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0F0E25D5" w:rsidR="00713837" w:rsidRPr="004037EF" w:rsidRDefault="0099032F" w:rsidP="001D5456">
      <w:pPr>
        <w:pStyle w:val="KeinLeerraum"/>
        <w:rPr>
          <w:noProof/>
          <w:lang w:val="de-DE"/>
        </w:rPr>
      </w:pPr>
      <w:r>
        <w:rPr>
          <w:noProof/>
          <w:lang w:val="de-DE"/>
        </w:rPr>
        <w:t>Clever in die Vorwand integriert</w:t>
      </w:r>
    </w:p>
    <w:p w14:paraId="4E475648" w14:textId="1ED3A15A" w:rsidR="006C01CE" w:rsidRPr="004037EF" w:rsidRDefault="006518C9" w:rsidP="00E767C3">
      <w:pPr>
        <w:pStyle w:val="berschrift1"/>
        <w:rPr>
          <w:lang w:val="de-DE"/>
        </w:rPr>
      </w:pPr>
      <w:r w:rsidRPr="004037EF">
        <w:rPr>
          <w:lang w:val="de-DE"/>
        </w:rPr>
        <w:t>Geberit O</w:t>
      </w:r>
      <w:r w:rsidR="0035488D" w:rsidRPr="004037EF">
        <w:rPr>
          <w:lang w:val="de-DE"/>
        </w:rPr>
        <w:t>NE</w:t>
      </w:r>
      <w:r w:rsidR="00482CF8" w:rsidRPr="004037EF">
        <w:rPr>
          <w:lang w:val="de-DE"/>
        </w:rPr>
        <w:t xml:space="preserve"> </w:t>
      </w:r>
      <w:r w:rsidR="006E174B">
        <w:rPr>
          <w:lang w:val="de-DE"/>
        </w:rPr>
        <w:t>Duschtrennw</w:t>
      </w:r>
      <w:r w:rsidR="002E4109">
        <w:rPr>
          <w:lang w:val="de-DE"/>
        </w:rPr>
        <w:t>and</w:t>
      </w:r>
      <w:r w:rsidR="006E174B">
        <w:rPr>
          <w:lang w:val="de-DE"/>
        </w:rPr>
        <w:t xml:space="preserve"> und Nischenablagebox für die Dusche</w:t>
      </w:r>
    </w:p>
    <w:p w14:paraId="3A5DE5AE" w14:textId="2527D192"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C52F27">
        <w:rPr>
          <w:rStyle w:val="Herausstellen"/>
          <w:szCs w:val="20"/>
        </w:rPr>
        <w:t xml:space="preserve">Oktober </w:t>
      </w:r>
      <w:r w:rsidR="00122280" w:rsidRPr="004037EF">
        <w:rPr>
          <w:rStyle w:val="Herausstellen"/>
          <w:szCs w:val="20"/>
        </w:rPr>
        <w:t>2019</w:t>
      </w:r>
    </w:p>
    <w:p w14:paraId="7FBF61E0" w14:textId="1EAD9033" w:rsidR="00AC02E6" w:rsidRPr="00922B14" w:rsidRDefault="00F8592E" w:rsidP="00AC02E6">
      <w:pPr>
        <w:pStyle w:val="Titel"/>
        <w:rPr>
          <w:bCs/>
        </w:rPr>
      </w:pPr>
      <w:r>
        <w:rPr>
          <w:bCs/>
        </w:rPr>
        <w:t xml:space="preserve">Kunden wünschen sich von ihrem Bad, dass es eine hohe Funktionalität und Flexibilität aufweist und leicht zu reinigen ist. </w:t>
      </w:r>
      <w:r w:rsidR="00AD564F">
        <w:rPr>
          <w:bCs/>
        </w:rPr>
        <w:t>Für den Duschbereich hat Geberit die bestehenden Lösungen mit dem Geberit ONE Badkonzept weiterentwickelt. Design und Funktion gehen dabei eine wegweisende Verbindung ein</w:t>
      </w:r>
      <w:r w:rsidR="00556D27">
        <w:rPr>
          <w:bCs/>
        </w:rPr>
        <w:t xml:space="preserve">. </w:t>
      </w:r>
      <w:r w:rsidR="001062CF">
        <w:rPr>
          <w:bCs/>
        </w:rPr>
        <w:t>A</w:t>
      </w:r>
      <w:r w:rsidR="00AC02E6">
        <w:rPr>
          <w:bCs/>
        </w:rPr>
        <w:t>lles, was vor der Wand nicht unbedingt benötigt wird,</w:t>
      </w:r>
      <w:r w:rsidR="001062CF">
        <w:rPr>
          <w:bCs/>
        </w:rPr>
        <w:t xml:space="preserve"> verlegt das Konzept</w:t>
      </w:r>
      <w:r w:rsidR="00AC02E6">
        <w:rPr>
          <w:bCs/>
        </w:rPr>
        <w:t xml:space="preserve"> in die </w:t>
      </w:r>
      <w:r w:rsidR="00CD7A08">
        <w:rPr>
          <w:bCs/>
        </w:rPr>
        <w:t>Ebene dahinter</w:t>
      </w:r>
      <w:r w:rsidR="001062CF">
        <w:rPr>
          <w:bCs/>
        </w:rPr>
        <w:t>.</w:t>
      </w:r>
      <w:r w:rsidR="00AC02E6">
        <w:rPr>
          <w:bCs/>
        </w:rPr>
        <w:t xml:space="preserve"> Das schafft </w:t>
      </w:r>
      <w:r w:rsidR="00556D27">
        <w:rPr>
          <w:bCs/>
        </w:rPr>
        <w:t xml:space="preserve">nicht nur </w:t>
      </w:r>
      <w:r w:rsidR="00AC02E6">
        <w:rPr>
          <w:bCs/>
        </w:rPr>
        <w:t>mehr Platz</w:t>
      </w:r>
      <w:r w:rsidR="00ED2C9E">
        <w:rPr>
          <w:bCs/>
        </w:rPr>
        <w:t xml:space="preserve"> im Bad</w:t>
      </w:r>
      <w:r w:rsidR="00AC02E6">
        <w:rPr>
          <w:bCs/>
        </w:rPr>
        <w:t xml:space="preserve">, </w:t>
      </w:r>
      <w:r w:rsidR="00556D27">
        <w:rPr>
          <w:bCs/>
        </w:rPr>
        <w:t xml:space="preserve">sondern </w:t>
      </w:r>
      <w:r w:rsidR="00AC02E6">
        <w:rPr>
          <w:bCs/>
        </w:rPr>
        <w:t xml:space="preserve">erleichtert </w:t>
      </w:r>
      <w:r w:rsidR="00556D27">
        <w:rPr>
          <w:bCs/>
        </w:rPr>
        <w:t xml:space="preserve">auch </w:t>
      </w:r>
      <w:r w:rsidR="00AC02E6">
        <w:rPr>
          <w:bCs/>
        </w:rPr>
        <w:t xml:space="preserve">die Installation und Reinigung. Ab </w:t>
      </w:r>
      <w:r w:rsidR="00C52F27">
        <w:rPr>
          <w:bCs/>
        </w:rPr>
        <w:t xml:space="preserve">sofort </w:t>
      </w:r>
      <w:r w:rsidR="00AC02E6">
        <w:rPr>
          <w:bCs/>
        </w:rPr>
        <w:t>ergänzen neue Duschplatzlösungen</w:t>
      </w:r>
      <w:r w:rsidR="00556D27">
        <w:rPr>
          <w:bCs/>
        </w:rPr>
        <w:t xml:space="preserve"> das Sortiment: eine </w:t>
      </w:r>
      <w:r w:rsidR="00CD7A08">
        <w:rPr>
          <w:bCs/>
        </w:rPr>
        <w:t xml:space="preserve">rahmenlose </w:t>
      </w:r>
      <w:r w:rsidR="00AC02E6">
        <w:rPr>
          <w:bCs/>
        </w:rPr>
        <w:t>Duschtrennwand</w:t>
      </w:r>
      <w:r w:rsidR="006A082F">
        <w:rPr>
          <w:bCs/>
        </w:rPr>
        <w:t>, die</w:t>
      </w:r>
      <w:r w:rsidR="00556D27">
        <w:rPr>
          <w:bCs/>
        </w:rPr>
        <w:t xml:space="preserve"> ohne sichtbare Befestigungen</w:t>
      </w:r>
      <w:r w:rsidR="00AC02E6">
        <w:rPr>
          <w:bCs/>
        </w:rPr>
        <w:t xml:space="preserve"> </w:t>
      </w:r>
      <w:r w:rsidR="006A082F">
        <w:rPr>
          <w:bCs/>
        </w:rPr>
        <w:t>auskommt</w:t>
      </w:r>
      <w:r w:rsidR="002576D4">
        <w:rPr>
          <w:bCs/>
        </w:rPr>
        <w:t>,</w:t>
      </w:r>
      <w:r w:rsidR="006A082F">
        <w:rPr>
          <w:bCs/>
        </w:rPr>
        <w:t xml:space="preserve"> </w:t>
      </w:r>
      <w:r w:rsidR="00AC02E6">
        <w:rPr>
          <w:bCs/>
        </w:rPr>
        <w:t xml:space="preserve">und </w:t>
      </w:r>
      <w:r w:rsidR="00556D27">
        <w:rPr>
          <w:bCs/>
        </w:rPr>
        <w:t xml:space="preserve">eine </w:t>
      </w:r>
      <w:r w:rsidR="00AC02E6">
        <w:rPr>
          <w:bCs/>
        </w:rPr>
        <w:t>Nischenablagebox</w:t>
      </w:r>
      <w:r w:rsidR="006A082F">
        <w:rPr>
          <w:bCs/>
        </w:rPr>
        <w:t xml:space="preserve"> für die Dusche, die wahlweise offen oder mit Schiebetür erhältlich ist</w:t>
      </w:r>
      <w:r w:rsidR="00556D27">
        <w:rPr>
          <w:bCs/>
        </w:rPr>
        <w:t>.</w:t>
      </w:r>
      <w:r w:rsidR="00AC02E6">
        <w:rPr>
          <w:bCs/>
        </w:rPr>
        <w:t xml:space="preserve"> </w:t>
      </w:r>
      <w:r w:rsidR="0028409C">
        <w:rPr>
          <w:bCs/>
        </w:rPr>
        <w:t>Installateure profit</w:t>
      </w:r>
      <w:r w:rsidR="000C0491">
        <w:rPr>
          <w:bCs/>
        </w:rPr>
        <w:t>ieren dabei von einer einfachen und</w:t>
      </w:r>
      <w:r w:rsidR="0028409C">
        <w:rPr>
          <w:bCs/>
        </w:rPr>
        <w:t xml:space="preserve"> sicheren Planung und </w:t>
      </w:r>
      <w:r w:rsidR="00556D27">
        <w:rPr>
          <w:bCs/>
        </w:rPr>
        <w:t>Montage</w:t>
      </w:r>
      <w:r w:rsidR="006A082F">
        <w:rPr>
          <w:bCs/>
        </w:rPr>
        <w:t xml:space="preserve"> der neuen Installationselemente</w:t>
      </w:r>
      <w:r w:rsidR="0028409C">
        <w:rPr>
          <w:bCs/>
        </w:rPr>
        <w:t>.</w:t>
      </w:r>
    </w:p>
    <w:p w14:paraId="31297D74" w14:textId="4C1C8FE9" w:rsidR="00AC02E6" w:rsidRPr="001062CF" w:rsidRDefault="00CD7A08" w:rsidP="0028409C">
      <w:pPr>
        <w:spacing w:line="360" w:lineRule="auto"/>
        <w:rPr>
          <w:lang w:val="de-CH"/>
        </w:rPr>
      </w:pPr>
      <w:r>
        <w:rPr>
          <w:lang w:val="de-CH"/>
        </w:rPr>
        <w:t>Bei der</w:t>
      </w:r>
      <w:r w:rsidR="001062CF" w:rsidRPr="009B6B30">
        <w:rPr>
          <w:lang w:val="de-CH"/>
        </w:rPr>
        <w:t xml:space="preserve"> Gestaltung des Duschbereichs </w:t>
      </w:r>
      <w:r w:rsidR="001062CF" w:rsidRPr="00D13C42">
        <w:rPr>
          <w:lang w:val="de-CH"/>
        </w:rPr>
        <w:t>erfreu</w:t>
      </w:r>
      <w:r>
        <w:rPr>
          <w:lang w:val="de-CH"/>
        </w:rPr>
        <w:t>en</w:t>
      </w:r>
      <w:r w:rsidR="001062CF" w:rsidRPr="00D13C42">
        <w:rPr>
          <w:lang w:val="de-CH"/>
        </w:rPr>
        <w:t xml:space="preserve"> sich bodenebene </w:t>
      </w:r>
      <w:r>
        <w:rPr>
          <w:lang w:val="de-CH"/>
        </w:rPr>
        <w:t>Lösungen besonderer Beliebtheit</w:t>
      </w:r>
      <w:r w:rsidR="001062CF" w:rsidRPr="00D13C42">
        <w:rPr>
          <w:lang w:val="de-CH"/>
        </w:rPr>
        <w:t>.</w:t>
      </w:r>
      <w:r>
        <w:rPr>
          <w:lang w:val="de-CH"/>
        </w:rPr>
        <w:t xml:space="preserve"> Sie sehen nicht nur </w:t>
      </w:r>
      <w:r w:rsidR="003D584C">
        <w:rPr>
          <w:lang w:val="de-CH"/>
        </w:rPr>
        <w:t>ansprechend</w:t>
      </w:r>
      <w:r>
        <w:rPr>
          <w:lang w:val="de-CH"/>
        </w:rPr>
        <w:t xml:space="preserve"> aus, sondern sind auch </w:t>
      </w:r>
      <w:r w:rsidR="00C52F27">
        <w:rPr>
          <w:lang w:val="de-CH"/>
        </w:rPr>
        <w:t xml:space="preserve">stufenlos und komfortabel </w:t>
      </w:r>
      <w:r w:rsidR="00A3605D">
        <w:rPr>
          <w:lang w:val="de-CH"/>
        </w:rPr>
        <w:t>zugänglich</w:t>
      </w:r>
      <w:r w:rsidR="00C52F27">
        <w:rPr>
          <w:lang w:val="de-CH"/>
        </w:rPr>
        <w:t xml:space="preserve"> sowie</w:t>
      </w:r>
      <w:r>
        <w:rPr>
          <w:lang w:val="de-CH"/>
        </w:rPr>
        <w:t xml:space="preserve"> leicht zu reinigen. </w:t>
      </w:r>
      <w:r w:rsidR="00ED2C9E">
        <w:rPr>
          <w:lang w:val="de-CH"/>
        </w:rPr>
        <w:t>Ob Duschfläche</w:t>
      </w:r>
      <w:r w:rsidR="0055036A">
        <w:rPr>
          <w:lang w:val="de-CH"/>
        </w:rPr>
        <w:t xml:space="preserve"> </w:t>
      </w:r>
      <w:proofErr w:type="spellStart"/>
      <w:r w:rsidR="0055036A">
        <w:rPr>
          <w:lang w:val="de-CH"/>
        </w:rPr>
        <w:t>Setaplano</w:t>
      </w:r>
      <w:proofErr w:type="spellEnd"/>
      <w:r w:rsidR="00ED2C9E">
        <w:rPr>
          <w:lang w:val="de-CH"/>
        </w:rPr>
        <w:t>, Duschrinne</w:t>
      </w:r>
      <w:r w:rsidR="0055036A">
        <w:rPr>
          <w:lang w:val="de-CH"/>
        </w:rPr>
        <w:t xml:space="preserve"> CleanLine</w:t>
      </w:r>
      <w:r w:rsidR="00ED2C9E">
        <w:rPr>
          <w:lang w:val="de-CH"/>
        </w:rPr>
        <w:t xml:space="preserve"> oder Wandablauf</w:t>
      </w:r>
      <w:r w:rsidR="001062CF" w:rsidRPr="00D13C42">
        <w:rPr>
          <w:lang w:val="de-CH"/>
        </w:rPr>
        <w:t xml:space="preserve">, </w:t>
      </w:r>
      <w:r w:rsidR="0055036A">
        <w:rPr>
          <w:lang w:val="de-CH"/>
        </w:rPr>
        <w:t>die</w:t>
      </w:r>
      <w:r w:rsidR="00ED2C9E">
        <w:rPr>
          <w:lang w:val="de-CH"/>
        </w:rPr>
        <w:t xml:space="preserve"> </w:t>
      </w:r>
      <w:r w:rsidR="0055036A">
        <w:rPr>
          <w:lang w:val="de-CH"/>
        </w:rPr>
        <w:t>Lösungen</w:t>
      </w:r>
      <w:r w:rsidR="00ED2C9E">
        <w:rPr>
          <w:lang w:val="de-CH"/>
        </w:rPr>
        <w:t xml:space="preserve"> </w:t>
      </w:r>
      <w:r>
        <w:rPr>
          <w:lang w:val="de-CH"/>
        </w:rPr>
        <w:t>von Geberit</w:t>
      </w:r>
      <w:r w:rsidR="00ED2C9E">
        <w:rPr>
          <w:lang w:val="de-CH"/>
        </w:rPr>
        <w:t xml:space="preserve"> sind</w:t>
      </w:r>
      <w:r w:rsidR="001062CF" w:rsidRPr="00D13C42">
        <w:rPr>
          <w:lang w:val="de-CH"/>
        </w:rPr>
        <w:t xml:space="preserve"> allesamt </w:t>
      </w:r>
      <w:r w:rsidR="0055036A">
        <w:rPr>
          <w:lang w:val="de-CH"/>
        </w:rPr>
        <w:t>mit dem</w:t>
      </w:r>
      <w:r w:rsidR="001062CF" w:rsidRPr="00D13C42">
        <w:rPr>
          <w:lang w:val="de-CH"/>
        </w:rPr>
        <w:t xml:space="preserve"> </w:t>
      </w:r>
      <w:r>
        <w:rPr>
          <w:lang w:val="de-CH"/>
        </w:rPr>
        <w:t>neue</w:t>
      </w:r>
      <w:r w:rsidR="00B0396D">
        <w:rPr>
          <w:lang w:val="de-CH"/>
        </w:rPr>
        <w:t>n</w:t>
      </w:r>
      <w:r>
        <w:rPr>
          <w:lang w:val="de-CH"/>
        </w:rPr>
        <w:t xml:space="preserve"> </w:t>
      </w:r>
      <w:r w:rsidR="006A082F">
        <w:rPr>
          <w:lang w:val="de-CH"/>
        </w:rPr>
        <w:t xml:space="preserve">ONE </w:t>
      </w:r>
      <w:r w:rsidR="0055036A">
        <w:rPr>
          <w:lang w:val="de-CH"/>
        </w:rPr>
        <w:t xml:space="preserve">Badkonzept kombinierbar. </w:t>
      </w:r>
      <w:r>
        <w:rPr>
          <w:lang w:val="de-CH"/>
        </w:rPr>
        <w:t>Der Hersteller</w:t>
      </w:r>
      <w:r w:rsidR="001062CF" w:rsidRPr="00D13C42">
        <w:rPr>
          <w:lang w:val="de-CH"/>
        </w:rPr>
        <w:t xml:space="preserve"> </w:t>
      </w:r>
      <w:r w:rsidR="009F1ACD">
        <w:rPr>
          <w:lang w:val="de-CH"/>
        </w:rPr>
        <w:t xml:space="preserve">weitet nun das Angebot aus und </w:t>
      </w:r>
      <w:r w:rsidR="006648BA">
        <w:rPr>
          <w:lang w:val="de-CH"/>
        </w:rPr>
        <w:t>integriert</w:t>
      </w:r>
      <w:r w:rsidR="001062CF" w:rsidRPr="00D13C42">
        <w:rPr>
          <w:lang w:val="de-CH"/>
        </w:rPr>
        <w:t xml:space="preserve"> </w:t>
      </w:r>
      <w:r>
        <w:rPr>
          <w:lang w:val="de-CH"/>
        </w:rPr>
        <w:t xml:space="preserve">auch </w:t>
      </w:r>
      <w:r w:rsidR="00A3605D">
        <w:rPr>
          <w:lang w:val="de-CH"/>
        </w:rPr>
        <w:t>eine</w:t>
      </w:r>
      <w:r w:rsidR="00A3605D" w:rsidRPr="00D13C42">
        <w:rPr>
          <w:lang w:val="de-CH"/>
        </w:rPr>
        <w:t xml:space="preserve"> </w:t>
      </w:r>
      <w:r w:rsidR="001062CF" w:rsidRPr="00D13C42">
        <w:rPr>
          <w:lang w:val="de-CH"/>
        </w:rPr>
        <w:t>Duschtrenn</w:t>
      </w:r>
      <w:r w:rsidR="0028409C">
        <w:rPr>
          <w:lang w:val="de-CH"/>
        </w:rPr>
        <w:t>wand</w:t>
      </w:r>
      <w:r w:rsidR="001062CF" w:rsidRPr="00D13C42">
        <w:rPr>
          <w:lang w:val="de-CH"/>
        </w:rPr>
        <w:t xml:space="preserve"> sowie eine Nischenablagebox in</w:t>
      </w:r>
      <w:r>
        <w:rPr>
          <w:lang w:val="de-CH"/>
        </w:rPr>
        <w:t xml:space="preserve"> </w:t>
      </w:r>
      <w:r w:rsidR="009F1ACD">
        <w:rPr>
          <w:lang w:val="de-CH"/>
        </w:rPr>
        <w:t>das Sortiment</w:t>
      </w:r>
      <w:r w:rsidR="00B0396D">
        <w:rPr>
          <w:lang w:val="de-CH"/>
        </w:rPr>
        <w:t>.</w:t>
      </w:r>
    </w:p>
    <w:p w14:paraId="10346428" w14:textId="77777777" w:rsidR="00C52F27" w:rsidRDefault="00C52F27" w:rsidP="00C52F27">
      <w:pPr>
        <w:spacing w:after="0" w:line="360" w:lineRule="auto"/>
        <w:rPr>
          <w:b/>
          <w:bCs/>
        </w:rPr>
      </w:pPr>
      <w:r>
        <w:rPr>
          <w:b/>
          <w:bCs/>
        </w:rPr>
        <w:t>Integrierte Ablageflächen für die Dusche</w:t>
      </w:r>
    </w:p>
    <w:p w14:paraId="44F2FF30" w14:textId="4063A4E2" w:rsidR="00C52F27" w:rsidRDefault="00C52F27" w:rsidP="00C52F27">
      <w:pPr>
        <w:spacing w:line="360" w:lineRule="auto"/>
        <w:rPr>
          <w:bCs/>
        </w:rPr>
      </w:pPr>
      <w:r>
        <w:rPr>
          <w:bCs/>
        </w:rPr>
        <w:t xml:space="preserve">Praktisch für den Nutzer und einfach einzubauen für den Installateur ist die </w:t>
      </w:r>
      <w:r w:rsidRPr="004037EF">
        <w:rPr>
          <w:bCs/>
        </w:rPr>
        <w:t>Geberit ONE Nischenablagebox</w:t>
      </w:r>
      <w:r>
        <w:rPr>
          <w:bCs/>
        </w:rPr>
        <w:t xml:space="preserve">, die in das </w:t>
      </w:r>
      <w:r w:rsidR="009F1ACD">
        <w:rPr>
          <w:bCs/>
        </w:rPr>
        <w:t>Installations</w:t>
      </w:r>
      <w:r>
        <w:rPr>
          <w:bCs/>
        </w:rPr>
        <w:t xml:space="preserve">system </w:t>
      </w:r>
      <w:r w:rsidR="009F1ACD">
        <w:rPr>
          <w:bCs/>
        </w:rPr>
        <w:t xml:space="preserve">in der Vorwand </w:t>
      </w:r>
      <w:r>
        <w:rPr>
          <w:bCs/>
        </w:rPr>
        <w:t xml:space="preserve">integriert wird. Sie bietet Stauraum für </w:t>
      </w:r>
      <w:r w:rsidRPr="004037EF">
        <w:rPr>
          <w:bCs/>
        </w:rPr>
        <w:t>Shampoo, Dusch</w:t>
      </w:r>
      <w:r>
        <w:rPr>
          <w:bCs/>
        </w:rPr>
        <w:t xml:space="preserve">gel und </w:t>
      </w:r>
      <w:r w:rsidRPr="004037EF">
        <w:rPr>
          <w:bCs/>
        </w:rPr>
        <w:t>andere Pflegeprodukte</w:t>
      </w:r>
      <w:r>
        <w:rPr>
          <w:bCs/>
        </w:rPr>
        <w:t xml:space="preserve">, die </w:t>
      </w:r>
      <w:r w:rsidR="003D584C">
        <w:rPr>
          <w:bCs/>
        </w:rPr>
        <w:t xml:space="preserve">damit </w:t>
      </w:r>
      <w:r>
        <w:rPr>
          <w:bCs/>
        </w:rPr>
        <w:t xml:space="preserve">nicht länger </w:t>
      </w:r>
      <w:r w:rsidR="003D584C">
        <w:rPr>
          <w:bCs/>
        </w:rPr>
        <w:t xml:space="preserve">störend </w:t>
      </w:r>
      <w:r>
        <w:rPr>
          <w:bCs/>
        </w:rPr>
        <w:t xml:space="preserve">in der Dusche stehen – für mehr Platz und uneingeschränkte Bewegungsfreiheit bei der Körperpflege. Mithilfe eines neuen Rohbausets wird die Nischenablagebox zu einem festen Bestandteil des Installationselements. Größe und Position werden so früh im Planungsprozess festgelegt, dass die Ablage nicht mit später installierten Rohrleitungen kollidiert. Die Box ist </w:t>
      </w:r>
      <w:r w:rsidR="009F1ACD">
        <w:rPr>
          <w:bCs/>
        </w:rPr>
        <w:t xml:space="preserve">bereits </w:t>
      </w:r>
      <w:r w:rsidR="003027B0">
        <w:rPr>
          <w:bCs/>
        </w:rPr>
        <w:t>ab Werk mit einem</w:t>
      </w:r>
      <w:r>
        <w:rPr>
          <w:bCs/>
        </w:rPr>
        <w:t xml:space="preserve"> vormontierten </w:t>
      </w:r>
      <w:r w:rsidRPr="000679D8">
        <w:rPr>
          <w:bCs/>
        </w:rPr>
        <w:t>Dicht</w:t>
      </w:r>
      <w:r w:rsidR="003027B0" w:rsidRPr="000679D8">
        <w:rPr>
          <w:bCs/>
        </w:rPr>
        <w:t>vlies</w:t>
      </w:r>
      <w:r w:rsidRPr="000679D8">
        <w:rPr>
          <w:bCs/>
        </w:rPr>
        <w:t xml:space="preserve"> ausgestattet</w:t>
      </w:r>
      <w:r>
        <w:rPr>
          <w:bCs/>
        </w:rPr>
        <w:t xml:space="preserve">, </w:t>
      </w:r>
      <w:r w:rsidR="003027B0">
        <w:rPr>
          <w:bCs/>
        </w:rPr>
        <w:t>das</w:t>
      </w:r>
      <w:r>
        <w:rPr>
          <w:bCs/>
        </w:rPr>
        <w:t xml:space="preserve"> in die Verbundabdichtung eingearbeitet wird. </w:t>
      </w:r>
      <w:r w:rsidRPr="004037EF">
        <w:rPr>
          <w:bCs/>
        </w:rPr>
        <w:t xml:space="preserve">Das Innere </w:t>
      </w:r>
      <w:r w:rsidR="009A63B3">
        <w:rPr>
          <w:bCs/>
        </w:rPr>
        <w:t xml:space="preserve">der Box </w:t>
      </w:r>
      <w:r w:rsidRPr="004037EF">
        <w:rPr>
          <w:bCs/>
        </w:rPr>
        <w:t>ist so gestaltet, dass Spritzwa</w:t>
      </w:r>
      <w:r>
        <w:rPr>
          <w:bCs/>
        </w:rPr>
        <w:t>sser und Schmutzrückstände einfach abfließen können</w:t>
      </w:r>
      <w:r w:rsidRPr="004037EF">
        <w:rPr>
          <w:bCs/>
        </w:rPr>
        <w:t>.</w:t>
      </w:r>
      <w:r>
        <w:rPr>
          <w:bCs/>
        </w:rPr>
        <w:t xml:space="preserve"> So lässt sich die Ablage besonders schnell und einfach reinigen.</w:t>
      </w:r>
      <w:r w:rsidR="009A63B3">
        <w:rPr>
          <w:bCs/>
        </w:rPr>
        <w:t xml:space="preserve"> Befestigungsschrauben sind nicht sichtbar.</w:t>
      </w:r>
    </w:p>
    <w:p w14:paraId="368A1A65" w14:textId="5FE3D31B" w:rsidR="00C52F27" w:rsidRDefault="00C52F27" w:rsidP="00C52F27">
      <w:pPr>
        <w:spacing w:line="360" w:lineRule="auto"/>
        <w:rPr>
          <w:bCs/>
        </w:rPr>
      </w:pPr>
      <w:r>
        <w:rPr>
          <w:bCs/>
        </w:rPr>
        <w:t xml:space="preserve">Die Nischenablagebox gibt es in zwei unterschiedlichen Größen: Im Hochformat 30 x 80 x 16 Zentimeter (Breite x Höhe x Tiefe) ist sie wahlweise offen oder in einer </w:t>
      </w:r>
      <w:r w:rsidR="002576D4">
        <w:rPr>
          <w:bCs/>
        </w:rPr>
        <w:t xml:space="preserve">Variante </w:t>
      </w:r>
      <w:r>
        <w:rPr>
          <w:bCs/>
        </w:rPr>
        <w:t xml:space="preserve">mit verspiegelter Schiebetür erhältlich, die </w:t>
      </w:r>
      <w:r w:rsidR="00CD1020">
        <w:rPr>
          <w:bCs/>
        </w:rPr>
        <w:t>je nach Ausführung entweder nach links oder rechts geöffnet werden kann</w:t>
      </w:r>
      <w:r>
        <w:rPr>
          <w:bCs/>
        </w:rPr>
        <w:t xml:space="preserve">. Engpässe in Verbindung mit der Duscharmatur bleiben damit aus. Im Querformat 50 x 30 x 15 Zentimeter (B x H x T) ist die Geberit ONE Nischenablagebox </w:t>
      </w:r>
      <w:proofErr w:type="spellStart"/>
      <w:r>
        <w:rPr>
          <w:bCs/>
        </w:rPr>
        <w:t>befliesbar</w:t>
      </w:r>
      <w:proofErr w:type="spellEnd"/>
      <w:r>
        <w:rPr>
          <w:bCs/>
        </w:rPr>
        <w:t>. Der Installationsrahmen verfügt dazu über eine aufgeraute Oberfläche, die dem Fliesenleger eine ideale Arbeitsfläche bietet. Der Duschbereich kann damit ganz individuell nach Kundenwunsch gestaltet werden.</w:t>
      </w:r>
    </w:p>
    <w:p w14:paraId="6CFBFD34" w14:textId="4226AAC5" w:rsidR="004F6064" w:rsidRPr="009F1ACD" w:rsidRDefault="009F1ACD" w:rsidP="001062CF">
      <w:pPr>
        <w:spacing w:line="360" w:lineRule="auto"/>
      </w:pPr>
      <w:r>
        <w:rPr>
          <w:b/>
        </w:rPr>
        <w:lastRenderedPageBreak/>
        <w:t>Vorwandelement</w:t>
      </w:r>
      <w:r w:rsidR="00BE6EAF">
        <w:rPr>
          <w:b/>
        </w:rPr>
        <w:t xml:space="preserve"> </w:t>
      </w:r>
      <w:r>
        <w:rPr>
          <w:b/>
        </w:rPr>
        <w:t>für die Duschtrennwand</w:t>
      </w:r>
      <w:r w:rsidR="0028409C">
        <w:br/>
      </w:r>
      <w:r w:rsidR="00E67BFF">
        <w:t>Gehörte die</w:t>
      </w:r>
      <w:r w:rsidR="00B0396D">
        <w:t xml:space="preserve"> Befestigung </w:t>
      </w:r>
      <w:r w:rsidR="006A357A">
        <w:t>einer</w:t>
      </w:r>
      <w:r w:rsidR="00F05630">
        <w:t xml:space="preserve"> </w:t>
      </w:r>
      <w:r w:rsidR="00B0396D">
        <w:t>Duschtrennwand</w:t>
      </w:r>
      <w:r w:rsidR="00DF53D5">
        <w:t xml:space="preserve"> </w:t>
      </w:r>
      <w:r w:rsidR="006A357A">
        <w:t>bisher</w:t>
      </w:r>
      <w:r w:rsidR="00E67BFF">
        <w:t xml:space="preserve"> zu den kritischen Aspekten bei der </w:t>
      </w:r>
      <w:r w:rsidR="006C7B57">
        <w:t>Installation eines</w:t>
      </w:r>
      <w:r w:rsidR="00E67BFF">
        <w:t xml:space="preserve"> Duschbereichs, bei dem sich </w:t>
      </w:r>
      <w:r w:rsidR="006A082F">
        <w:t>die gute Zusammenarbeit unterschiedlicher Gewerke</w:t>
      </w:r>
      <w:r w:rsidR="00C52F27">
        <w:t xml:space="preserve"> erst zum Schluss </w:t>
      </w:r>
      <w:r w:rsidR="00241600">
        <w:t>offenbarte</w:t>
      </w:r>
      <w:r w:rsidR="00E67BFF">
        <w:t xml:space="preserve">, </w:t>
      </w:r>
      <w:r w:rsidR="00DF53D5">
        <w:t xml:space="preserve">steht mit Geberit ONE nun eine zuverlässige </w:t>
      </w:r>
      <w:r w:rsidR="00A3605D">
        <w:t xml:space="preserve">Lösung </w:t>
      </w:r>
      <w:r w:rsidR="00DF53D5">
        <w:t xml:space="preserve">zur Verfügung: </w:t>
      </w:r>
      <w:r w:rsidR="00AC02E6">
        <w:t xml:space="preserve">Mithilfe eines neuen Installationselements </w:t>
      </w:r>
      <w:r w:rsidR="00A3605D">
        <w:t>wird die Geberit ONE Duschtrennwand zu einem integralen Bestandteil des Installationssystems</w:t>
      </w:r>
      <w:r w:rsidR="00241600">
        <w:t xml:space="preserve"> in der Vorwand</w:t>
      </w:r>
      <w:r w:rsidR="00A3605D">
        <w:t xml:space="preserve">. </w:t>
      </w:r>
      <w:r w:rsidR="00E67BFF">
        <w:t xml:space="preserve">Position und Befestigung werden bereits bei der Planung festgelegt – ein Vorteil bei der späteren Ausrichtung der </w:t>
      </w:r>
      <w:r w:rsidR="00241600">
        <w:t>Glasfläche</w:t>
      </w:r>
      <w:r w:rsidR="00F05630">
        <w:t xml:space="preserve">. </w:t>
      </w:r>
      <w:r w:rsidR="00011739">
        <w:t>Auch die Abdichtung wird erleichtert</w:t>
      </w:r>
      <w:r w:rsidR="006C7B57">
        <w:t>:</w:t>
      </w:r>
      <w:r w:rsidR="00011739">
        <w:t xml:space="preserve"> Ein</w:t>
      </w:r>
      <w:r w:rsidR="00AC02E6">
        <w:t xml:space="preserve"> am Installationselement </w:t>
      </w:r>
      <w:r w:rsidR="00011739">
        <w:t xml:space="preserve">für die Duschtrennwand </w:t>
      </w:r>
      <w:r w:rsidR="00E1524C">
        <w:t xml:space="preserve">werkseitig </w:t>
      </w:r>
      <w:r w:rsidR="00AC02E6">
        <w:t>vormontierte</w:t>
      </w:r>
      <w:r w:rsidR="00F42D08">
        <w:t>s</w:t>
      </w:r>
      <w:r w:rsidR="00AC02E6">
        <w:t xml:space="preserve"> </w:t>
      </w:r>
      <w:r w:rsidR="00F42D08" w:rsidRPr="00F42D08">
        <w:t>Dichtvlies</w:t>
      </w:r>
      <w:r w:rsidR="00AC02E6">
        <w:t>, d</w:t>
      </w:r>
      <w:r w:rsidR="00F42D08">
        <w:t>as</w:t>
      </w:r>
      <w:r w:rsidR="00AC02E6">
        <w:t xml:space="preserve"> in die Verbundabdichtung eingearbeitet wird, verhindert effektiv das Eindringen von </w:t>
      </w:r>
      <w:r w:rsidR="00241600">
        <w:t>Feuchtigkeit</w:t>
      </w:r>
      <w:r w:rsidR="00AC02E6">
        <w:t xml:space="preserve">. </w:t>
      </w:r>
      <w:r w:rsidR="00A3605D">
        <w:t xml:space="preserve">Die Duschtrennwand </w:t>
      </w:r>
      <w:r w:rsidR="00241600">
        <w:t xml:space="preserve">selbst </w:t>
      </w:r>
      <w:r w:rsidR="00A3605D">
        <w:t xml:space="preserve">wird solide im Installationselement verankert, wobei Toleranzen, die nach der </w:t>
      </w:r>
      <w:proofErr w:type="spellStart"/>
      <w:r w:rsidR="00A3605D">
        <w:t>Befliesung</w:t>
      </w:r>
      <w:proofErr w:type="spellEnd"/>
      <w:r w:rsidR="00A3605D">
        <w:t xml:space="preserve"> der Wand auftreten, ausgeglichen werden können.</w:t>
      </w:r>
      <w:r w:rsidR="00CD1020">
        <w:t xml:space="preserve"> </w:t>
      </w:r>
      <w:r w:rsidR="00757082">
        <w:t xml:space="preserve">Zur Befestigung </w:t>
      </w:r>
      <w:r w:rsidR="00241600">
        <w:t>benötigt der Installateur</w:t>
      </w:r>
      <w:r w:rsidR="00757082">
        <w:t xml:space="preserve"> </w:t>
      </w:r>
      <w:r w:rsidR="00AC02E6">
        <w:t>weder Traverse</w:t>
      </w:r>
      <w:r w:rsidR="00757082">
        <w:t>n</w:t>
      </w:r>
      <w:r w:rsidR="00AC02E6">
        <w:t xml:space="preserve"> noch sichtbare Befestigungswin</w:t>
      </w:r>
      <w:r w:rsidR="006E174B">
        <w:t>kel</w:t>
      </w:r>
      <w:r w:rsidR="00BE401B">
        <w:t xml:space="preserve">. Das verhindert Fehler bei der Montage und erleichtert </w:t>
      </w:r>
      <w:r w:rsidR="006C7B57">
        <w:t xml:space="preserve">dem Nutzer später </w:t>
      </w:r>
      <w:r w:rsidR="00011739">
        <w:t xml:space="preserve">auch </w:t>
      </w:r>
      <w:r w:rsidR="00241600">
        <w:t xml:space="preserve">die Reinigung. </w:t>
      </w:r>
      <w:r w:rsidR="00CD1020">
        <w:t>Die Geberit ONE Duschtrennwand besteht aus einem Einscheibensicherheitsglas mit beidseitiger SGG TIMELESS Beschichtung, welche leicht zu reinigen und beständig gegen Glaskorrosion ist. Sie</w:t>
      </w:r>
      <w:r w:rsidR="00C52F27">
        <w:t xml:space="preserve"> ist </w:t>
      </w:r>
      <w:r w:rsidR="00CD1020">
        <w:t xml:space="preserve">200 Zentimeter hoch und wahlweise </w:t>
      </w:r>
      <w:r w:rsidR="00C52F27">
        <w:t xml:space="preserve">in </w:t>
      </w:r>
      <w:r w:rsidR="00CD1020">
        <w:t xml:space="preserve">den </w:t>
      </w:r>
      <w:r w:rsidR="00C52F27">
        <w:t xml:space="preserve">fünf </w:t>
      </w:r>
      <w:r w:rsidR="00CD1020">
        <w:t xml:space="preserve">Breiten 90, 100, 120, 140 </w:t>
      </w:r>
      <w:r w:rsidR="002576D4">
        <w:t xml:space="preserve">oder </w:t>
      </w:r>
      <w:r w:rsidR="00CD1020">
        <w:t xml:space="preserve">150 Zentimetern </w:t>
      </w:r>
      <w:r w:rsidR="00AC02E6">
        <w:t xml:space="preserve">erhältlich </w:t>
      </w:r>
      <w:r w:rsidR="00CD1020">
        <w:t xml:space="preserve">– </w:t>
      </w:r>
      <w:r w:rsidR="00011739">
        <w:t>ideal für alle Bäder.</w:t>
      </w:r>
      <w:r w:rsidR="00CD1020">
        <w:t xml:space="preserve"> </w:t>
      </w:r>
    </w:p>
    <w:p w14:paraId="12FC42E7" w14:textId="7F77C980" w:rsidR="00D00C74" w:rsidRDefault="00D00C74" w:rsidP="00DF4612">
      <w:pPr>
        <w:spacing w:after="0" w:line="360" w:lineRule="auto"/>
        <w:rPr>
          <w:b/>
        </w:rPr>
      </w:pPr>
    </w:p>
    <w:p w14:paraId="646AA7E3" w14:textId="77777777" w:rsidR="008771FA" w:rsidRPr="00334B99" w:rsidRDefault="008771FA" w:rsidP="00DF4612">
      <w:pPr>
        <w:spacing w:after="0" w:line="360" w:lineRule="auto"/>
      </w:pPr>
    </w:p>
    <w:p w14:paraId="2EA13377" w14:textId="0BEA9845" w:rsidR="00A51C53" w:rsidRPr="004037EF" w:rsidRDefault="00C2107F" w:rsidP="00A51C53">
      <w:pPr>
        <w:pStyle w:val="Untertitel"/>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66E09B30" w14:textId="77777777" w:rsidTr="00066752">
        <w:trPr>
          <w:cantSplit/>
          <w:trHeight w:val="1966"/>
        </w:trPr>
        <w:tc>
          <w:tcPr>
            <w:tcW w:w="4240" w:type="dxa"/>
          </w:tcPr>
          <w:p w14:paraId="7520FA8F" w14:textId="6EA86250" w:rsidR="00AC661A" w:rsidRPr="004037EF" w:rsidRDefault="00AC661A" w:rsidP="00076A04">
            <w:pPr>
              <w:rPr>
                <w:noProof/>
                <w:lang w:eastAsia="de-DE"/>
              </w:rPr>
            </w:pPr>
            <w:r w:rsidRPr="004037EF">
              <w:rPr>
                <w:noProof/>
                <w:lang w:eastAsia="de-DE"/>
              </w:rPr>
              <w:drawing>
                <wp:anchor distT="0" distB="0" distL="114300" distR="114300" simplePos="0" relativeHeight="251662336" behindDoc="0" locked="0" layoutInCell="1" allowOverlap="1" wp14:anchorId="6216E2E9" wp14:editId="4CD080B6">
                  <wp:simplePos x="0" y="0"/>
                  <wp:positionH relativeFrom="column">
                    <wp:posOffset>6350</wp:posOffset>
                  </wp:positionH>
                  <wp:positionV relativeFrom="paragraph">
                    <wp:posOffset>0</wp:posOffset>
                  </wp:positionV>
                  <wp:extent cx="1844040" cy="1229995"/>
                  <wp:effectExtent l="0" t="0" r="10160" b="0"/>
                  <wp:wrapTight wrapText="bothSides">
                    <wp:wrapPolygon edited="0">
                      <wp:start x="0" y="0"/>
                      <wp:lineTo x="0" y="20964"/>
                      <wp:lineTo x="21421" y="20964"/>
                      <wp:lineTo x="21421"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ONE WC:jpeg_300:2019 Bathroom 01 A1 Geberit ONE floating.jp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844040" cy="12299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393631" w14:textId="3014851A" w:rsidR="00AC661A" w:rsidRPr="004037EF" w:rsidRDefault="00183BFC" w:rsidP="009E62BC">
            <w:pPr>
              <w:widowControl w:val="0"/>
              <w:autoSpaceDE w:val="0"/>
              <w:autoSpaceDN w:val="0"/>
              <w:adjustRightInd w:val="0"/>
              <w:rPr>
                <w:b/>
                <w:color w:val="000000"/>
              </w:rPr>
            </w:pPr>
            <w:r w:rsidRPr="004037EF">
              <w:rPr>
                <w:b/>
                <w:color w:val="000000"/>
              </w:rPr>
              <w:t>[</w:t>
            </w:r>
            <w:r w:rsidR="00237FE9">
              <w:rPr>
                <w:b/>
                <w:color w:val="000000"/>
              </w:rPr>
              <w:t>Geberit_</w:t>
            </w:r>
            <w:r w:rsidR="00B36E80">
              <w:rPr>
                <w:b/>
                <w:color w:val="000000"/>
              </w:rPr>
              <w:t>ONE</w:t>
            </w:r>
            <w:r w:rsidR="00237FE9">
              <w:rPr>
                <w:b/>
                <w:color w:val="000000"/>
              </w:rPr>
              <w:t>_Milieu_1</w:t>
            </w:r>
            <w:r w:rsidRPr="004037EF">
              <w:rPr>
                <w:rFonts w:eastAsia="MS Mincho"/>
                <w:b/>
                <w:lang w:eastAsia="ja-JP"/>
              </w:rPr>
              <w:t>.jpg</w:t>
            </w:r>
            <w:r w:rsidRPr="004037EF">
              <w:rPr>
                <w:b/>
                <w:color w:val="000000"/>
              </w:rPr>
              <w:t>]</w:t>
            </w:r>
            <w:r w:rsidRPr="004037EF">
              <w:rPr>
                <w:b/>
                <w:color w:val="000000"/>
              </w:rPr>
              <w:br/>
            </w:r>
            <w:r w:rsidR="00334B99">
              <w:rPr>
                <w:color w:val="000000"/>
                <w:szCs w:val="20"/>
              </w:rPr>
              <w:t xml:space="preserve">Das Badkonzept </w:t>
            </w:r>
            <w:r w:rsidR="008B2DBE" w:rsidRPr="004037EF">
              <w:rPr>
                <w:color w:val="000000"/>
                <w:szCs w:val="20"/>
              </w:rPr>
              <w:t xml:space="preserve">Geberit ONE </w:t>
            </w:r>
            <w:r w:rsidR="00334B99">
              <w:rPr>
                <w:color w:val="000000"/>
                <w:szCs w:val="20"/>
              </w:rPr>
              <w:t>definiert</w:t>
            </w:r>
            <w:r w:rsidR="008B2DBE" w:rsidRPr="004037EF">
              <w:rPr>
                <w:color w:val="000000"/>
                <w:szCs w:val="20"/>
              </w:rPr>
              <w:t xml:space="preserve"> die Bereiche hinter und vor de</w:t>
            </w:r>
            <w:r w:rsidR="00334B99">
              <w:rPr>
                <w:color w:val="000000"/>
                <w:szCs w:val="20"/>
              </w:rPr>
              <w:t xml:space="preserve">r Wand als Einheit neu. </w:t>
            </w:r>
            <w:r w:rsidR="009E62BC">
              <w:rPr>
                <w:bCs/>
              </w:rPr>
              <w:t>Die voll integrierten Lösungen umfassen nun auch den Duschbereich mit</w:t>
            </w:r>
            <w:r w:rsidR="004F794F">
              <w:rPr>
                <w:bCs/>
              </w:rPr>
              <w:t xml:space="preserve"> </w:t>
            </w:r>
            <w:r w:rsidR="009E62BC">
              <w:rPr>
                <w:bCs/>
              </w:rPr>
              <w:t xml:space="preserve">rahmenloser </w:t>
            </w:r>
            <w:r w:rsidR="004F794F">
              <w:rPr>
                <w:bCs/>
              </w:rPr>
              <w:t xml:space="preserve">Duschtrennwand und Nischenablagebox </w:t>
            </w:r>
            <w:r w:rsidR="009E62BC">
              <w:rPr>
                <w:bCs/>
              </w:rPr>
              <w:t xml:space="preserve">– hier im Querformat. </w:t>
            </w:r>
            <w:r w:rsidR="009E62BC">
              <w:rPr>
                <w:bCs/>
              </w:rPr>
              <w:br/>
            </w:r>
            <w:r w:rsidRPr="004037EF">
              <w:rPr>
                <w:color w:val="000000"/>
              </w:rPr>
              <w:t>Foto: Geberit</w:t>
            </w:r>
          </w:p>
        </w:tc>
      </w:tr>
      <w:tr w:rsidR="008C40D9" w:rsidRPr="004037EF" w14:paraId="54812E62" w14:textId="77777777" w:rsidTr="00AD1018">
        <w:trPr>
          <w:cantSplit/>
          <w:trHeight w:val="2675"/>
        </w:trPr>
        <w:tc>
          <w:tcPr>
            <w:tcW w:w="4240" w:type="dxa"/>
          </w:tcPr>
          <w:p w14:paraId="50218B1B" w14:textId="75E6A473" w:rsidR="00D365D8" w:rsidRPr="004037EF" w:rsidRDefault="00237FE9" w:rsidP="00076A04">
            <w:pPr>
              <w:rPr>
                <w:noProof/>
                <w:lang w:eastAsia="de-DE"/>
              </w:rPr>
            </w:pPr>
            <w:r w:rsidRPr="004037EF">
              <w:rPr>
                <w:noProof/>
                <w:lang w:eastAsia="de-DE"/>
              </w:rPr>
              <w:lastRenderedPageBreak/>
              <w:drawing>
                <wp:anchor distT="0" distB="0" distL="114300" distR="114300" simplePos="0" relativeHeight="251664384" behindDoc="0" locked="0" layoutInCell="1" allowOverlap="1" wp14:anchorId="2C3FC3EB" wp14:editId="39CF6601">
                  <wp:simplePos x="0" y="0"/>
                  <wp:positionH relativeFrom="column">
                    <wp:posOffset>0</wp:posOffset>
                  </wp:positionH>
                  <wp:positionV relativeFrom="paragraph">
                    <wp:posOffset>33655</wp:posOffset>
                  </wp:positionV>
                  <wp:extent cx="1176020" cy="1570990"/>
                  <wp:effectExtent l="0" t="0" r="0" b="3810"/>
                  <wp:wrapTight wrapText="bothSides">
                    <wp:wrapPolygon edited="0">
                      <wp:start x="0" y="0"/>
                      <wp:lineTo x="0" y="21303"/>
                      <wp:lineTo x="20994" y="21303"/>
                      <wp:lineTo x="20994"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2019 Bathroom 01 E1 Geberit ONE floating.jp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176020" cy="15709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18E05987" w:rsidR="00D365D8" w:rsidRPr="004037EF" w:rsidRDefault="00D365D8" w:rsidP="009E62BC">
            <w:pPr>
              <w:widowControl w:val="0"/>
              <w:autoSpaceDE w:val="0"/>
              <w:autoSpaceDN w:val="0"/>
              <w:adjustRightInd w:val="0"/>
              <w:rPr>
                <w:b/>
                <w:color w:val="000000"/>
              </w:rPr>
            </w:pPr>
            <w:r w:rsidRPr="004037EF">
              <w:rPr>
                <w:b/>
                <w:color w:val="000000"/>
              </w:rPr>
              <w:t>[</w:t>
            </w:r>
            <w:r w:rsidR="00237FE9">
              <w:rPr>
                <w:b/>
                <w:color w:val="000000"/>
              </w:rPr>
              <w:t>Geberit_</w:t>
            </w:r>
            <w:r w:rsidR="00E3490A" w:rsidRPr="004037EF">
              <w:rPr>
                <w:b/>
                <w:color w:val="000000"/>
              </w:rPr>
              <w:t>O</w:t>
            </w:r>
            <w:r w:rsidR="009C2996" w:rsidRPr="004037EF">
              <w:rPr>
                <w:b/>
                <w:color w:val="000000"/>
              </w:rPr>
              <w:t>NE</w:t>
            </w:r>
            <w:r w:rsidR="00237FE9">
              <w:rPr>
                <w:b/>
                <w:color w:val="000000"/>
              </w:rPr>
              <w:t>_Milieu_2</w:t>
            </w:r>
            <w:r w:rsidRPr="004037EF">
              <w:rPr>
                <w:rFonts w:eastAsia="MS Mincho"/>
                <w:b/>
                <w:lang w:eastAsia="ja-JP"/>
              </w:rPr>
              <w:t>.jpg</w:t>
            </w:r>
            <w:r w:rsidRPr="004037EF">
              <w:rPr>
                <w:b/>
                <w:color w:val="000000"/>
              </w:rPr>
              <w:t>]</w:t>
            </w:r>
            <w:r w:rsidR="00B132B1" w:rsidRPr="004037EF">
              <w:rPr>
                <w:b/>
                <w:color w:val="000000"/>
              </w:rPr>
              <w:br/>
            </w:r>
            <w:r w:rsidR="004F794F">
              <w:t>Die neue Geberit ONE Duschtrennwand ist</w:t>
            </w:r>
            <w:r w:rsidR="00B23B9B">
              <w:t xml:space="preserve"> in fünf </w:t>
            </w:r>
            <w:r w:rsidR="004F794F">
              <w:t>Größen erhältlich. So passt</w:t>
            </w:r>
            <w:r w:rsidR="00B23B9B">
              <w:t xml:space="preserve"> sie zu </w:t>
            </w:r>
            <w:r w:rsidR="004F794F">
              <w:t>jeder Einbausituation</w:t>
            </w:r>
            <w:r w:rsidR="009E62BC">
              <w:t xml:space="preserve"> – egal ob kleines oder großes Bad. Das</w:t>
            </w:r>
            <w:r w:rsidR="004F794F">
              <w:t xml:space="preserve"> lässt</w:t>
            </w:r>
            <w:r w:rsidR="00B23B9B">
              <w:t xml:space="preserve"> dem Nutzer viel Gest</w:t>
            </w:r>
            <w:r w:rsidR="009E62BC">
              <w:t>altungsspielraum</w:t>
            </w:r>
            <w:r w:rsidR="00B23B9B">
              <w:t xml:space="preserve">. </w:t>
            </w:r>
            <w:r w:rsidR="00B23B9B" w:rsidRPr="004037EF">
              <w:br/>
            </w:r>
            <w:r w:rsidR="00B23B9B" w:rsidRPr="004037EF">
              <w:rPr>
                <w:color w:val="000000"/>
              </w:rPr>
              <w:t>Foto: Geberit</w:t>
            </w:r>
          </w:p>
        </w:tc>
      </w:tr>
      <w:tr w:rsidR="008C40D9" w:rsidRPr="004037EF" w14:paraId="68061968" w14:textId="77777777" w:rsidTr="00066752">
        <w:trPr>
          <w:cantSplit/>
          <w:trHeight w:val="1964"/>
        </w:trPr>
        <w:tc>
          <w:tcPr>
            <w:tcW w:w="4240" w:type="dxa"/>
          </w:tcPr>
          <w:p w14:paraId="374701C9" w14:textId="46765ED4" w:rsidR="008C40D9" w:rsidRPr="004037EF" w:rsidRDefault="004F794F" w:rsidP="00076A04">
            <w:pPr>
              <w:rPr>
                <w:noProof/>
                <w:lang w:eastAsia="de-DE"/>
              </w:rPr>
            </w:pPr>
            <w:r w:rsidRPr="004037EF">
              <w:rPr>
                <w:noProof/>
                <w:lang w:eastAsia="de-DE"/>
              </w:rPr>
              <w:drawing>
                <wp:anchor distT="0" distB="0" distL="114300" distR="114300" simplePos="0" relativeHeight="251658240" behindDoc="0" locked="0" layoutInCell="1" allowOverlap="1" wp14:anchorId="62C6ACD6" wp14:editId="1A038511">
                  <wp:simplePos x="0" y="0"/>
                  <wp:positionH relativeFrom="column">
                    <wp:posOffset>0</wp:posOffset>
                  </wp:positionH>
                  <wp:positionV relativeFrom="paragraph">
                    <wp:posOffset>5715</wp:posOffset>
                  </wp:positionV>
                  <wp:extent cx="1143000" cy="1711325"/>
                  <wp:effectExtent l="0" t="0" r="0" b="0"/>
                  <wp:wrapTight wrapText="bothSides">
                    <wp:wrapPolygon edited="0">
                      <wp:start x="0" y="0"/>
                      <wp:lineTo x="0" y="21159"/>
                      <wp:lineTo x="21120" y="21159"/>
                      <wp:lineTo x="21120"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1143000" cy="17113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405DDA75" w:rsidR="008C40D9" w:rsidRPr="004037EF" w:rsidRDefault="004F794F" w:rsidP="009E62BC">
            <w:pPr>
              <w:widowControl w:val="0"/>
              <w:autoSpaceDE w:val="0"/>
              <w:autoSpaceDN w:val="0"/>
              <w:adjustRightInd w:val="0"/>
              <w:rPr>
                <w:b/>
                <w:color w:val="000000"/>
              </w:rPr>
            </w:pPr>
            <w:r w:rsidRPr="004037EF">
              <w:rPr>
                <w:b/>
                <w:color w:val="000000"/>
              </w:rPr>
              <w:t>[</w:t>
            </w:r>
            <w:r>
              <w:rPr>
                <w:b/>
                <w:color w:val="000000"/>
              </w:rPr>
              <w:t>Geberit_ONE_Duschtrennwand</w:t>
            </w:r>
            <w:r w:rsidRPr="004037EF">
              <w:rPr>
                <w:b/>
                <w:color w:val="000000"/>
              </w:rPr>
              <w:t>.</w:t>
            </w:r>
            <w:r w:rsidRPr="004037EF">
              <w:rPr>
                <w:rFonts w:eastAsia="MS Mincho"/>
                <w:b/>
                <w:lang w:eastAsia="ja-JP"/>
              </w:rPr>
              <w:t>jpg</w:t>
            </w:r>
            <w:r w:rsidRPr="004037EF">
              <w:rPr>
                <w:b/>
                <w:color w:val="000000"/>
              </w:rPr>
              <w:t>]</w:t>
            </w:r>
            <w:r>
              <w:br/>
            </w:r>
            <w:r w:rsidRPr="004037EF">
              <w:rPr>
                <w:color w:val="000000"/>
                <w:szCs w:val="20"/>
              </w:rPr>
              <w:t>D</w:t>
            </w:r>
            <w:r>
              <w:rPr>
                <w:color w:val="000000"/>
                <w:szCs w:val="20"/>
              </w:rPr>
              <w:t>ie Geberit ONE Duschtrennwand wird nahtlos im Vorwandsystem verankert. So sind Traversen und sichtbare Befestigungswinkel überflüssig und die Duschtrennwand ist besonders s</w:t>
            </w:r>
            <w:r w:rsidR="009E62BC">
              <w:rPr>
                <w:color w:val="000000"/>
                <w:szCs w:val="20"/>
              </w:rPr>
              <w:t>chnell und einfach zu reinigen.</w:t>
            </w:r>
            <w:r>
              <w:rPr>
                <w:color w:val="000000"/>
                <w:szCs w:val="20"/>
              </w:rPr>
              <w:br/>
            </w:r>
            <w:r w:rsidRPr="004037EF">
              <w:rPr>
                <w:color w:val="000000"/>
              </w:rPr>
              <w:t>Foto: Geberit</w:t>
            </w:r>
          </w:p>
        </w:tc>
      </w:tr>
      <w:tr w:rsidR="00786257" w:rsidRPr="004037EF" w14:paraId="6A57E847" w14:textId="77777777" w:rsidTr="00066752">
        <w:trPr>
          <w:cantSplit/>
          <w:trHeight w:val="1964"/>
        </w:trPr>
        <w:tc>
          <w:tcPr>
            <w:tcW w:w="4240" w:type="dxa"/>
          </w:tcPr>
          <w:p w14:paraId="3DDCC023" w14:textId="4FBF1290" w:rsidR="00786257" w:rsidRPr="004037EF" w:rsidRDefault="004F794F" w:rsidP="00786257">
            <w:pPr>
              <w:rPr>
                <w:noProof/>
                <w:lang w:eastAsia="de-DE"/>
              </w:rPr>
            </w:pPr>
            <w:r w:rsidRPr="004037EF">
              <w:rPr>
                <w:noProof/>
                <w:lang w:eastAsia="de-DE"/>
              </w:rPr>
              <w:drawing>
                <wp:anchor distT="0" distB="0" distL="114300" distR="114300" simplePos="0" relativeHeight="251660288" behindDoc="0" locked="0" layoutInCell="1" allowOverlap="1" wp14:anchorId="2362A0C5" wp14:editId="061E489D">
                  <wp:simplePos x="0" y="0"/>
                  <wp:positionH relativeFrom="column">
                    <wp:posOffset>0</wp:posOffset>
                  </wp:positionH>
                  <wp:positionV relativeFrom="paragraph">
                    <wp:posOffset>66675</wp:posOffset>
                  </wp:positionV>
                  <wp:extent cx="1137920" cy="1705610"/>
                  <wp:effectExtent l="0" t="0" r="5080" b="0"/>
                  <wp:wrapTight wrapText="bothSides">
                    <wp:wrapPolygon edited="0">
                      <wp:start x="0" y="0"/>
                      <wp:lineTo x="0" y="21230"/>
                      <wp:lineTo x="21214" y="21230"/>
                      <wp:lineTo x="21214"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1137920" cy="17056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62B7F048" w:rsidR="00786257" w:rsidRPr="004037EF" w:rsidRDefault="004F794F" w:rsidP="00AD1018">
            <w:pPr>
              <w:widowControl w:val="0"/>
              <w:autoSpaceDE w:val="0"/>
              <w:autoSpaceDN w:val="0"/>
              <w:adjustRightInd w:val="0"/>
            </w:pPr>
            <w:r w:rsidRPr="004037EF">
              <w:rPr>
                <w:b/>
                <w:color w:val="000000"/>
              </w:rPr>
              <w:t>[</w:t>
            </w:r>
            <w:r>
              <w:rPr>
                <w:b/>
                <w:color w:val="000000"/>
              </w:rPr>
              <w:t>Geberit_</w:t>
            </w:r>
            <w:r w:rsidRPr="004037EF">
              <w:rPr>
                <w:b/>
                <w:color w:val="000000"/>
              </w:rPr>
              <w:t>ONE</w:t>
            </w:r>
            <w:r>
              <w:rPr>
                <w:b/>
                <w:color w:val="000000"/>
              </w:rPr>
              <w:t>_Nischenablagebox</w:t>
            </w:r>
            <w:r w:rsidRPr="004037EF">
              <w:rPr>
                <w:rFonts w:eastAsia="MS Mincho"/>
                <w:b/>
                <w:lang w:eastAsia="ja-JP"/>
              </w:rPr>
              <w:t>.jpg</w:t>
            </w:r>
            <w:r w:rsidRPr="004037EF">
              <w:rPr>
                <w:b/>
                <w:color w:val="000000"/>
              </w:rPr>
              <w:t>]</w:t>
            </w:r>
            <w:r w:rsidRPr="004037EF">
              <w:rPr>
                <w:b/>
                <w:color w:val="000000"/>
              </w:rPr>
              <w:br/>
            </w:r>
            <w:r w:rsidR="008B39BC">
              <w:t xml:space="preserve">In der </w:t>
            </w:r>
            <w:r>
              <w:t xml:space="preserve">Geberit ONE Nischenablagebox </w:t>
            </w:r>
            <w:r w:rsidR="008B39BC">
              <w:t xml:space="preserve">finden Shampoo, Duschgel und andere Pflegeprodukte </w:t>
            </w:r>
            <w:r w:rsidR="00130E41">
              <w:t xml:space="preserve">ihren </w:t>
            </w:r>
            <w:r w:rsidR="008B39BC">
              <w:t xml:space="preserve">Platz. </w:t>
            </w:r>
            <w:r w:rsidR="00AD1018">
              <w:t xml:space="preserve">Sie ist im Inneren so gestaltet, dass Spritzwasser und Seifenreste einfach abfließen können. Die Schiebetür </w:t>
            </w:r>
            <w:r w:rsidR="00130E41">
              <w:t>ist in zwei Ausführungen erhältlich: zur Öffnung von links oder rechts.</w:t>
            </w:r>
            <w:r w:rsidR="00AD1018">
              <w:t xml:space="preserve"> </w:t>
            </w:r>
            <w:r w:rsidR="00AD1018">
              <w:br/>
            </w:r>
            <w:r w:rsidR="00B23B9B" w:rsidRPr="004037EF">
              <w:rPr>
                <w:color w:val="000000"/>
              </w:rPr>
              <w:t>Foto: Geberit</w:t>
            </w:r>
          </w:p>
        </w:tc>
      </w:tr>
      <w:tr w:rsidR="00BB7491" w:rsidRPr="004037EF" w14:paraId="4B98A978" w14:textId="77777777" w:rsidTr="00066752">
        <w:trPr>
          <w:cantSplit/>
          <w:trHeight w:val="1964"/>
        </w:trPr>
        <w:tc>
          <w:tcPr>
            <w:tcW w:w="4240" w:type="dxa"/>
          </w:tcPr>
          <w:p w14:paraId="24C3B3E2" w14:textId="71410C12" w:rsidR="00BB7491" w:rsidRPr="004037EF" w:rsidRDefault="00BB7491" w:rsidP="00786257">
            <w:pPr>
              <w:rPr>
                <w:noProof/>
                <w:lang w:eastAsia="de-DE"/>
              </w:rPr>
            </w:pPr>
            <w:r>
              <w:rPr>
                <w:noProof/>
                <w:lang w:eastAsia="de-DE"/>
              </w:rPr>
              <w:drawing>
                <wp:anchor distT="0" distB="0" distL="114300" distR="114300" simplePos="0" relativeHeight="251666432" behindDoc="0" locked="0" layoutInCell="1" allowOverlap="1" wp14:anchorId="0DCCE733" wp14:editId="0368E1CE">
                  <wp:simplePos x="0" y="0"/>
                  <wp:positionH relativeFrom="column">
                    <wp:posOffset>0</wp:posOffset>
                  </wp:positionH>
                  <wp:positionV relativeFrom="paragraph">
                    <wp:posOffset>0</wp:posOffset>
                  </wp:positionV>
                  <wp:extent cx="1714500" cy="1212850"/>
                  <wp:effectExtent l="0" t="0" r="12700" b="6350"/>
                  <wp:wrapTight wrapText="bothSides">
                    <wp:wrapPolygon edited="0">
                      <wp:start x="0" y="0"/>
                      <wp:lineTo x="0" y="21261"/>
                      <wp:lineTo x="21440" y="21261"/>
                      <wp:lineTo x="21440" y="0"/>
                      <wp:lineTo x="0" y="0"/>
                    </wp:wrapPolygon>
                  </wp:wrapTight>
                  <wp:docPr id="5" name="Bild 5" descr="Daten:Kunden:GEBERIT:Texte:2019:Pressemitteilungen:GEB:1_SHK_Planer:24_Geberit_ONE_Duschplatz:Geberit_ONE_Dusche_Abdicht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EB:1_SHK_Planer:24_Geberit_ONE_Duschplatz:Geberit_ONE_Dusche_Abdichtung.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714500" cy="12128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2D8A0AC" w14:textId="623C1E8D" w:rsidR="00BB7491" w:rsidRPr="004037EF" w:rsidRDefault="00BB7491" w:rsidP="003027B0">
            <w:pPr>
              <w:widowControl w:val="0"/>
              <w:autoSpaceDE w:val="0"/>
              <w:autoSpaceDN w:val="0"/>
              <w:adjustRightInd w:val="0"/>
              <w:rPr>
                <w:b/>
                <w:color w:val="000000"/>
              </w:rPr>
            </w:pPr>
            <w:r w:rsidRPr="004037EF">
              <w:rPr>
                <w:b/>
                <w:color w:val="000000"/>
              </w:rPr>
              <w:t>[</w:t>
            </w:r>
            <w:r w:rsidRPr="00BB7491">
              <w:rPr>
                <w:b/>
                <w:color w:val="000000"/>
              </w:rPr>
              <w:t>Geberit_ONE_Dusche_Abdichtung</w:t>
            </w:r>
            <w:r w:rsidRPr="004037EF">
              <w:rPr>
                <w:rFonts w:eastAsia="MS Mincho"/>
                <w:b/>
                <w:lang w:eastAsia="ja-JP"/>
              </w:rPr>
              <w:t>.jpg</w:t>
            </w:r>
            <w:r w:rsidRPr="004037EF">
              <w:rPr>
                <w:b/>
                <w:color w:val="000000"/>
              </w:rPr>
              <w:t>]</w:t>
            </w:r>
            <w:r w:rsidRPr="004037EF">
              <w:rPr>
                <w:b/>
                <w:color w:val="000000"/>
              </w:rPr>
              <w:br/>
            </w:r>
            <w:r>
              <w:rPr>
                <w:bCs/>
              </w:rPr>
              <w:t>Die neue Geberit Nischenablagebox ist bereits ab Werk mit eine</w:t>
            </w:r>
            <w:r w:rsidR="003027B0">
              <w:rPr>
                <w:bCs/>
              </w:rPr>
              <w:t>m</w:t>
            </w:r>
            <w:r>
              <w:rPr>
                <w:bCs/>
              </w:rPr>
              <w:t xml:space="preserve"> </w:t>
            </w:r>
            <w:r w:rsidRPr="000679D8">
              <w:rPr>
                <w:bCs/>
              </w:rPr>
              <w:t>vormontierten Dicht</w:t>
            </w:r>
            <w:r w:rsidR="003027B0" w:rsidRPr="000679D8">
              <w:rPr>
                <w:bCs/>
              </w:rPr>
              <w:t>vlies</w:t>
            </w:r>
            <w:r w:rsidRPr="000679D8">
              <w:rPr>
                <w:bCs/>
              </w:rPr>
              <w:t xml:space="preserve"> ausgestattet</w:t>
            </w:r>
            <w:bookmarkStart w:id="0" w:name="_GoBack"/>
            <w:bookmarkEnd w:id="0"/>
            <w:r>
              <w:rPr>
                <w:bCs/>
              </w:rPr>
              <w:t>, die in die Verbundabdichtung eingearbeitet wird.</w:t>
            </w:r>
            <w:r>
              <w:br/>
            </w:r>
            <w:r w:rsidRPr="004037EF">
              <w:rPr>
                <w:color w:val="000000"/>
              </w:rPr>
              <w:t>Foto: Geberit</w:t>
            </w:r>
          </w:p>
        </w:tc>
      </w:tr>
      <w:tr w:rsidR="00BB7491" w:rsidRPr="004037EF" w14:paraId="051B6DA2" w14:textId="77777777" w:rsidTr="00066752">
        <w:trPr>
          <w:cantSplit/>
          <w:trHeight w:val="1964"/>
        </w:trPr>
        <w:tc>
          <w:tcPr>
            <w:tcW w:w="4240" w:type="dxa"/>
          </w:tcPr>
          <w:p w14:paraId="2459BFAD" w14:textId="1CF4ABB5" w:rsidR="00BB7491" w:rsidRPr="004037EF" w:rsidRDefault="00BB7491" w:rsidP="00786257">
            <w:pPr>
              <w:rPr>
                <w:noProof/>
                <w:lang w:eastAsia="de-DE"/>
              </w:rPr>
            </w:pPr>
            <w:r>
              <w:rPr>
                <w:noProof/>
                <w:lang w:eastAsia="de-DE"/>
              </w:rPr>
              <w:lastRenderedPageBreak/>
              <w:drawing>
                <wp:anchor distT="0" distB="0" distL="114300" distR="114300" simplePos="0" relativeHeight="251667456" behindDoc="0" locked="0" layoutInCell="1" allowOverlap="1" wp14:anchorId="3395F61A" wp14:editId="6B149986">
                  <wp:simplePos x="0" y="0"/>
                  <wp:positionH relativeFrom="column">
                    <wp:posOffset>0</wp:posOffset>
                  </wp:positionH>
                  <wp:positionV relativeFrom="paragraph">
                    <wp:posOffset>0</wp:posOffset>
                  </wp:positionV>
                  <wp:extent cx="928370" cy="1313815"/>
                  <wp:effectExtent l="0" t="0" r="11430" b="6985"/>
                  <wp:wrapTight wrapText="bothSides">
                    <wp:wrapPolygon edited="0">
                      <wp:start x="0" y="0"/>
                      <wp:lineTo x="0" y="21297"/>
                      <wp:lineTo x="21275" y="21297"/>
                      <wp:lineTo x="21275" y="0"/>
                      <wp:lineTo x="0" y="0"/>
                    </wp:wrapPolygon>
                  </wp:wrapTight>
                  <wp:docPr id="8" name="Bild 8" descr="Daten:Kunden:GEBERIT:Texte:2019:Pressemitteilungen:GEB:1_SHK_Planer:24_Geberit_ONE_Duschplatz:Geberit_ONE_Dusche_Installations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EB:1_SHK_Planer:24_Geberit_ONE_Duschplatz:Geberit_ONE_Dusche_Installationsrahmen.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928370" cy="13138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221B1C5A" w14:textId="2EFC694A" w:rsidR="00BB7491" w:rsidRPr="004037EF" w:rsidRDefault="00BB7491" w:rsidP="00123832">
            <w:pPr>
              <w:widowControl w:val="0"/>
              <w:autoSpaceDE w:val="0"/>
              <w:autoSpaceDN w:val="0"/>
              <w:adjustRightInd w:val="0"/>
              <w:rPr>
                <w:b/>
                <w:color w:val="000000"/>
              </w:rPr>
            </w:pPr>
            <w:r w:rsidRPr="004037EF">
              <w:rPr>
                <w:b/>
                <w:color w:val="000000"/>
              </w:rPr>
              <w:t>[</w:t>
            </w:r>
            <w:r w:rsidRPr="00BB7491">
              <w:rPr>
                <w:b/>
                <w:color w:val="000000"/>
              </w:rPr>
              <w:t>Geberit_ONE_Dusche_Installationsrahmen</w:t>
            </w:r>
            <w:r w:rsidRPr="004037EF">
              <w:rPr>
                <w:rFonts w:eastAsia="MS Mincho"/>
                <w:b/>
                <w:lang w:eastAsia="ja-JP"/>
              </w:rPr>
              <w:t>.jpg</w:t>
            </w:r>
            <w:r w:rsidRPr="004037EF">
              <w:rPr>
                <w:b/>
                <w:color w:val="000000"/>
              </w:rPr>
              <w:t>]</w:t>
            </w:r>
            <w:r w:rsidRPr="004037EF">
              <w:rPr>
                <w:b/>
                <w:color w:val="000000"/>
              </w:rPr>
              <w:br/>
            </w:r>
            <w:r w:rsidR="00123832">
              <w:rPr>
                <w:bCs/>
              </w:rPr>
              <w:t xml:space="preserve">Die </w:t>
            </w:r>
            <w:r w:rsidR="00123832" w:rsidRPr="004037EF">
              <w:rPr>
                <w:bCs/>
              </w:rPr>
              <w:t>Geberit ONE Nischenablagebox</w:t>
            </w:r>
            <w:r w:rsidR="00123832">
              <w:rPr>
                <w:bCs/>
              </w:rPr>
              <w:t xml:space="preserve"> wird mithilfe eines neuen Rohbausets zu einem festen Bestandteil des Installationselements. Größe und Position werden so früh im Planungsprozess festgelegt, dass die Ablage nicht mit später installierten Rohrleitungen kollidiert. </w:t>
            </w:r>
            <w:r w:rsidR="00123832">
              <w:rPr>
                <w:bCs/>
              </w:rPr>
              <w:br/>
            </w:r>
            <w:r w:rsidRPr="004037EF">
              <w:rPr>
                <w:color w:val="000000"/>
              </w:rPr>
              <w:t>Foto: Geberit</w:t>
            </w:r>
          </w:p>
        </w:tc>
      </w:tr>
    </w:tbl>
    <w:p w14:paraId="778A82D7" w14:textId="77777777" w:rsidR="00461BAF" w:rsidRPr="004037EF" w:rsidRDefault="00461BAF" w:rsidP="00085424">
      <w:pPr>
        <w:spacing w:after="0" w:line="240" w:lineRule="auto"/>
        <w:rPr>
          <w:rStyle w:val="Betont"/>
          <w:b/>
        </w:rPr>
      </w:pPr>
    </w:p>
    <w:p w14:paraId="00007DCF" w14:textId="77777777" w:rsidR="009B3358" w:rsidRPr="004037EF" w:rsidRDefault="009B3358" w:rsidP="00085424">
      <w:pPr>
        <w:spacing w:after="0" w:line="240" w:lineRule="auto"/>
        <w:rPr>
          <w:rStyle w:val="Betont"/>
          <w:b/>
        </w:rPr>
      </w:pPr>
    </w:p>
    <w:p w14:paraId="14B3962A" w14:textId="77777777" w:rsidR="009B3358" w:rsidRPr="004037EF" w:rsidRDefault="009B3358" w:rsidP="00085424">
      <w:pPr>
        <w:spacing w:after="0" w:line="240" w:lineRule="auto"/>
        <w:rPr>
          <w:rStyle w:val="Betont"/>
          <w:b/>
        </w:rPr>
      </w:pPr>
    </w:p>
    <w:p w14:paraId="32B2EA99" w14:textId="2DE7123E" w:rsidR="008D397A" w:rsidRPr="004037EF" w:rsidRDefault="00CC6242" w:rsidP="00085424">
      <w:pPr>
        <w:spacing w:after="0" w:line="240" w:lineRule="auto"/>
        <w:rPr>
          <w:rStyle w:val="Betont"/>
          <w:b/>
        </w:rPr>
      </w:pPr>
      <w:r w:rsidRPr="004037EF">
        <w:rPr>
          <w:rStyle w:val="Betont"/>
          <w:b/>
        </w:rPr>
        <w:t>Weitere Auskünfte erteilt:</w:t>
      </w:r>
    </w:p>
    <w:p w14:paraId="63280DF3" w14:textId="10DE7513"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5120AC" w:rsidRPr="004037EF">
        <w:rPr>
          <w:rStyle w:val="Betont"/>
          <w:b w:val="0"/>
        </w:rPr>
        <w:t>Michaela Lang</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740EE9C4" w14:textId="2F967FE6"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Pr="004037EF">
        <w:rPr>
          <w:rStyle w:val="Betont"/>
          <w:b w:val="0"/>
        </w:rPr>
        <w:t xml:space="preserve">@anselmoellers.de </w:t>
      </w:r>
    </w:p>
    <w:p w14:paraId="32AA1E14" w14:textId="77777777" w:rsidR="00055A5C" w:rsidRPr="004037EF" w:rsidRDefault="00055A5C" w:rsidP="00055A5C">
      <w:pPr>
        <w:pStyle w:val="Boilerpatebold"/>
        <w:rPr>
          <w:rStyle w:val="Betont"/>
          <w:b w:val="0"/>
        </w:rPr>
      </w:pPr>
    </w:p>
    <w:p w14:paraId="3BDBBA65" w14:textId="77777777" w:rsidR="00461BAF" w:rsidRPr="004037EF" w:rsidRDefault="00461BAF" w:rsidP="00055A5C">
      <w:pPr>
        <w:pStyle w:val="Boilerpatebold"/>
        <w:rPr>
          <w:rStyle w:val="Betont"/>
        </w:rPr>
      </w:pPr>
    </w:p>
    <w:p w14:paraId="424B40DF" w14:textId="615183B8" w:rsidR="00AB7E1B" w:rsidRPr="004037EF" w:rsidRDefault="00225C5E" w:rsidP="00055A5C">
      <w:pPr>
        <w:pStyle w:val="Boilerpatebold"/>
        <w:rPr>
          <w:rStyle w:val="Betont"/>
        </w:rPr>
      </w:pPr>
      <w:r w:rsidRPr="004037EF">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1FF08F" w15:done="0"/>
  <w15:commentEx w15:paraId="049E9E46" w15:done="0"/>
  <w15:commentEx w15:paraId="79123A09" w15:paraIdParent="049E9E46" w15:done="0"/>
  <w15:commentEx w15:paraId="6F076F4F" w15:done="0"/>
  <w15:commentEx w15:paraId="52FC29AF" w15:done="0"/>
  <w15:commentEx w15:paraId="02F864F0" w15:paraIdParent="52FC29AF" w15:done="0"/>
  <w15:commentEx w15:paraId="59053062" w15:done="0"/>
  <w15:commentEx w15:paraId="1FB5F1AE" w15:paraIdParent="590530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1FF08F" w16cid:durableId="212F5329"/>
  <w16cid:commentId w16cid:paraId="049E9E46" w16cid:durableId="213760A1"/>
  <w16cid:commentId w16cid:paraId="79123A09" w16cid:durableId="21376338"/>
  <w16cid:commentId w16cid:paraId="6F076F4F" w16cid:durableId="212F4BD3"/>
  <w16cid:commentId w16cid:paraId="52FC29AF" w16cid:durableId="212F4C60"/>
  <w16cid:commentId w16cid:paraId="02F864F0" w16cid:durableId="21376082"/>
  <w16cid:commentId w16cid:paraId="59053062" w16cid:durableId="212F61FB"/>
  <w16cid:commentId w16cid:paraId="1FB5F1AE" w16cid:durableId="213760B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6F2E1" w14:textId="77777777" w:rsidR="00BB7491" w:rsidRDefault="00BB7491" w:rsidP="00C0638B">
      <w:r>
        <w:separator/>
      </w:r>
    </w:p>
  </w:endnote>
  <w:endnote w:type="continuationSeparator" w:id="0">
    <w:p w14:paraId="45133421" w14:textId="77777777" w:rsidR="00BB7491" w:rsidRDefault="00BB7491"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22152" w14:textId="77777777" w:rsidR="00BB7491" w:rsidRDefault="00BB749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4E1B8FD" w:rsidR="00BB7491" w:rsidRDefault="00BB7491" w:rsidP="00C0638B">
    <w:pPr>
      <w:pStyle w:val="Fuzeile"/>
    </w:pPr>
    <w:r>
      <w:rPr>
        <w:snapToGrid w:val="0"/>
      </w:rPr>
      <w:fldChar w:fldCharType="begin"/>
    </w:r>
    <w:r>
      <w:rPr>
        <w:snapToGrid w:val="0"/>
      </w:rPr>
      <w:instrText xml:space="preserve"> PAGE </w:instrText>
    </w:r>
    <w:r>
      <w:rPr>
        <w:snapToGrid w:val="0"/>
      </w:rPr>
      <w:fldChar w:fldCharType="separate"/>
    </w:r>
    <w:r w:rsidR="000679D8">
      <w:rPr>
        <w:noProof/>
        <w:snapToGrid w:val="0"/>
      </w:rPr>
      <w:t>4</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06DE4" w14:textId="77777777" w:rsidR="00BB7491" w:rsidRDefault="00BB749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564A9" w14:textId="77777777" w:rsidR="00BB7491" w:rsidRDefault="00BB7491" w:rsidP="00C0638B">
      <w:r>
        <w:separator/>
      </w:r>
    </w:p>
  </w:footnote>
  <w:footnote w:type="continuationSeparator" w:id="0">
    <w:p w14:paraId="14FF78BE" w14:textId="77777777" w:rsidR="00BB7491" w:rsidRDefault="00BB7491"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A0C0A" w14:textId="77777777" w:rsidR="00BB7491" w:rsidRDefault="00BB749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BB7491" w:rsidRDefault="00BB7491"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BB7491" w:rsidRDefault="00BB7491" w:rsidP="00C0638B">
    <w:pPr>
      <w:pStyle w:val="Kopfzeile"/>
    </w:pPr>
  </w:p>
  <w:p w14:paraId="3939F970" w14:textId="77777777" w:rsidR="00BB7491" w:rsidRDefault="00BB7491" w:rsidP="00C0638B">
    <w:pPr>
      <w:pStyle w:val="Kopfzeile"/>
    </w:pPr>
  </w:p>
  <w:p w14:paraId="1D10099C" w14:textId="77777777" w:rsidR="00BB7491" w:rsidRDefault="00BB7491" w:rsidP="00C0638B">
    <w:pPr>
      <w:pStyle w:val="Kopfzeile"/>
    </w:pPr>
  </w:p>
  <w:p w14:paraId="6BA002F4" w14:textId="77777777" w:rsidR="00BB7491" w:rsidRDefault="00BB7491"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BB7491" w:rsidRDefault="00BB7491"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A02CE"/>
    <w:multiLevelType w:val="hybridMultilevel"/>
    <w:tmpl w:val="C8E46D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Tina Neuber">
    <w15:presenceInfo w15:providerId="AD" w15:userId="S-1-5-21-2802412508-3495135876-4201757327-858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CH" w:vendorID="64" w:dllVersion="131078" w:nlCheck="1" w:checkStyle="1"/>
  <w:activeWritingStyle w:appName="MSWord" w:lang="de-DE"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1739"/>
    <w:rsid w:val="00014B8E"/>
    <w:rsid w:val="00026415"/>
    <w:rsid w:val="0003118B"/>
    <w:rsid w:val="00031FB8"/>
    <w:rsid w:val="00033BB8"/>
    <w:rsid w:val="000435CF"/>
    <w:rsid w:val="00044480"/>
    <w:rsid w:val="00045C33"/>
    <w:rsid w:val="000501B5"/>
    <w:rsid w:val="00052DF8"/>
    <w:rsid w:val="00055A5C"/>
    <w:rsid w:val="00056F4F"/>
    <w:rsid w:val="00057FCE"/>
    <w:rsid w:val="000628BD"/>
    <w:rsid w:val="00063A9A"/>
    <w:rsid w:val="000649E4"/>
    <w:rsid w:val="00065EBD"/>
    <w:rsid w:val="00066752"/>
    <w:rsid w:val="000679D8"/>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72"/>
    <w:rsid w:val="000A46CD"/>
    <w:rsid w:val="000A7415"/>
    <w:rsid w:val="000B1C5E"/>
    <w:rsid w:val="000B5A59"/>
    <w:rsid w:val="000B5D29"/>
    <w:rsid w:val="000C0491"/>
    <w:rsid w:val="000C1F40"/>
    <w:rsid w:val="000C34FB"/>
    <w:rsid w:val="000C3D80"/>
    <w:rsid w:val="000D0825"/>
    <w:rsid w:val="000D1568"/>
    <w:rsid w:val="000D2273"/>
    <w:rsid w:val="000E1440"/>
    <w:rsid w:val="000E4EC4"/>
    <w:rsid w:val="000F081A"/>
    <w:rsid w:val="000F69A3"/>
    <w:rsid w:val="000F6A6E"/>
    <w:rsid w:val="000F6BD5"/>
    <w:rsid w:val="000F749D"/>
    <w:rsid w:val="00104539"/>
    <w:rsid w:val="00104A11"/>
    <w:rsid w:val="001062CF"/>
    <w:rsid w:val="0010640E"/>
    <w:rsid w:val="0011200D"/>
    <w:rsid w:val="00112A13"/>
    <w:rsid w:val="00120AF2"/>
    <w:rsid w:val="00120FA7"/>
    <w:rsid w:val="00122280"/>
    <w:rsid w:val="00123832"/>
    <w:rsid w:val="00126269"/>
    <w:rsid w:val="001265FF"/>
    <w:rsid w:val="00130E41"/>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7569E"/>
    <w:rsid w:val="0018186A"/>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7B1D"/>
    <w:rsid w:val="001C23E4"/>
    <w:rsid w:val="001C6A6D"/>
    <w:rsid w:val="001D359D"/>
    <w:rsid w:val="001D518D"/>
    <w:rsid w:val="001D5456"/>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37FE9"/>
    <w:rsid w:val="002403F9"/>
    <w:rsid w:val="00241600"/>
    <w:rsid w:val="0024228F"/>
    <w:rsid w:val="00243DCB"/>
    <w:rsid w:val="002576D4"/>
    <w:rsid w:val="00266B98"/>
    <w:rsid w:val="00270527"/>
    <w:rsid w:val="0027304F"/>
    <w:rsid w:val="00274BB0"/>
    <w:rsid w:val="0027782E"/>
    <w:rsid w:val="002811C0"/>
    <w:rsid w:val="0028343A"/>
    <w:rsid w:val="0028409C"/>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E4109"/>
    <w:rsid w:val="002F11DB"/>
    <w:rsid w:val="002F2F6F"/>
    <w:rsid w:val="002F4E16"/>
    <w:rsid w:val="003027B0"/>
    <w:rsid w:val="00303B05"/>
    <w:rsid w:val="00305C12"/>
    <w:rsid w:val="0030682A"/>
    <w:rsid w:val="00311832"/>
    <w:rsid w:val="00315AE3"/>
    <w:rsid w:val="003240E8"/>
    <w:rsid w:val="00332870"/>
    <w:rsid w:val="003338B3"/>
    <w:rsid w:val="00334B99"/>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9283A"/>
    <w:rsid w:val="00393EDE"/>
    <w:rsid w:val="0039520C"/>
    <w:rsid w:val="003954E2"/>
    <w:rsid w:val="003A616D"/>
    <w:rsid w:val="003B100C"/>
    <w:rsid w:val="003B404E"/>
    <w:rsid w:val="003B59B8"/>
    <w:rsid w:val="003B6BCC"/>
    <w:rsid w:val="003C2C2B"/>
    <w:rsid w:val="003D584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4FB2"/>
    <w:rsid w:val="00447320"/>
    <w:rsid w:val="00450084"/>
    <w:rsid w:val="0045394F"/>
    <w:rsid w:val="00456C11"/>
    <w:rsid w:val="00461BAF"/>
    <w:rsid w:val="004622D1"/>
    <w:rsid w:val="0046327B"/>
    <w:rsid w:val="00463B2C"/>
    <w:rsid w:val="004677B1"/>
    <w:rsid w:val="00467C16"/>
    <w:rsid w:val="00470D63"/>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2BBB"/>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2ADC"/>
    <w:rsid w:val="004F43D1"/>
    <w:rsid w:val="004F6064"/>
    <w:rsid w:val="004F712F"/>
    <w:rsid w:val="004F794F"/>
    <w:rsid w:val="0050148C"/>
    <w:rsid w:val="0050797E"/>
    <w:rsid w:val="005120AC"/>
    <w:rsid w:val="00513003"/>
    <w:rsid w:val="00516F61"/>
    <w:rsid w:val="005203D6"/>
    <w:rsid w:val="00520DD7"/>
    <w:rsid w:val="005277DD"/>
    <w:rsid w:val="005326BE"/>
    <w:rsid w:val="00535CF8"/>
    <w:rsid w:val="00537D06"/>
    <w:rsid w:val="00543EE4"/>
    <w:rsid w:val="0054634D"/>
    <w:rsid w:val="0055036A"/>
    <w:rsid w:val="00555E24"/>
    <w:rsid w:val="00556D27"/>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685"/>
    <w:rsid w:val="005B491D"/>
    <w:rsid w:val="005B6308"/>
    <w:rsid w:val="005C0D0F"/>
    <w:rsid w:val="005C394E"/>
    <w:rsid w:val="005C3DA7"/>
    <w:rsid w:val="005D279D"/>
    <w:rsid w:val="005D5FCD"/>
    <w:rsid w:val="005D7AE9"/>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48BA"/>
    <w:rsid w:val="00665EB3"/>
    <w:rsid w:val="0066617A"/>
    <w:rsid w:val="006671CE"/>
    <w:rsid w:val="0067490E"/>
    <w:rsid w:val="00682ECE"/>
    <w:rsid w:val="0068408A"/>
    <w:rsid w:val="00685137"/>
    <w:rsid w:val="00685809"/>
    <w:rsid w:val="00691A5F"/>
    <w:rsid w:val="00693B41"/>
    <w:rsid w:val="00696D99"/>
    <w:rsid w:val="006A01D0"/>
    <w:rsid w:val="006A082F"/>
    <w:rsid w:val="006A357A"/>
    <w:rsid w:val="006A3ABA"/>
    <w:rsid w:val="006A4EB4"/>
    <w:rsid w:val="006A5358"/>
    <w:rsid w:val="006A608C"/>
    <w:rsid w:val="006B1A0B"/>
    <w:rsid w:val="006B1A89"/>
    <w:rsid w:val="006B47B6"/>
    <w:rsid w:val="006B51C6"/>
    <w:rsid w:val="006B5D24"/>
    <w:rsid w:val="006B6CAA"/>
    <w:rsid w:val="006B74FA"/>
    <w:rsid w:val="006C01CE"/>
    <w:rsid w:val="006C5CD9"/>
    <w:rsid w:val="006C7B57"/>
    <w:rsid w:val="006D349A"/>
    <w:rsid w:val="006D3E7D"/>
    <w:rsid w:val="006D4F15"/>
    <w:rsid w:val="006D5D36"/>
    <w:rsid w:val="006D6059"/>
    <w:rsid w:val="006E174B"/>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57082"/>
    <w:rsid w:val="007626CF"/>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3640"/>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365F"/>
    <w:rsid w:val="0085670B"/>
    <w:rsid w:val="00866A19"/>
    <w:rsid w:val="008674E4"/>
    <w:rsid w:val="008707E8"/>
    <w:rsid w:val="00871F6B"/>
    <w:rsid w:val="00874F7B"/>
    <w:rsid w:val="008771FA"/>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9BC"/>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1B60"/>
    <w:rsid w:val="009056CA"/>
    <w:rsid w:val="00906A35"/>
    <w:rsid w:val="00921352"/>
    <w:rsid w:val="00922B14"/>
    <w:rsid w:val="00925849"/>
    <w:rsid w:val="009328D3"/>
    <w:rsid w:val="009330AA"/>
    <w:rsid w:val="00934FF8"/>
    <w:rsid w:val="009475B3"/>
    <w:rsid w:val="00947AA6"/>
    <w:rsid w:val="00951982"/>
    <w:rsid w:val="0095297A"/>
    <w:rsid w:val="00955FC3"/>
    <w:rsid w:val="009568DE"/>
    <w:rsid w:val="00962DA2"/>
    <w:rsid w:val="00964EDB"/>
    <w:rsid w:val="00977B90"/>
    <w:rsid w:val="009813E1"/>
    <w:rsid w:val="0099032F"/>
    <w:rsid w:val="00993C15"/>
    <w:rsid w:val="00996D56"/>
    <w:rsid w:val="009A36B5"/>
    <w:rsid w:val="009A5282"/>
    <w:rsid w:val="009A63B3"/>
    <w:rsid w:val="009B0E0F"/>
    <w:rsid w:val="009B3358"/>
    <w:rsid w:val="009B596C"/>
    <w:rsid w:val="009B7477"/>
    <w:rsid w:val="009C03E3"/>
    <w:rsid w:val="009C2996"/>
    <w:rsid w:val="009C54D0"/>
    <w:rsid w:val="009C5CE6"/>
    <w:rsid w:val="009D2F1B"/>
    <w:rsid w:val="009D4618"/>
    <w:rsid w:val="009E0312"/>
    <w:rsid w:val="009E47D9"/>
    <w:rsid w:val="009E62BC"/>
    <w:rsid w:val="009E6A9E"/>
    <w:rsid w:val="009E7B3B"/>
    <w:rsid w:val="009F1ACD"/>
    <w:rsid w:val="009F20CF"/>
    <w:rsid w:val="009F4440"/>
    <w:rsid w:val="009F5D86"/>
    <w:rsid w:val="009F6EC8"/>
    <w:rsid w:val="00A026D7"/>
    <w:rsid w:val="00A06BF0"/>
    <w:rsid w:val="00A14A0C"/>
    <w:rsid w:val="00A15926"/>
    <w:rsid w:val="00A17E7F"/>
    <w:rsid w:val="00A20F70"/>
    <w:rsid w:val="00A245DD"/>
    <w:rsid w:val="00A258F5"/>
    <w:rsid w:val="00A3605D"/>
    <w:rsid w:val="00A40FD3"/>
    <w:rsid w:val="00A41554"/>
    <w:rsid w:val="00A4246E"/>
    <w:rsid w:val="00A4503E"/>
    <w:rsid w:val="00A47518"/>
    <w:rsid w:val="00A50D0D"/>
    <w:rsid w:val="00A51C53"/>
    <w:rsid w:val="00A52F7C"/>
    <w:rsid w:val="00A549AB"/>
    <w:rsid w:val="00A71391"/>
    <w:rsid w:val="00A8501E"/>
    <w:rsid w:val="00A969B2"/>
    <w:rsid w:val="00AA520B"/>
    <w:rsid w:val="00AA566F"/>
    <w:rsid w:val="00AB1712"/>
    <w:rsid w:val="00AB33C5"/>
    <w:rsid w:val="00AB7E1B"/>
    <w:rsid w:val="00AC02E6"/>
    <w:rsid w:val="00AC12EA"/>
    <w:rsid w:val="00AC2780"/>
    <w:rsid w:val="00AC5865"/>
    <w:rsid w:val="00AC5CC0"/>
    <w:rsid w:val="00AC661A"/>
    <w:rsid w:val="00AD1018"/>
    <w:rsid w:val="00AD414F"/>
    <w:rsid w:val="00AD564F"/>
    <w:rsid w:val="00AE2E08"/>
    <w:rsid w:val="00AE6945"/>
    <w:rsid w:val="00AF03BD"/>
    <w:rsid w:val="00AF3789"/>
    <w:rsid w:val="00AF3FF5"/>
    <w:rsid w:val="00AF4040"/>
    <w:rsid w:val="00AF43A4"/>
    <w:rsid w:val="00B024FE"/>
    <w:rsid w:val="00B03573"/>
    <w:rsid w:val="00B0396D"/>
    <w:rsid w:val="00B06CF2"/>
    <w:rsid w:val="00B132B1"/>
    <w:rsid w:val="00B238F1"/>
    <w:rsid w:val="00B23B9B"/>
    <w:rsid w:val="00B30AA6"/>
    <w:rsid w:val="00B33393"/>
    <w:rsid w:val="00B36E80"/>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29BD"/>
    <w:rsid w:val="00BB7491"/>
    <w:rsid w:val="00BC0618"/>
    <w:rsid w:val="00BC0947"/>
    <w:rsid w:val="00BC1D34"/>
    <w:rsid w:val="00BC4F8C"/>
    <w:rsid w:val="00BC5D53"/>
    <w:rsid w:val="00BC7EC4"/>
    <w:rsid w:val="00BD4958"/>
    <w:rsid w:val="00BD4ABD"/>
    <w:rsid w:val="00BD5DDC"/>
    <w:rsid w:val="00BD76A4"/>
    <w:rsid w:val="00BD77F5"/>
    <w:rsid w:val="00BE401B"/>
    <w:rsid w:val="00BE45A3"/>
    <w:rsid w:val="00BE6EAF"/>
    <w:rsid w:val="00BF106A"/>
    <w:rsid w:val="00BF2D7E"/>
    <w:rsid w:val="00BF54D4"/>
    <w:rsid w:val="00BF6AF0"/>
    <w:rsid w:val="00C01CB4"/>
    <w:rsid w:val="00C02790"/>
    <w:rsid w:val="00C03DCB"/>
    <w:rsid w:val="00C0638B"/>
    <w:rsid w:val="00C06693"/>
    <w:rsid w:val="00C15DFE"/>
    <w:rsid w:val="00C15FED"/>
    <w:rsid w:val="00C17425"/>
    <w:rsid w:val="00C201B7"/>
    <w:rsid w:val="00C20BE1"/>
    <w:rsid w:val="00C2107F"/>
    <w:rsid w:val="00C219BC"/>
    <w:rsid w:val="00C248C0"/>
    <w:rsid w:val="00C24B92"/>
    <w:rsid w:val="00C24CF4"/>
    <w:rsid w:val="00C24D76"/>
    <w:rsid w:val="00C24E58"/>
    <w:rsid w:val="00C31E71"/>
    <w:rsid w:val="00C3699B"/>
    <w:rsid w:val="00C37712"/>
    <w:rsid w:val="00C40E0A"/>
    <w:rsid w:val="00C4690A"/>
    <w:rsid w:val="00C46E05"/>
    <w:rsid w:val="00C51523"/>
    <w:rsid w:val="00C5234E"/>
    <w:rsid w:val="00C52F27"/>
    <w:rsid w:val="00C55CC7"/>
    <w:rsid w:val="00C55F77"/>
    <w:rsid w:val="00C6015B"/>
    <w:rsid w:val="00C73EEA"/>
    <w:rsid w:val="00C75166"/>
    <w:rsid w:val="00C77782"/>
    <w:rsid w:val="00C8003B"/>
    <w:rsid w:val="00C8131E"/>
    <w:rsid w:val="00C81D0D"/>
    <w:rsid w:val="00C8579B"/>
    <w:rsid w:val="00C93FEB"/>
    <w:rsid w:val="00CA5031"/>
    <w:rsid w:val="00CB00DC"/>
    <w:rsid w:val="00CB19F6"/>
    <w:rsid w:val="00CB3CDF"/>
    <w:rsid w:val="00CB5126"/>
    <w:rsid w:val="00CB5339"/>
    <w:rsid w:val="00CB7A24"/>
    <w:rsid w:val="00CC146D"/>
    <w:rsid w:val="00CC1C38"/>
    <w:rsid w:val="00CC277B"/>
    <w:rsid w:val="00CC6242"/>
    <w:rsid w:val="00CD1020"/>
    <w:rsid w:val="00CD64CB"/>
    <w:rsid w:val="00CD7A08"/>
    <w:rsid w:val="00CE39EE"/>
    <w:rsid w:val="00CF5AF1"/>
    <w:rsid w:val="00CF6418"/>
    <w:rsid w:val="00D000AA"/>
    <w:rsid w:val="00D00C74"/>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D5F"/>
    <w:rsid w:val="00DA5778"/>
    <w:rsid w:val="00DA68DA"/>
    <w:rsid w:val="00DB1CFF"/>
    <w:rsid w:val="00DB36C0"/>
    <w:rsid w:val="00DB3EBE"/>
    <w:rsid w:val="00DB3ECA"/>
    <w:rsid w:val="00DB4124"/>
    <w:rsid w:val="00DB459F"/>
    <w:rsid w:val="00DC55B6"/>
    <w:rsid w:val="00DC6426"/>
    <w:rsid w:val="00DC7319"/>
    <w:rsid w:val="00DD0B55"/>
    <w:rsid w:val="00DD17CE"/>
    <w:rsid w:val="00DD3920"/>
    <w:rsid w:val="00DD4DA9"/>
    <w:rsid w:val="00DD54A5"/>
    <w:rsid w:val="00DE3C28"/>
    <w:rsid w:val="00DE50B0"/>
    <w:rsid w:val="00DE6B2F"/>
    <w:rsid w:val="00DF23F6"/>
    <w:rsid w:val="00DF2F60"/>
    <w:rsid w:val="00DF4612"/>
    <w:rsid w:val="00DF53D5"/>
    <w:rsid w:val="00DF78D1"/>
    <w:rsid w:val="00DF7919"/>
    <w:rsid w:val="00E05D0A"/>
    <w:rsid w:val="00E07613"/>
    <w:rsid w:val="00E1524C"/>
    <w:rsid w:val="00E23D46"/>
    <w:rsid w:val="00E243EA"/>
    <w:rsid w:val="00E2523B"/>
    <w:rsid w:val="00E26812"/>
    <w:rsid w:val="00E31A27"/>
    <w:rsid w:val="00E3490A"/>
    <w:rsid w:val="00E35C33"/>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67BFF"/>
    <w:rsid w:val="00E72297"/>
    <w:rsid w:val="00E73C30"/>
    <w:rsid w:val="00E767C3"/>
    <w:rsid w:val="00E83FC2"/>
    <w:rsid w:val="00E856F2"/>
    <w:rsid w:val="00E874A5"/>
    <w:rsid w:val="00E921B0"/>
    <w:rsid w:val="00E977D1"/>
    <w:rsid w:val="00EA286E"/>
    <w:rsid w:val="00EA6795"/>
    <w:rsid w:val="00EB3813"/>
    <w:rsid w:val="00EB77A9"/>
    <w:rsid w:val="00EB7D61"/>
    <w:rsid w:val="00EC3A5A"/>
    <w:rsid w:val="00EC3BD8"/>
    <w:rsid w:val="00EC463D"/>
    <w:rsid w:val="00EC68F1"/>
    <w:rsid w:val="00EC6904"/>
    <w:rsid w:val="00EC6CAD"/>
    <w:rsid w:val="00EC7445"/>
    <w:rsid w:val="00ED16E1"/>
    <w:rsid w:val="00ED22D1"/>
    <w:rsid w:val="00ED2C9E"/>
    <w:rsid w:val="00EE10CF"/>
    <w:rsid w:val="00EE2849"/>
    <w:rsid w:val="00EE51A3"/>
    <w:rsid w:val="00EF0CF9"/>
    <w:rsid w:val="00EF1BA8"/>
    <w:rsid w:val="00EF3556"/>
    <w:rsid w:val="00EF69A1"/>
    <w:rsid w:val="00EF6C48"/>
    <w:rsid w:val="00F02398"/>
    <w:rsid w:val="00F02A16"/>
    <w:rsid w:val="00F034B4"/>
    <w:rsid w:val="00F05630"/>
    <w:rsid w:val="00F0661C"/>
    <w:rsid w:val="00F120CA"/>
    <w:rsid w:val="00F1550B"/>
    <w:rsid w:val="00F16969"/>
    <w:rsid w:val="00F22B6C"/>
    <w:rsid w:val="00F2324B"/>
    <w:rsid w:val="00F256D3"/>
    <w:rsid w:val="00F31C10"/>
    <w:rsid w:val="00F339C2"/>
    <w:rsid w:val="00F345A0"/>
    <w:rsid w:val="00F36135"/>
    <w:rsid w:val="00F40EF4"/>
    <w:rsid w:val="00F417CC"/>
    <w:rsid w:val="00F42D08"/>
    <w:rsid w:val="00F44E81"/>
    <w:rsid w:val="00F4514A"/>
    <w:rsid w:val="00F46C12"/>
    <w:rsid w:val="00F47016"/>
    <w:rsid w:val="00F61848"/>
    <w:rsid w:val="00F6243E"/>
    <w:rsid w:val="00F6349A"/>
    <w:rsid w:val="00F7365E"/>
    <w:rsid w:val="00F75300"/>
    <w:rsid w:val="00F75DC0"/>
    <w:rsid w:val="00F800C7"/>
    <w:rsid w:val="00F81DB8"/>
    <w:rsid w:val="00F84324"/>
    <w:rsid w:val="00F85233"/>
    <w:rsid w:val="00F8592E"/>
    <w:rsid w:val="00F86DE1"/>
    <w:rsid w:val="00F87881"/>
    <w:rsid w:val="00F933A2"/>
    <w:rsid w:val="00F94023"/>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286A2-2523-E54C-904F-C4BC315A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976</Words>
  <Characters>6151</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7113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11</cp:revision>
  <cp:lastPrinted>2018-12-06T14:36:00Z</cp:lastPrinted>
  <dcterms:created xsi:type="dcterms:W3CDTF">2019-09-26T14:07:00Z</dcterms:created>
  <dcterms:modified xsi:type="dcterms:W3CDTF">2019-11-07T09:00:00Z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