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3E00" w14:textId="671BBE5B" w:rsidR="00713837" w:rsidRPr="00A658C5" w:rsidRDefault="001863F5" w:rsidP="00713837">
      <w:pPr>
        <w:pStyle w:val="KeinLeerraum"/>
        <w:rPr>
          <w:noProof/>
          <w:lang w:val="de-DE"/>
        </w:rPr>
      </w:pPr>
      <w:r>
        <w:rPr>
          <w:noProof/>
          <w:lang w:val="de-DE"/>
        </w:rPr>
        <w:t xml:space="preserve">Sichere Installation mit vorgefertigten Sanitärmodulen </w:t>
      </w:r>
    </w:p>
    <w:p w14:paraId="4E475648" w14:textId="5C50DBBB" w:rsidR="006C01CE" w:rsidRPr="005A5ABC" w:rsidRDefault="001863F5" w:rsidP="00E767C3">
      <w:pPr>
        <w:pStyle w:val="berschrift1"/>
      </w:pPr>
      <w:r>
        <w:t xml:space="preserve">Neue </w:t>
      </w:r>
      <w:r w:rsidR="00031C63">
        <w:t xml:space="preserve">Geberit Ausschubmodule </w:t>
      </w:r>
      <w:r w:rsidR="00101C43">
        <w:t xml:space="preserve">beschleunigen </w:t>
      </w:r>
      <w:r w:rsidR="009054A9">
        <w:t>den</w:t>
      </w:r>
      <w:r>
        <w:t xml:space="preserve"> Bauablauf</w:t>
      </w:r>
    </w:p>
    <w:p w14:paraId="3A5DE5AE" w14:textId="0DA18E87" w:rsidR="00B4524F" w:rsidRPr="00C201B7" w:rsidRDefault="00B4524F" w:rsidP="00E767C3">
      <w:pPr>
        <w:pStyle w:val="Kopfzeile"/>
        <w:rPr>
          <w:rStyle w:val="Herausstellen"/>
          <w:szCs w:val="20"/>
        </w:rPr>
      </w:pPr>
      <w:r w:rsidRPr="005B491D">
        <w:rPr>
          <w:rStyle w:val="Herausstellen"/>
          <w:szCs w:val="20"/>
        </w:rPr>
        <w:t xml:space="preserve">Geberit </w:t>
      </w:r>
      <w:r w:rsidR="005B491D" w:rsidRPr="005B491D">
        <w:rPr>
          <w:rStyle w:val="Herausstellen"/>
          <w:szCs w:val="20"/>
        </w:rPr>
        <w:t>Vertriebs GmbH</w:t>
      </w:r>
      <w:r w:rsidRPr="005B491D">
        <w:rPr>
          <w:rStyle w:val="Herausstellen"/>
          <w:szCs w:val="20"/>
        </w:rPr>
        <w:t xml:space="preserve">, </w:t>
      </w:r>
      <w:r w:rsidR="005B491D" w:rsidRPr="005B491D">
        <w:rPr>
          <w:rStyle w:val="Herausstellen"/>
          <w:szCs w:val="20"/>
        </w:rPr>
        <w:t>Pfullendorf</w:t>
      </w:r>
      <w:r w:rsidRPr="005B491D">
        <w:rPr>
          <w:rStyle w:val="Herausstellen"/>
          <w:szCs w:val="20"/>
        </w:rPr>
        <w:t xml:space="preserve">, </w:t>
      </w:r>
      <w:r w:rsidR="00A75096">
        <w:rPr>
          <w:rStyle w:val="Herausstellen"/>
          <w:szCs w:val="20"/>
        </w:rPr>
        <w:t>März 2019</w:t>
      </w:r>
      <w:r w:rsidR="00C201B7">
        <w:rPr>
          <w:rStyle w:val="Herausstellen"/>
          <w:szCs w:val="20"/>
        </w:rPr>
        <w:t xml:space="preserve"> </w:t>
      </w:r>
    </w:p>
    <w:p w14:paraId="43226D6F" w14:textId="2F7FE15D" w:rsidR="009954F8" w:rsidRDefault="00031C63" w:rsidP="009954F8">
      <w:pPr>
        <w:rPr>
          <w:b/>
          <w:bCs/>
          <w:szCs w:val="20"/>
        </w:rPr>
      </w:pPr>
      <w:r>
        <w:rPr>
          <w:b/>
          <w:bCs/>
          <w:szCs w:val="20"/>
        </w:rPr>
        <w:t xml:space="preserve">Kurze Lieferzeiten, schnelle und einfache Montage: Mit den neuen Geberit Ausschubmodulen bietet der Sanitärtechnikhersteller </w:t>
      </w:r>
      <w:r w:rsidR="00B22348">
        <w:rPr>
          <w:b/>
          <w:bCs/>
          <w:szCs w:val="20"/>
        </w:rPr>
        <w:t>statisch selbsttr</w:t>
      </w:r>
      <w:r w:rsidR="00080D83">
        <w:rPr>
          <w:b/>
          <w:bCs/>
          <w:szCs w:val="20"/>
        </w:rPr>
        <w:t>a</w:t>
      </w:r>
      <w:r w:rsidR="00B22348">
        <w:rPr>
          <w:b/>
          <w:bCs/>
          <w:szCs w:val="20"/>
        </w:rPr>
        <w:t xml:space="preserve">gende </w:t>
      </w:r>
      <w:proofErr w:type="spellStart"/>
      <w:r w:rsidR="00B22348">
        <w:rPr>
          <w:b/>
          <w:bCs/>
          <w:szCs w:val="20"/>
        </w:rPr>
        <w:t>raumhohe</w:t>
      </w:r>
      <w:proofErr w:type="spellEnd"/>
      <w:r w:rsidR="00B22348">
        <w:rPr>
          <w:b/>
          <w:bCs/>
          <w:szCs w:val="20"/>
        </w:rPr>
        <w:t xml:space="preserve"> Ausschubmodule</w:t>
      </w:r>
      <w:r>
        <w:rPr>
          <w:b/>
          <w:bCs/>
          <w:szCs w:val="20"/>
        </w:rPr>
        <w:t xml:space="preserve"> für den Trockenbau </w:t>
      </w:r>
      <w:r w:rsidR="0004089E">
        <w:rPr>
          <w:b/>
          <w:bCs/>
          <w:szCs w:val="20"/>
        </w:rPr>
        <w:t>im Objektgeschäft</w:t>
      </w:r>
      <w:r w:rsidR="00171918">
        <w:rPr>
          <w:b/>
          <w:bCs/>
          <w:szCs w:val="20"/>
        </w:rPr>
        <w:t xml:space="preserve">. </w:t>
      </w:r>
      <w:r w:rsidR="00A03119">
        <w:rPr>
          <w:b/>
          <w:bCs/>
          <w:szCs w:val="20"/>
        </w:rPr>
        <w:t>Sie</w:t>
      </w:r>
      <w:r w:rsidR="0005462B">
        <w:rPr>
          <w:b/>
          <w:bCs/>
          <w:szCs w:val="20"/>
        </w:rPr>
        <w:t xml:space="preserve"> werden </w:t>
      </w:r>
      <w:r w:rsidR="00D93202">
        <w:rPr>
          <w:b/>
          <w:bCs/>
          <w:szCs w:val="20"/>
        </w:rPr>
        <w:t xml:space="preserve">bei Geberit industriell </w:t>
      </w:r>
      <w:r w:rsidR="00C83D77">
        <w:rPr>
          <w:b/>
          <w:bCs/>
          <w:szCs w:val="20"/>
        </w:rPr>
        <w:t>vorgefertigt</w:t>
      </w:r>
      <w:r w:rsidR="0005462B">
        <w:rPr>
          <w:b/>
          <w:bCs/>
          <w:szCs w:val="20"/>
        </w:rPr>
        <w:t xml:space="preserve"> und just-in-time auf d</w:t>
      </w:r>
      <w:r w:rsidR="00E72C1C">
        <w:rPr>
          <w:b/>
          <w:bCs/>
          <w:szCs w:val="20"/>
        </w:rPr>
        <w:t>ie</w:t>
      </w:r>
      <w:r w:rsidR="0005462B">
        <w:rPr>
          <w:b/>
          <w:bCs/>
          <w:szCs w:val="20"/>
        </w:rPr>
        <w:t xml:space="preserve"> Baustelle angeliefert – in </w:t>
      </w:r>
      <w:r w:rsidR="00AA2B2C">
        <w:rPr>
          <w:b/>
          <w:bCs/>
          <w:szCs w:val="20"/>
        </w:rPr>
        <w:t xml:space="preserve">Zeiten des Fachkräftemangels bietet </w:t>
      </w:r>
      <w:r w:rsidR="0005462B">
        <w:rPr>
          <w:b/>
          <w:bCs/>
          <w:szCs w:val="20"/>
        </w:rPr>
        <w:t xml:space="preserve">das </w:t>
      </w:r>
      <w:r w:rsidR="00AA2B2C">
        <w:rPr>
          <w:b/>
          <w:bCs/>
          <w:szCs w:val="20"/>
        </w:rPr>
        <w:t xml:space="preserve">einen entscheidenden Zeitgewinn. </w:t>
      </w:r>
      <w:r w:rsidR="0005462B">
        <w:rPr>
          <w:b/>
          <w:bCs/>
          <w:szCs w:val="20"/>
        </w:rPr>
        <w:t xml:space="preserve">Die </w:t>
      </w:r>
      <w:r w:rsidR="00171918">
        <w:rPr>
          <w:b/>
          <w:bCs/>
          <w:szCs w:val="20"/>
        </w:rPr>
        <w:t>Geberit Ausschubmodule sind</w:t>
      </w:r>
      <w:r w:rsidR="00FF3633">
        <w:rPr>
          <w:b/>
          <w:bCs/>
          <w:szCs w:val="20"/>
        </w:rPr>
        <w:t xml:space="preserve"> ab April 2019 </w:t>
      </w:r>
      <w:r w:rsidR="0005462B">
        <w:rPr>
          <w:b/>
          <w:bCs/>
          <w:szCs w:val="20"/>
        </w:rPr>
        <w:t>erhältlich</w:t>
      </w:r>
      <w:r w:rsidR="00FF3633">
        <w:rPr>
          <w:b/>
          <w:bCs/>
          <w:szCs w:val="20"/>
        </w:rPr>
        <w:t xml:space="preserve">. </w:t>
      </w:r>
    </w:p>
    <w:p w14:paraId="59D2CBE5" w14:textId="30B7259E" w:rsidR="0005462B" w:rsidRDefault="00D2765A" w:rsidP="00047CDF">
      <w:r>
        <w:t>Die v</w:t>
      </w:r>
      <w:r w:rsidR="0004089E">
        <w:t>orgefertigte</w:t>
      </w:r>
      <w:r>
        <w:t>n</w:t>
      </w:r>
      <w:r w:rsidR="0004089E">
        <w:t xml:space="preserve"> </w:t>
      </w:r>
      <w:r>
        <w:t xml:space="preserve">Ausschubmodule </w:t>
      </w:r>
      <w:r w:rsidR="0004089E">
        <w:t xml:space="preserve">beschleunigen den Bauablauf, optimieren die Kosten und </w:t>
      </w:r>
      <w:r w:rsidR="002C1006">
        <w:t>bieten durch die Werksmontage eine hohe Präzision und Verarbeitungsqualität</w:t>
      </w:r>
      <w:r w:rsidR="009054A9">
        <w:t>. Für den Installateur bedeutet dies</w:t>
      </w:r>
      <w:r w:rsidR="002C1006">
        <w:t xml:space="preserve"> Sicherheit für Planung und Ausführung des Bauvorhabens</w:t>
      </w:r>
      <w:r w:rsidR="009054A9">
        <w:t xml:space="preserve"> sowie eine erleichterte Montage</w:t>
      </w:r>
      <w:r w:rsidR="002C1006">
        <w:t xml:space="preserve">. </w:t>
      </w:r>
      <w:r w:rsidR="0005462B">
        <w:t>Ein großes Plus ist die kurze Lieferzeit von nur fünf bis zehn Werktagen.</w:t>
      </w:r>
    </w:p>
    <w:p w14:paraId="652E803E" w14:textId="3274BC2C" w:rsidR="00AD37CC" w:rsidRDefault="006222E3" w:rsidP="00047CDF">
      <w:r w:rsidRPr="006222E3">
        <w:rPr>
          <w:b/>
        </w:rPr>
        <w:t>Flexibel für alle Anforderungen</w:t>
      </w:r>
      <w:r w:rsidR="00450608">
        <w:br/>
      </w:r>
      <w:r w:rsidR="0005462B">
        <w:t>Die neuen Geberit Ausschubmodule eignen sich für die schnelle, einfache Erstellung von raumhohen Installationsvorwänden und -</w:t>
      </w:r>
      <w:proofErr w:type="spellStart"/>
      <w:r w:rsidR="0005462B">
        <w:t>trennwänden</w:t>
      </w:r>
      <w:proofErr w:type="spellEnd"/>
      <w:r w:rsidR="0005462B">
        <w:t xml:space="preserve"> im Objektgeschäft. Sie</w:t>
      </w:r>
      <w:r w:rsidR="00450608">
        <w:t xml:space="preserve"> sind </w:t>
      </w:r>
      <w:r w:rsidR="00171918">
        <w:t xml:space="preserve">in </w:t>
      </w:r>
      <w:r w:rsidR="00423763">
        <w:t>zwei Bauhöhen</w:t>
      </w:r>
      <w:r w:rsidR="00450608">
        <w:t xml:space="preserve"> erhältlich</w:t>
      </w:r>
      <w:r w:rsidR="003A24D7">
        <w:t xml:space="preserve"> </w:t>
      </w:r>
      <w:r w:rsidR="004605AE">
        <w:t>für eine Raumhöhe</w:t>
      </w:r>
      <w:r w:rsidR="00450608">
        <w:t xml:space="preserve"> von 260 bis 280 Zentimeter </w:t>
      </w:r>
      <w:r w:rsidR="006E74A3">
        <w:t>und</w:t>
      </w:r>
      <w:r w:rsidR="00B15661">
        <w:t xml:space="preserve"> </w:t>
      </w:r>
      <w:r w:rsidR="00080D83">
        <w:t xml:space="preserve">eine </w:t>
      </w:r>
      <w:r w:rsidR="00B15661">
        <w:t>R</w:t>
      </w:r>
      <w:r w:rsidR="00562BE2">
        <w:t>aumhöhe</w:t>
      </w:r>
      <w:r w:rsidR="00080D83">
        <w:t xml:space="preserve"> von</w:t>
      </w:r>
      <w:r w:rsidR="00562BE2">
        <w:t xml:space="preserve"> </w:t>
      </w:r>
      <w:r w:rsidR="00450608">
        <w:t>280 bis 300 Zentimeter</w:t>
      </w:r>
      <w:r w:rsidR="006E74A3">
        <w:t xml:space="preserve">. </w:t>
      </w:r>
      <w:r w:rsidR="006A7D2C">
        <w:t>Sie</w:t>
      </w:r>
      <w:r w:rsidR="0005462B">
        <w:t xml:space="preserve"> ermöglichen einen</w:t>
      </w:r>
      <w:r w:rsidR="00450608">
        <w:t xml:space="preserve"> Fußbodenaufbau bis </w:t>
      </w:r>
      <w:r w:rsidR="006A7D2C">
        <w:t xml:space="preserve">zu </w:t>
      </w:r>
      <w:r w:rsidR="00450608">
        <w:t xml:space="preserve">30 Zentimeter. </w:t>
      </w:r>
      <w:r w:rsidR="009054A9">
        <w:t xml:space="preserve">Das </w:t>
      </w:r>
      <w:r w:rsidR="00423763">
        <w:t xml:space="preserve">Sortiment umfasst </w:t>
      </w:r>
      <w:r w:rsidR="0005462B">
        <w:t xml:space="preserve">die </w:t>
      </w:r>
      <w:r w:rsidR="0091243C">
        <w:t xml:space="preserve">wesentlichen </w:t>
      </w:r>
      <w:r w:rsidR="00024648">
        <w:t xml:space="preserve">Ausschubmodule </w:t>
      </w:r>
      <w:r w:rsidR="00171918">
        <w:t xml:space="preserve">für </w:t>
      </w:r>
      <w:r w:rsidR="00024648">
        <w:t xml:space="preserve">das </w:t>
      </w:r>
      <w:r w:rsidR="00423763">
        <w:t>Wand-WC mit und ohne Befestigungsmöglichkeiten für die Raumentlüftung, Waschtisch</w:t>
      </w:r>
      <w:r w:rsidR="00024648">
        <w:t>e</w:t>
      </w:r>
      <w:r w:rsidR="00423763">
        <w:t xml:space="preserve"> sowie Badewanne oder Dusche</w:t>
      </w:r>
      <w:r w:rsidR="00C354B9">
        <w:t>. F</w:t>
      </w:r>
      <w:r w:rsidR="00423763">
        <w:t xml:space="preserve">ür </w:t>
      </w:r>
      <w:proofErr w:type="spellStart"/>
      <w:r w:rsidR="00423763">
        <w:t>barrierefeie</w:t>
      </w:r>
      <w:proofErr w:type="spellEnd"/>
      <w:r w:rsidR="00423763">
        <w:t xml:space="preserve"> Anforderungen</w:t>
      </w:r>
      <w:r w:rsidR="00B15661">
        <w:t xml:space="preserve"> sind A</w:t>
      </w:r>
      <w:r w:rsidR="006E76DC">
        <w:t xml:space="preserve">usschubmodule mit </w:t>
      </w:r>
      <w:r w:rsidR="00423763">
        <w:t>verschiedene Montageplatten für Stütz</w:t>
      </w:r>
      <w:r w:rsidR="006E76DC">
        <w:t>- und Halte</w:t>
      </w:r>
      <w:r w:rsidR="00423763">
        <w:t>griffe vorgerüstet</w:t>
      </w:r>
      <w:r w:rsidR="007A278C">
        <w:t>.</w:t>
      </w:r>
      <w:r w:rsidR="00423763">
        <w:t xml:space="preserve"> </w:t>
      </w:r>
    </w:p>
    <w:p w14:paraId="0531E1BB" w14:textId="0D1592B3" w:rsidR="00265470" w:rsidRDefault="005B3BE1" w:rsidP="00047CDF">
      <w:r>
        <w:rPr>
          <w:b/>
        </w:rPr>
        <w:t xml:space="preserve">Schnelle und einfache </w:t>
      </w:r>
      <w:r w:rsidR="00423763" w:rsidRPr="00423763">
        <w:rPr>
          <w:b/>
        </w:rPr>
        <w:t>Installation</w:t>
      </w:r>
      <w:r w:rsidR="00423763" w:rsidRPr="00423763">
        <w:rPr>
          <w:b/>
        </w:rPr>
        <w:br/>
      </w:r>
      <w:r w:rsidR="005172B2">
        <w:t>Die Geberit A</w:t>
      </w:r>
      <w:r w:rsidR="0003035A">
        <w:t xml:space="preserve">usschubmodule </w:t>
      </w:r>
      <w:r w:rsidR="00250272">
        <w:t xml:space="preserve">sind </w:t>
      </w:r>
      <w:r w:rsidR="00AD37CC">
        <w:t>selbsttragend</w:t>
      </w:r>
      <w:r w:rsidR="005172B2">
        <w:t>,</w:t>
      </w:r>
      <w:r w:rsidR="00AD37CC">
        <w:t xml:space="preserve"> </w:t>
      </w:r>
      <w:r w:rsidR="00250272">
        <w:t xml:space="preserve">eine </w:t>
      </w:r>
      <w:r w:rsidR="00EE5CAD">
        <w:t>A</w:t>
      </w:r>
      <w:r w:rsidR="00250272">
        <w:t>usste</w:t>
      </w:r>
      <w:r w:rsidR="00562BE2">
        <w:t>i</w:t>
      </w:r>
      <w:r w:rsidR="00250272">
        <w:t xml:space="preserve">fung </w:t>
      </w:r>
      <w:r w:rsidR="00080D83">
        <w:t>und</w:t>
      </w:r>
      <w:r w:rsidR="00250272">
        <w:t xml:space="preserve"> Anbindung </w:t>
      </w:r>
      <w:r w:rsidR="00EE5CAD">
        <w:t>zur</w:t>
      </w:r>
      <w:r w:rsidR="00250272">
        <w:t xml:space="preserve"> rückwärtige</w:t>
      </w:r>
      <w:r w:rsidR="003A24D7">
        <w:t>n</w:t>
      </w:r>
      <w:r w:rsidR="00250272">
        <w:t xml:space="preserve"> Wand</w:t>
      </w:r>
      <w:r w:rsidR="00EE5CAD">
        <w:t xml:space="preserve"> ist nicht erforderlich</w:t>
      </w:r>
      <w:proofErr w:type="gramStart"/>
      <w:r w:rsidR="00080D83">
        <w:t>,</w:t>
      </w:r>
      <w:r w:rsidR="00495277">
        <w:t xml:space="preserve"> was</w:t>
      </w:r>
      <w:proofErr w:type="gramEnd"/>
      <w:r w:rsidR="00495277">
        <w:t xml:space="preserve"> sich positiv auf den Schallschutz auswirkt.</w:t>
      </w:r>
      <w:r w:rsidR="00080D83">
        <w:t xml:space="preserve"> </w:t>
      </w:r>
      <w:r w:rsidR="00F642A6">
        <w:t xml:space="preserve">Bei der Montage werden die Ausschubmodule in das Bodenprofil des Trockenbauers eingesetzt, die ausfahrbaren Deckenbefestigungen an das Deckenprofil eingeschoben und mit dem Baukörper verschraubt. </w:t>
      </w:r>
      <w:r w:rsidR="00CB0497">
        <w:t>Somit trägt diese T</w:t>
      </w:r>
      <w:r w:rsidR="00F642A6">
        <w:t xml:space="preserve">echnik nicht nur zu einer </w:t>
      </w:r>
      <w:r>
        <w:t xml:space="preserve">einfachen </w:t>
      </w:r>
      <w:r w:rsidR="00F642A6">
        <w:t xml:space="preserve">Montage, sondern auch zu einem schnellen Baufortschritt bei. </w:t>
      </w:r>
      <w:r w:rsidR="00633A87">
        <w:t xml:space="preserve">Zudem bietet </w:t>
      </w:r>
      <w:r w:rsidR="00F642A6">
        <w:t>sie</w:t>
      </w:r>
      <w:r w:rsidR="00633A87">
        <w:t xml:space="preserve"> genügend Flexibilität, um </w:t>
      </w:r>
      <w:r>
        <w:t xml:space="preserve">Anpassungen an die </w:t>
      </w:r>
      <w:r w:rsidR="00633A87">
        <w:t>Bausituation</w:t>
      </w:r>
      <w:r>
        <w:t xml:space="preserve"> </w:t>
      </w:r>
      <w:r w:rsidR="00410BD9">
        <w:t xml:space="preserve">in der Höhe und Anordnung der Sanitärausstattungsgegenstände </w:t>
      </w:r>
      <w:r>
        <w:t>vor Ort vorzunehmen.</w:t>
      </w:r>
    </w:p>
    <w:p w14:paraId="139157A3" w14:textId="77777777" w:rsidR="00EF4F66" w:rsidRDefault="00EF4F66" w:rsidP="00047CDF">
      <w:pPr>
        <w:rPr>
          <w:b/>
        </w:rPr>
      </w:pPr>
    </w:p>
    <w:p w14:paraId="49DBC548" w14:textId="77777777" w:rsidR="00EF4F66" w:rsidRDefault="00EF4F66" w:rsidP="00047CDF">
      <w:pPr>
        <w:rPr>
          <w:b/>
        </w:rPr>
      </w:pPr>
    </w:p>
    <w:p w14:paraId="0F2C366C" w14:textId="77777777" w:rsidR="00EF4F66" w:rsidRDefault="00EF4F66" w:rsidP="00047CDF">
      <w:pPr>
        <w:rPr>
          <w:b/>
        </w:rPr>
      </w:pPr>
    </w:p>
    <w:p w14:paraId="2E3089DA" w14:textId="77777777" w:rsidR="00EF4F66" w:rsidRDefault="00EF4F66" w:rsidP="00047CDF">
      <w:pPr>
        <w:rPr>
          <w:b/>
        </w:rPr>
      </w:pPr>
    </w:p>
    <w:p w14:paraId="6A43B63A" w14:textId="19FAE643" w:rsidR="00BA4F84" w:rsidRDefault="00EF4F66" w:rsidP="00047CDF">
      <w:pPr>
        <w:rPr>
          <w:b/>
        </w:rPr>
      </w:pPr>
      <w:r>
        <w:rPr>
          <w:b/>
        </w:rPr>
        <w:lastRenderedPageBreak/>
        <w:br/>
      </w:r>
      <w:r w:rsidR="005D4971">
        <w:rPr>
          <w:b/>
        </w:rPr>
        <w:t>Bildmaterial</w:t>
      </w: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245"/>
      </w:tblGrid>
      <w:tr w:rsidR="005D4971" w:rsidRPr="00405F55" w14:paraId="5CE02AF4" w14:textId="77777777" w:rsidTr="00F47D84">
        <w:trPr>
          <w:trHeight w:val="1738"/>
        </w:trPr>
        <w:tc>
          <w:tcPr>
            <w:tcW w:w="3969" w:type="dxa"/>
          </w:tcPr>
          <w:p w14:paraId="5D948F8D" w14:textId="32983272" w:rsidR="005D4971" w:rsidRPr="00C0638B" w:rsidRDefault="00EF4F66" w:rsidP="005D4971">
            <w:r>
              <w:rPr>
                <w:noProof/>
                <w:lang w:eastAsia="de-DE"/>
              </w:rPr>
              <w:drawing>
                <wp:anchor distT="0" distB="0" distL="114300" distR="114300" simplePos="0" relativeHeight="251658240" behindDoc="0" locked="0" layoutInCell="1" allowOverlap="1" wp14:anchorId="54359701" wp14:editId="5D741396">
                  <wp:simplePos x="0" y="0"/>
                  <wp:positionH relativeFrom="column">
                    <wp:posOffset>-68580</wp:posOffset>
                  </wp:positionH>
                  <wp:positionV relativeFrom="paragraph">
                    <wp:posOffset>0</wp:posOffset>
                  </wp:positionV>
                  <wp:extent cx="930910" cy="1767205"/>
                  <wp:effectExtent l="0" t="0" r="8890" b="10795"/>
                  <wp:wrapTight wrapText="bothSides">
                    <wp:wrapPolygon edited="0">
                      <wp:start x="0" y="0"/>
                      <wp:lineTo x="0" y="21421"/>
                      <wp:lineTo x="21217" y="21421"/>
                      <wp:lineTo x="21217" y="0"/>
                      <wp:lineTo x="0" y="0"/>
                    </wp:wrapPolygon>
                  </wp:wrapTight>
                  <wp:docPr id="3" name="Bild 3" descr="Daten:Kunden:GEBERIT:Bilder:1_Produkte:Ausschubmodule:Geberit_Ausschubmodul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Ausschubmodule:Geberit_Ausschubmodule_1.jpg"/>
                          <pic:cNvPicPr>
                            <a:picLocks noChangeAspect="1" noChangeArrowheads="1"/>
                          </pic:cNvPicPr>
                        </pic:nvPicPr>
                        <pic:blipFill rotWithShape="1">
                          <a:blip r:embed="rId12" cstate="email">
                            <a:extLst>
                              <a:ext uri="{28A0092B-C50C-407E-A947-70E740481C1C}">
                                <a14:useLocalDpi xmlns:a14="http://schemas.microsoft.com/office/drawing/2010/main"/>
                              </a:ext>
                            </a:extLst>
                          </a:blip>
                          <a:srcRect/>
                          <a:stretch/>
                        </pic:blipFill>
                        <pic:spPr bwMode="auto">
                          <a:xfrm>
                            <a:off x="0" y="0"/>
                            <a:ext cx="930910" cy="1767205"/>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27540212" w14:textId="26616D9D" w:rsidR="005D4971" w:rsidRPr="00016CFD" w:rsidRDefault="005D4971" w:rsidP="005F0EBC">
            <w:pPr>
              <w:widowControl w:val="0"/>
              <w:autoSpaceDE w:val="0"/>
              <w:autoSpaceDN w:val="0"/>
              <w:adjustRightInd w:val="0"/>
              <w:rPr>
                <w:color w:val="000000"/>
              </w:rPr>
            </w:pPr>
            <w:r w:rsidRPr="00016CFD">
              <w:rPr>
                <w:b/>
                <w:color w:val="000000"/>
              </w:rPr>
              <w:t>[</w:t>
            </w:r>
            <w:r w:rsidRPr="00016CFD">
              <w:rPr>
                <w:rFonts w:eastAsia="MS Mincho"/>
                <w:b/>
                <w:lang w:eastAsia="ja-JP"/>
              </w:rPr>
              <w:t>Geberit_</w:t>
            </w:r>
            <w:r w:rsidR="00A75096" w:rsidRPr="00016CFD">
              <w:rPr>
                <w:rFonts w:eastAsia="MS Mincho"/>
                <w:b/>
                <w:lang w:eastAsia="ja-JP"/>
              </w:rPr>
              <w:t>Ausschubmodul</w:t>
            </w:r>
            <w:r w:rsidR="00EF4F66" w:rsidRPr="00016CFD">
              <w:rPr>
                <w:rFonts w:eastAsia="MS Mincho"/>
                <w:b/>
                <w:lang w:eastAsia="ja-JP"/>
              </w:rPr>
              <w:t>e</w:t>
            </w:r>
            <w:r w:rsidR="00B15602" w:rsidRPr="00016CFD">
              <w:rPr>
                <w:rFonts w:eastAsia="MS Mincho"/>
                <w:b/>
                <w:lang w:eastAsia="ja-JP"/>
              </w:rPr>
              <w:t>_1</w:t>
            </w:r>
            <w:r w:rsidRPr="00016CFD">
              <w:rPr>
                <w:rFonts w:eastAsia="MS Mincho"/>
                <w:b/>
                <w:lang w:eastAsia="ja-JP"/>
              </w:rPr>
              <w:t>.jpg</w:t>
            </w:r>
            <w:r w:rsidRPr="00016CFD">
              <w:rPr>
                <w:b/>
                <w:color w:val="000000"/>
              </w:rPr>
              <w:t>]</w:t>
            </w:r>
            <w:r w:rsidRPr="00016CFD">
              <w:rPr>
                <w:b/>
                <w:color w:val="000000"/>
              </w:rPr>
              <w:br/>
            </w:r>
            <w:r w:rsidR="008D6CCF" w:rsidRPr="00016CFD">
              <w:t xml:space="preserve">Das Sortiment umfasst Ausschubmodule für das Wand-WC </w:t>
            </w:r>
            <w:r w:rsidR="00A03A83">
              <w:t>(</w:t>
            </w:r>
            <w:r w:rsidR="008D6CCF" w:rsidRPr="00016CFD">
              <w:t>mit und ohne Befestigungsmöglichkeit</w:t>
            </w:r>
            <w:r w:rsidR="00A03A83">
              <w:t xml:space="preserve"> für die Raumentlüftung), den Waschtisch</w:t>
            </w:r>
            <w:r w:rsidR="008D6CCF" w:rsidRPr="00016CFD">
              <w:t xml:space="preserve"> </w:t>
            </w:r>
            <w:r w:rsidR="00540876" w:rsidRPr="00016CFD">
              <w:t xml:space="preserve">sowie Module für </w:t>
            </w:r>
            <w:r w:rsidR="00A03A83">
              <w:t xml:space="preserve">die </w:t>
            </w:r>
            <w:r w:rsidR="00540876" w:rsidRPr="00016CFD">
              <w:t>Badewanne und Dusche</w:t>
            </w:r>
            <w:r w:rsidR="00A03A83">
              <w:t>. Verschiedene Montageplatten für Stützklappgriffe und mehr können vorgerüstet werden.</w:t>
            </w:r>
            <w:r w:rsidR="003E161A" w:rsidRPr="00016CFD">
              <w:rPr>
                <w:color w:val="000000"/>
              </w:rPr>
              <w:br/>
              <w:t>Foto: Geberit</w:t>
            </w:r>
          </w:p>
        </w:tc>
      </w:tr>
      <w:tr w:rsidR="005D4971" w:rsidRPr="00405F55" w14:paraId="3462B948" w14:textId="77777777" w:rsidTr="00016CFD">
        <w:trPr>
          <w:trHeight w:val="77"/>
        </w:trPr>
        <w:tc>
          <w:tcPr>
            <w:tcW w:w="3969" w:type="dxa"/>
          </w:tcPr>
          <w:p w14:paraId="1EDCB83F" w14:textId="5F52EBB0" w:rsidR="005D4971" w:rsidRDefault="005D4971" w:rsidP="005D4971">
            <w:pPr>
              <w:rPr>
                <w:noProof/>
                <w:lang w:eastAsia="de-DE"/>
              </w:rPr>
            </w:pPr>
          </w:p>
        </w:tc>
        <w:tc>
          <w:tcPr>
            <w:tcW w:w="5245" w:type="dxa"/>
          </w:tcPr>
          <w:p w14:paraId="1495080E" w14:textId="0905EC5E" w:rsidR="005D4971" w:rsidRPr="00016CFD" w:rsidRDefault="005D4971" w:rsidP="005F0EBC">
            <w:pPr>
              <w:widowControl w:val="0"/>
              <w:autoSpaceDE w:val="0"/>
              <w:autoSpaceDN w:val="0"/>
              <w:adjustRightInd w:val="0"/>
              <w:rPr>
                <w:b/>
                <w:color w:val="000000"/>
              </w:rPr>
            </w:pPr>
          </w:p>
        </w:tc>
      </w:tr>
      <w:tr w:rsidR="00A9135B" w:rsidRPr="00405F55" w14:paraId="1A208BA7" w14:textId="77777777" w:rsidTr="00EF4F66">
        <w:trPr>
          <w:trHeight w:val="2682"/>
        </w:trPr>
        <w:tc>
          <w:tcPr>
            <w:tcW w:w="3969" w:type="dxa"/>
          </w:tcPr>
          <w:p w14:paraId="4864DB03" w14:textId="08DD7CBD" w:rsidR="00A9135B" w:rsidRDefault="00EF4F66" w:rsidP="005D4971">
            <w:pPr>
              <w:rPr>
                <w:noProof/>
                <w:lang w:eastAsia="de-DE"/>
              </w:rPr>
            </w:pPr>
            <w:r>
              <w:rPr>
                <w:noProof/>
                <w:lang w:eastAsia="de-DE"/>
              </w:rPr>
              <w:drawing>
                <wp:anchor distT="0" distB="0" distL="114300" distR="114300" simplePos="0" relativeHeight="251660288" behindDoc="0" locked="0" layoutInCell="1" allowOverlap="1" wp14:anchorId="753E5483" wp14:editId="1F17922C">
                  <wp:simplePos x="0" y="0"/>
                  <wp:positionH relativeFrom="column">
                    <wp:posOffset>-68580</wp:posOffset>
                  </wp:positionH>
                  <wp:positionV relativeFrom="paragraph">
                    <wp:posOffset>0</wp:posOffset>
                  </wp:positionV>
                  <wp:extent cx="2171700" cy="1628775"/>
                  <wp:effectExtent l="0" t="0" r="12700" b="0"/>
                  <wp:wrapTight wrapText="bothSides">
                    <wp:wrapPolygon edited="0">
                      <wp:start x="0" y="0"/>
                      <wp:lineTo x="0" y="21221"/>
                      <wp:lineTo x="21474" y="21221"/>
                      <wp:lineTo x="21474" y="0"/>
                      <wp:lineTo x="0" y="0"/>
                    </wp:wrapPolygon>
                  </wp:wrapTight>
                  <wp:docPr id="5" name="Bild 5" descr="Daten:Kunden:GEBERIT:Bilder:1_Produkte:Ausschubmodule:Geberit_Ausschubmodul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Bilder:1_Produkte:Ausschubmodule:Geberit_Ausschubmodule_3.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2171700" cy="162877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6032DBA1" w14:textId="16B51C47" w:rsidR="00A9135B" w:rsidRPr="00016CFD" w:rsidRDefault="00A9135B" w:rsidP="00016CFD">
            <w:pPr>
              <w:widowControl w:val="0"/>
              <w:autoSpaceDE w:val="0"/>
              <w:autoSpaceDN w:val="0"/>
              <w:adjustRightInd w:val="0"/>
              <w:rPr>
                <w:color w:val="000000"/>
              </w:rPr>
            </w:pPr>
            <w:r w:rsidRPr="00016CFD">
              <w:rPr>
                <w:b/>
                <w:color w:val="000000"/>
              </w:rPr>
              <w:t>[</w:t>
            </w:r>
            <w:r w:rsidRPr="00016CFD">
              <w:rPr>
                <w:rFonts w:eastAsia="MS Mincho"/>
                <w:b/>
                <w:lang w:eastAsia="ja-JP"/>
              </w:rPr>
              <w:t>Geberit_</w:t>
            </w:r>
            <w:r w:rsidR="00A75096" w:rsidRPr="00016CFD">
              <w:rPr>
                <w:rFonts w:eastAsia="MS Mincho"/>
                <w:b/>
                <w:lang w:eastAsia="ja-JP"/>
              </w:rPr>
              <w:t>Ausschubmodul</w:t>
            </w:r>
            <w:r w:rsidR="00EF4F66" w:rsidRPr="00016CFD">
              <w:rPr>
                <w:rFonts w:eastAsia="MS Mincho"/>
                <w:b/>
                <w:lang w:eastAsia="ja-JP"/>
              </w:rPr>
              <w:t>e</w:t>
            </w:r>
            <w:r w:rsidRPr="00016CFD">
              <w:rPr>
                <w:rFonts w:eastAsia="MS Mincho"/>
                <w:b/>
                <w:lang w:eastAsia="ja-JP"/>
              </w:rPr>
              <w:t>_</w:t>
            </w:r>
            <w:r w:rsidR="00016CFD" w:rsidRPr="00016CFD">
              <w:rPr>
                <w:rFonts w:eastAsia="MS Mincho"/>
                <w:b/>
                <w:lang w:eastAsia="ja-JP"/>
              </w:rPr>
              <w:t>2</w:t>
            </w:r>
            <w:r w:rsidRPr="00016CFD">
              <w:rPr>
                <w:rFonts w:eastAsia="MS Mincho"/>
                <w:b/>
                <w:lang w:eastAsia="ja-JP"/>
              </w:rPr>
              <w:t>.jpg</w:t>
            </w:r>
            <w:r w:rsidRPr="00016CFD">
              <w:rPr>
                <w:b/>
                <w:color w:val="000000"/>
              </w:rPr>
              <w:t>]</w:t>
            </w:r>
            <w:r w:rsidRPr="00016CFD">
              <w:rPr>
                <w:b/>
                <w:color w:val="000000"/>
              </w:rPr>
              <w:br/>
            </w:r>
            <w:r w:rsidR="00540876" w:rsidRPr="00016CFD">
              <w:t>Die Geberit Ausschubmodule sind selbsttragend, eine Aussteifung und Anbindung zur rückwärtigen Wand ist nicht erforderlich</w:t>
            </w:r>
            <w:proofErr w:type="gramStart"/>
            <w:r w:rsidR="00540876" w:rsidRPr="00016CFD">
              <w:t>, was</w:t>
            </w:r>
            <w:proofErr w:type="gramEnd"/>
            <w:r w:rsidR="00540876" w:rsidRPr="00016CFD">
              <w:t xml:space="preserve"> sich positiv auf den Schallschutz auswirkt.</w:t>
            </w:r>
            <w:r w:rsidRPr="00016CFD">
              <w:br/>
              <w:t>Foto: Geberit</w:t>
            </w:r>
          </w:p>
        </w:tc>
      </w:tr>
      <w:tr w:rsidR="00EF4F66" w:rsidRPr="00405F55" w14:paraId="2A196D71" w14:textId="77777777" w:rsidTr="00F47D84">
        <w:trPr>
          <w:trHeight w:val="1849"/>
        </w:trPr>
        <w:tc>
          <w:tcPr>
            <w:tcW w:w="3969" w:type="dxa"/>
          </w:tcPr>
          <w:p w14:paraId="22CDAE52" w14:textId="62C36081" w:rsidR="00EF4F66" w:rsidRDefault="00EF4F66" w:rsidP="005D4971">
            <w:pPr>
              <w:rPr>
                <w:noProof/>
                <w:lang w:eastAsia="de-DE"/>
              </w:rPr>
            </w:pPr>
            <w:r>
              <w:rPr>
                <w:noProof/>
                <w:lang w:eastAsia="de-DE"/>
              </w:rPr>
              <w:drawing>
                <wp:anchor distT="0" distB="0" distL="114300" distR="114300" simplePos="0" relativeHeight="251661312" behindDoc="0" locked="0" layoutInCell="1" allowOverlap="1" wp14:anchorId="22F0D94C" wp14:editId="20840228">
                  <wp:simplePos x="0" y="0"/>
                  <wp:positionH relativeFrom="column">
                    <wp:posOffset>-68580</wp:posOffset>
                  </wp:positionH>
                  <wp:positionV relativeFrom="paragraph">
                    <wp:posOffset>-6263005</wp:posOffset>
                  </wp:positionV>
                  <wp:extent cx="1167765" cy="1640205"/>
                  <wp:effectExtent l="0" t="0" r="635" b="10795"/>
                  <wp:wrapTight wrapText="bothSides">
                    <wp:wrapPolygon edited="0">
                      <wp:start x="0" y="0"/>
                      <wp:lineTo x="0" y="21408"/>
                      <wp:lineTo x="21142" y="21408"/>
                      <wp:lineTo x="21142" y="0"/>
                      <wp:lineTo x="0" y="0"/>
                    </wp:wrapPolygon>
                  </wp:wrapTight>
                  <wp:docPr id="6" name="Bild 6" descr="Daten:Kunden:GEBERIT:Bilder:1_Produkte:Ausschubmodule:Geberit_Ausschubmodule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Bilder:1_Produkte:Ausschubmodule:Geberit_Ausschubmodule_4.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1167765" cy="164020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47A54373" w14:textId="5C30B7F7" w:rsidR="00EF4F66" w:rsidRPr="00016CFD" w:rsidRDefault="00EF4F66" w:rsidP="005A7080">
            <w:pPr>
              <w:widowControl w:val="0"/>
              <w:autoSpaceDE w:val="0"/>
              <w:autoSpaceDN w:val="0"/>
              <w:adjustRightInd w:val="0"/>
              <w:rPr>
                <w:b/>
                <w:color w:val="000000"/>
              </w:rPr>
            </w:pPr>
            <w:r w:rsidRPr="00016CFD">
              <w:rPr>
                <w:b/>
                <w:color w:val="000000"/>
              </w:rPr>
              <w:t>[</w:t>
            </w:r>
            <w:r w:rsidRPr="00016CFD">
              <w:rPr>
                <w:rFonts w:eastAsia="MS Mincho"/>
                <w:b/>
                <w:lang w:eastAsia="ja-JP"/>
              </w:rPr>
              <w:t>Geberit_Ausschubmodule_</w:t>
            </w:r>
            <w:r w:rsidR="00016CFD" w:rsidRPr="00016CFD">
              <w:rPr>
                <w:rFonts w:eastAsia="MS Mincho"/>
                <w:b/>
                <w:lang w:eastAsia="ja-JP"/>
              </w:rPr>
              <w:t>3</w:t>
            </w:r>
            <w:r w:rsidRPr="00016CFD">
              <w:rPr>
                <w:rFonts w:eastAsia="MS Mincho"/>
                <w:b/>
                <w:lang w:eastAsia="ja-JP"/>
              </w:rPr>
              <w:t>.jpg</w:t>
            </w:r>
            <w:r w:rsidRPr="00016CFD">
              <w:rPr>
                <w:b/>
                <w:color w:val="000000"/>
              </w:rPr>
              <w:t>]</w:t>
            </w:r>
            <w:r w:rsidRPr="00016CFD">
              <w:rPr>
                <w:b/>
                <w:color w:val="000000"/>
              </w:rPr>
              <w:br/>
            </w:r>
            <w:r w:rsidR="005F0EBC" w:rsidRPr="00016CFD">
              <w:t xml:space="preserve">Die vorgefertigten Ausschubmodule beschleunigen den Bauablauf, optimieren die Kosten und bieten durch die Werksmontage eine hohe Präzision und Verarbeitungsqualität. </w:t>
            </w:r>
            <w:r w:rsidR="004E1F32">
              <w:t xml:space="preserve">Die Baubeteiligten </w:t>
            </w:r>
            <w:r w:rsidR="00A03A83">
              <w:t>profitieren zudem von k</w:t>
            </w:r>
            <w:r w:rsidR="00B703CF">
              <w:t>urze</w:t>
            </w:r>
            <w:r w:rsidR="00A03A83">
              <w:t>n</w:t>
            </w:r>
            <w:r w:rsidR="00B703CF">
              <w:t xml:space="preserve"> Lieferzeiten </w:t>
            </w:r>
            <w:r w:rsidR="004E1F32">
              <w:t>(</w:t>
            </w:r>
            <w:r w:rsidR="005A7080">
              <w:t>just-in-t</w:t>
            </w:r>
            <w:bookmarkStart w:id="0" w:name="_GoBack"/>
            <w:bookmarkEnd w:id="0"/>
            <w:r w:rsidR="00B703CF">
              <w:t>ime</w:t>
            </w:r>
            <w:r w:rsidR="004E1F32">
              <w:t xml:space="preserve">) </w:t>
            </w:r>
            <w:r w:rsidR="00F11635" w:rsidRPr="00016CFD">
              <w:t>direkt auf die Baustelle</w:t>
            </w:r>
            <w:r w:rsidR="00A03A83">
              <w:t>.</w:t>
            </w:r>
            <w:r w:rsidRPr="00016CFD">
              <w:br/>
              <w:t>Foto: Geberit</w:t>
            </w:r>
          </w:p>
        </w:tc>
      </w:tr>
    </w:tbl>
    <w:p w14:paraId="57914140" w14:textId="77777777" w:rsidR="00F47D84" w:rsidRDefault="00F47D84" w:rsidP="00085424">
      <w:pPr>
        <w:spacing w:after="0" w:line="240" w:lineRule="auto"/>
        <w:rPr>
          <w:rStyle w:val="Betont"/>
          <w:b/>
        </w:rPr>
      </w:pPr>
    </w:p>
    <w:p w14:paraId="664F5861" w14:textId="77777777" w:rsidR="00EF4F66" w:rsidRDefault="00EF4F66" w:rsidP="00085424">
      <w:pPr>
        <w:spacing w:after="0" w:line="240" w:lineRule="auto"/>
        <w:rPr>
          <w:rStyle w:val="Betont"/>
          <w:b/>
        </w:rPr>
      </w:pPr>
    </w:p>
    <w:p w14:paraId="32B2EA99" w14:textId="5916DC85" w:rsidR="008D397A" w:rsidRPr="00CC6242" w:rsidRDefault="00CC6242" w:rsidP="00085424">
      <w:pPr>
        <w:spacing w:after="0" w:line="240" w:lineRule="auto"/>
        <w:rPr>
          <w:rStyle w:val="Betont"/>
          <w:b/>
        </w:rPr>
      </w:pPr>
      <w:r w:rsidRPr="00CC6242">
        <w:rPr>
          <w:rStyle w:val="Betont"/>
          <w:b/>
        </w:rPr>
        <w:t>Weitere Auskünfte erteilt:</w:t>
      </w:r>
    </w:p>
    <w:p w14:paraId="63280DF3" w14:textId="126392C5" w:rsidR="00F02A16" w:rsidRPr="00F932C8" w:rsidRDefault="00CC6242" w:rsidP="00F932C8">
      <w:pPr>
        <w:pStyle w:val="Boilerpatebold"/>
        <w:rPr>
          <w:rStyle w:val="Betont"/>
        </w:rPr>
      </w:pPr>
      <w:r w:rsidRPr="00F932C8">
        <w:rPr>
          <w:rStyle w:val="Betont"/>
          <w:lang w:val="fr-CH"/>
        </w:rPr>
        <w:t>Ansel &amp; Möllers GmbH</w:t>
      </w:r>
      <w:r w:rsidR="00055A5C" w:rsidRPr="00F932C8">
        <w:rPr>
          <w:rStyle w:val="Betont"/>
          <w:lang w:val="fr-CH"/>
        </w:rPr>
        <w:br/>
      </w:r>
      <w:r w:rsidRPr="00F932C8">
        <w:rPr>
          <w:rStyle w:val="Betont"/>
          <w:lang w:val="fr-CH"/>
        </w:rPr>
        <w:t>König-Karl-Straße 10, 70372 Stuttgart</w:t>
      </w:r>
      <w:r w:rsidR="00AB7E1B" w:rsidRPr="00F932C8">
        <w:rPr>
          <w:rStyle w:val="Betont"/>
          <w:lang w:val="fr-CH"/>
        </w:rPr>
        <w:br/>
      </w:r>
      <w:r w:rsidR="00572E53" w:rsidRPr="00F932C8">
        <w:rPr>
          <w:rStyle w:val="Betont"/>
          <w:lang w:val="fr-CH"/>
        </w:rPr>
        <w:t>Nathalie La Corte</w:t>
      </w:r>
      <w:r w:rsidR="006E5E17" w:rsidRPr="00F932C8">
        <w:rPr>
          <w:rStyle w:val="Betont"/>
          <w:lang w:val="fr-CH"/>
        </w:rPr>
        <w:t xml:space="preserve">, </w:t>
      </w:r>
      <w:r w:rsidR="005120AC" w:rsidRPr="00F932C8">
        <w:rPr>
          <w:rStyle w:val="Betont"/>
          <w:lang w:val="fr-CH"/>
        </w:rPr>
        <w:t>Michaela Lang</w:t>
      </w:r>
      <w:r w:rsidR="00AB7E1B" w:rsidRPr="00F932C8">
        <w:rPr>
          <w:rStyle w:val="Betont"/>
          <w:lang w:val="fr-CH"/>
        </w:rPr>
        <w:br/>
        <w:t xml:space="preserve">Tel. </w:t>
      </w:r>
      <w:r w:rsidR="00AB7E1B" w:rsidRPr="00F932C8">
        <w:rPr>
          <w:rStyle w:val="Betont"/>
        </w:rPr>
        <w:t>+4</w:t>
      </w:r>
      <w:r w:rsidRPr="00F932C8">
        <w:rPr>
          <w:rStyle w:val="Betont"/>
        </w:rPr>
        <w:t>9</w:t>
      </w:r>
      <w:r w:rsidR="00AB7E1B" w:rsidRPr="00F932C8">
        <w:rPr>
          <w:rStyle w:val="Betont"/>
        </w:rPr>
        <w:t xml:space="preserve"> (0)</w:t>
      </w:r>
      <w:r w:rsidRPr="00F932C8">
        <w:rPr>
          <w:rStyle w:val="Betont"/>
        </w:rPr>
        <w:t>711 92545-1</w:t>
      </w:r>
      <w:r w:rsidR="006E5E17" w:rsidRPr="00F932C8">
        <w:rPr>
          <w:rStyle w:val="Betont"/>
        </w:rPr>
        <w:t>7</w:t>
      </w:r>
    </w:p>
    <w:p w14:paraId="740EE9C4" w14:textId="2F967FE6" w:rsidR="00CC6242" w:rsidRPr="00F932C8" w:rsidRDefault="00CC6242" w:rsidP="00F932C8">
      <w:pPr>
        <w:pStyle w:val="Boilerpatebold"/>
        <w:rPr>
          <w:rStyle w:val="Betont"/>
        </w:rPr>
      </w:pPr>
      <w:r w:rsidRPr="00F932C8">
        <w:rPr>
          <w:rStyle w:val="Betont"/>
        </w:rPr>
        <w:t xml:space="preserve">Mail: </w:t>
      </w:r>
      <w:r w:rsidR="006E5E17" w:rsidRPr="00F932C8">
        <w:rPr>
          <w:rStyle w:val="Betont"/>
        </w:rPr>
        <w:t>n.lacorte</w:t>
      </w:r>
      <w:r w:rsidRPr="00F932C8">
        <w:rPr>
          <w:rStyle w:val="Betont"/>
        </w:rPr>
        <w:t xml:space="preserve">@anselmoellers.de </w:t>
      </w:r>
    </w:p>
    <w:p w14:paraId="32AA1E14" w14:textId="77777777" w:rsidR="00055A5C" w:rsidRDefault="00055A5C" w:rsidP="00F932C8">
      <w:pPr>
        <w:pStyle w:val="Boilerpatebold"/>
        <w:rPr>
          <w:rStyle w:val="Betont"/>
          <w:b/>
          <w:highlight w:val="yellow"/>
        </w:rPr>
      </w:pPr>
    </w:p>
    <w:p w14:paraId="3BDBBA65" w14:textId="77777777" w:rsidR="00461BAF" w:rsidRPr="00F932C8" w:rsidRDefault="00461BAF" w:rsidP="00F932C8">
      <w:pPr>
        <w:pStyle w:val="Boilerpatebold"/>
        <w:rPr>
          <w:rStyle w:val="Betont"/>
          <w:b/>
        </w:rPr>
      </w:pPr>
    </w:p>
    <w:p w14:paraId="424B40DF" w14:textId="61F547B2" w:rsidR="00AB7E1B" w:rsidRPr="00F932C8" w:rsidRDefault="00225C5E" w:rsidP="00F932C8">
      <w:pPr>
        <w:pStyle w:val="Boilerpatebold"/>
        <w:rPr>
          <w:rStyle w:val="Betont"/>
          <w:b/>
        </w:rPr>
      </w:pPr>
      <w:r w:rsidRPr="00F932C8">
        <w:rPr>
          <w:rStyle w:val="Betont"/>
          <w:b/>
        </w:rPr>
        <w:t>Über Geberit</w:t>
      </w:r>
    </w:p>
    <w:p w14:paraId="55565C8E" w14:textId="77777777" w:rsidR="00F932C8" w:rsidRPr="00F932C8" w:rsidRDefault="00F932C8" w:rsidP="00F932C8">
      <w:pPr>
        <w:pStyle w:val="Boilerpatebold"/>
      </w:pPr>
      <w:r w:rsidRPr="00F932C8">
        <w:lastRenderedPageBreak/>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p w14:paraId="3450E36D" w14:textId="0232F0C0" w:rsidR="006B47B6" w:rsidRDefault="006B47B6" w:rsidP="00F932C8">
      <w:pPr>
        <w:kinsoku w:val="0"/>
        <w:overflowPunct w:val="0"/>
        <w:spacing w:before="2" w:line="276" w:lineRule="auto"/>
        <w:textAlignment w:val="baseline"/>
        <w:rPr>
          <w:b/>
        </w:rPr>
      </w:pPr>
    </w:p>
    <w:sectPr w:rsidR="006B47B6" w:rsidSect="00302B73">
      <w:headerReference w:type="default" r:id="rId15"/>
      <w:footerReference w:type="default" r:id="rId16"/>
      <w:headerReference w:type="first" r:id="rId17"/>
      <w:pgSz w:w="11906" w:h="16838" w:code="9"/>
      <w:pgMar w:top="561" w:right="851" w:bottom="1400" w:left="1701" w:header="561" w:footer="561"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D2587C" w14:textId="77777777" w:rsidR="006061BA" w:rsidRDefault="006061BA" w:rsidP="00C0638B">
      <w:r>
        <w:separator/>
      </w:r>
    </w:p>
  </w:endnote>
  <w:endnote w:type="continuationSeparator" w:id="0">
    <w:p w14:paraId="42F0256E" w14:textId="77777777" w:rsidR="006061BA" w:rsidRDefault="006061BA" w:rsidP="00C0638B">
      <w:r>
        <w:continuationSeparator/>
      </w:r>
    </w:p>
  </w:endnote>
  <w:endnote w:type="continuationNotice" w:id="1">
    <w:p w14:paraId="44AB7402" w14:textId="77777777" w:rsidR="006061BA" w:rsidRDefault="006061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MS Mincho">
    <w:altName w:val="MS Mincho"/>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59594BEA" w:rsidR="005F0EBC" w:rsidRDefault="005F0EBC" w:rsidP="00C0638B">
    <w:pPr>
      <w:pStyle w:val="Fuzeile"/>
    </w:pPr>
    <w:r>
      <w:rPr>
        <w:snapToGrid w:val="0"/>
      </w:rPr>
      <w:fldChar w:fldCharType="begin"/>
    </w:r>
    <w:r>
      <w:rPr>
        <w:snapToGrid w:val="0"/>
      </w:rPr>
      <w:instrText xml:space="preserve"> PAGE </w:instrText>
    </w:r>
    <w:r>
      <w:rPr>
        <w:snapToGrid w:val="0"/>
      </w:rPr>
      <w:fldChar w:fldCharType="separate"/>
    </w:r>
    <w:r w:rsidR="005A7080">
      <w:rPr>
        <w:noProof/>
        <w:snapToGrid w:val="0"/>
      </w:rPr>
      <w:t>3</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C0CB7D" w14:textId="77777777" w:rsidR="006061BA" w:rsidRDefault="006061BA" w:rsidP="00C0638B">
      <w:r>
        <w:separator/>
      </w:r>
    </w:p>
  </w:footnote>
  <w:footnote w:type="continuationSeparator" w:id="0">
    <w:p w14:paraId="7B97B732" w14:textId="77777777" w:rsidR="006061BA" w:rsidRDefault="006061BA" w:rsidP="00C0638B">
      <w:r>
        <w:continuationSeparator/>
      </w:r>
    </w:p>
  </w:footnote>
  <w:footnote w:type="continuationNotice" w:id="1">
    <w:p w14:paraId="0E809F3F" w14:textId="77777777" w:rsidR="006061BA" w:rsidRDefault="006061BA">
      <w:pPr>
        <w:spacing w:after="0"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5F0EBC" w:rsidRDefault="005F0EBC"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F0EBC" w:rsidRDefault="005F0EBC" w:rsidP="00C0638B">
    <w:pPr>
      <w:pStyle w:val="Kopfzeile"/>
    </w:pPr>
  </w:p>
  <w:p w14:paraId="3939F970" w14:textId="77777777" w:rsidR="005F0EBC" w:rsidRDefault="005F0EBC" w:rsidP="00C0638B">
    <w:pPr>
      <w:pStyle w:val="Kopfzeile"/>
    </w:pPr>
  </w:p>
  <w:p w14:paraId="1D10099C" w14:textId="77777777" w:rsidR="005F0EBC" w:rsidRDefault="005F0EBC" w:rsidP="00C0638B">
    <w:pPr>
      <w:pStyle w:val="Kopfzeile"/>
    </w:pPr>
  </w:p>
  <w:p w14:paraId="6BA002F4" w14:textId="77777777" w:rsidR="005F0EBC" w:rsidRDefault="005F0EBC"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5F0EBC" w:rsidRDefault="005F0EBC"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fr-CH" w:vendorID="64" w:dllVersion="6" w:nlCheck="1" w:checkStyle="1"/>
  <w:activeWritingStyle w:appName="MSWord" w:lang="de-DE" w:vendorID="64" w:dllVersion="131078" w:nlCheck="1" w:checkStyle="1"/>
  <w:activeWritingStyle w:appName="MSWord" w:lang="de-CH" w:vendorID="64" w:dllVersion="131078" w:nlCheck="1" w:checkStyle="1"/>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2410"/>
    <w:rsid w:val="000035FF"/>
    <w:rsid w:val="00006036"/>
    <w:rsid w:val="00006594"/>
    <w:rsid w:val="00014B8E"/>
    <w:rsid w:val="00016CFD"/>
    <w:rsid w:val="00024648"/>
    <w:rsid w:val="0003035A"/>
    <w:rsid w:val="00031C63"/>
    <w:rsid w:val="00031FB8"/>
    <w:rsid w:val="000324C1"/>
    <w:rsid w:val="00033BB8"/>
    <w:rsid w:val="0004089E"/>
    <w:rsid w:val="000435CF"/>
    <w:rsid w:val="00044480"/>
    <w:rsid w:val="00045C33"/>
    <w:rsid w:val="00047CDF"/>
    <w:rsid w:val="0005462B"/>
    <w:rsid w:val="00055A5C"/>
    <w:rsid w:val="0006271D"/>
    <w:rsid w:val="000628BD"/>
    <w:rsid w:val="00063A9A"/>
    <w:rsid w:val="000649E4"/>
    <w:rsid w:val="00065EBD"/>
    <w:rsid w:val="000738CF"/>
    <w:rsid w:val="00073E45"/>
    <w:rsid w:val="00076A04"/>
    <w:rsid w:val="00080D83"/>
    <w:rsid w:val="00084B16"/>
    <w:rsid w:val="00085424"/>
    <w:rsid w:val="000912B7"/>
    <w:rsid w:val="0009294D"/>
    <w:rsid w:val="00095958"/>
    <w:rsid w:val="0009617A"/>
    <w:rsid w:val="00096B04"/>
    <w:rsid w:val="0009716C"/>
    <w:rsid w:val="000A0DF8"/>
    <w:rsid w:val="000A20E7"/>
    <w:rsid w:val="000A2D58"/>
    <w:rsid w:val="000A46CD"/>
    <w:rsid w:val="000A48AA"/>
    <w:rsid w:val="000A7415"/>
    <w:rsid w:val="000B5D29"/>
    <w:rsid w:val="000C1A95"/>
    <w:rsid w:val="000C34FB"/>
    <w:rsid w:val="000C36C3"/>
    <w:rsid w:val="000D0825"/>
    <w:rsid w:val="000D1568"/>
    <w:rsid w:val="000D2273"/>
    <w:rsid w:val="000E086E"/>
    <w:rsid w:val="000E4EC4"/>
    <w:rsid w:val="000F31A0"/>
    <w:rsid w:val="000F69A3"/>
    <w:rsid w:val="000F6A6E"/>
    <w:rsid w:val="000F6BD5"/>
    <w:rsid w:val="000F749D"/>
    <w:rsid w:val="00101C43"/>
    <w:rsid w:val="00104434"/>
    <w:rsid w:val="0010639E"/>
    <w:rsid w:val="0010640E"/>
    <w:rsid w:val="0011200D"/>
    <w:rsid w:val="00120AF2"/>
    <w:rsid w:val="00120FA7"/>
    <w:rsid w:val="00121723"/>
    <w:rsid w:val="001265FF"/>
    <w:rsid w:val="0013303F"/>
    <w:rsid w:val="00133531"/>
    <w:rsid w:val="00135C2D"/>
    <w:rsid w:val="001362ED"/>
    <w:rsid w:val="00136CA5"/>
    <w:rsid w:val="00137250"/>
    <w:rsid w:val="00146652"/>
    <w:rsid w:val="00147BB8"/>
    <w:rsid w:val="00150D35"/>
    <w:rsid w:val="0015394B"/>
    <w:rsid w:val="00156227"/>
    <w:rsid w:val="001571A8"/>
    <w:rsid w:val="00160863"/>
    <w:rsid w:val="00163B4B"/>
    <w:rsid w:val="00166816"/>
    <w:rsid w:val="00171918"/>
    <w:rsid w:val="00171F6F"/>
    <w:rsid w:val="0017569E"/>
    <w:rsid w:val="0018186A"/>
    <w:rsid w:val="00182035"/>
    <w:rsid w:val="001828EB"/>
    <w:rsid w:val="001863F5"/>
    <w:rsid w:val="00191A7E"/>
    <w:rsid w:val="00191CD9"/>
    <w:rsid w:val="001A00B2"/>
    <w:rsid w:val="001A014F"/>
    <w:rsid w:val="001A27AB"/>
    <w:rsid w:val="001A3CD8"/>
    <w:rsid w:val="001A3D0A"/>
    <w:rsid w:val="001A4321"/>
    <w:rsid w:val="001A5E6F"/>
    <w:rsid w:val="001B14CA"/>
    <w:rsid w:val="001C23E4"/>
    <w:rsid w:val="001C2EC0"/>
    <w:rsid w:val="001D359D"/>
    <w:rsid w:val="001D67CA"/>
    <w:rsid w:val="001E18DB"/>
    <w:rsid w:val="001E4148"/>
    <w:rsid w:val="001E5F11"/>
    <w:rsid w:val="001F0F8D"/>
    <w:rsid w:val="00203563"/>
    <w:rsid w:val="00204CCF"/>
    <w:rsid w:val="00206C7C"/>
    <w:rsid w:val="002122B9"/>
    <w:rsid w:val="002139C0"/>
    <w:rsid w:val="0021427B"/>
    <w:rsid w:val="002176F2"/>
    <w:rsid w:val="0022087C"/>
    <w:rsid w:val="002211CE"/>
    <w:rsid w:val="00221C19"/>
    <w:rsid w:val="00224B20"/>
    <w:rsid w:val="00225C5E"/>
    <w:rsid w:val="00226E17"/>
    <w:rsid w:val="00231637"/>
    <w:rsid w:val="002356F0"/>
    <w:rsid w:val="002378E4"/>
    <w:rsid w:val="002403F9"/>
    <w:rsid w:val="0024228F"/>
    <w:rsid w:val="00243DCB"/>
    <w:rsid w:val="00250272"/>
    <w:rsid w:val="00265470"/>
    <w:rsid w:val="0027043F"/>
    <w:rsid w:val="00270527"/>
    <w:rsid w:val="0027304F"/>
    <w:rsid w:val="00273451"/>
    <w:rsid w:val="00274BB0"/>
    <w:rsid w:val="0027782E"/>
    <w:rsid w:val="0028343A"/>
    <w:rsid w:val="00284138"/>
    <w:rsid w:val="002909BE"/>
    <w:rsid w:val="002912B1"/>
    <w:rsid w:val="002916A7"/>
    <w:rsid w:val="00295510"/>
    <w:rsid w:val="00295623"/>
    <w:rsid w:val="002A569F"/>
    <w:rsid w:val="002A68E4"/>
    <w:rsid w:val="002B3669"/>
    <w:rsid w:val="002B4364"/>
    <w:rsid w:val="002C1006"/>
    <w:rsid w:val="002D0013"/>
    <w:rsid w:val="002D07E9"/>
    <w:rsid w:val="002D429A"/>
    <w:rsid w:val="002D5B20"/>
    <w:rsid w:val="002D5E34"/>
    <w:rsid w:val="002D5E61"/>
    <w:rsid w:val="002D71A8"/>
    <w:rsid w:val="002E6212"/>
    <w:rsid w:val="002E6C2F"/>
    <w:rsid w:val="002F11DB"/>
    <w:rsid w:val="002F2F6F"/>
    <w:rsid w:val="002F4E16"/>
    <w:rsid w:val="00302B73"/>
    <w:rsid w:val="00303B05"/>
    <w:rsid w:val="00305C12"/>
    <w:rsid w:val="0030682A"/>
    <w:rsid w:val="003115D7"/>
    <w:rsid w:val="00311832"/>
    <w:rsid w:val="0031299D"/>
    <w:rsid w:val="00313454"/>
    <w:rsid w:val="00315AE3"/>
    <w:rsid w:val="00321BFD"/>
    <w:rsid w:val="003240E8"/>
    <w:rsid w:val="0032504E"/>
    <w:rsid w:val="00325A34"/>
    <w:rsid w:val="00331046"/>
    <w:rsid w:val="00334C49"/>
    <w:rsid w:val="003351CE"/>
    <w:rsid w:val="0034154B"/>
    <w:rsid w:val="00342C54"/>
    <w:rsid w:val="00343AAE"/>
    <w:rsid w:val="00351289"/>
    <w:rsid w:val="00374C82"/>
    <w:rsid w:val="003760E8"/>
    <w:rsid w:val="00377697"/>
    <w:rsid w:val="00383DDE"/>
    <w:rsid w:val="003916DC"/>
    <w:rsid w:val="0039283A"/>
    <w:rsid w:val="00393EDE"/>
    <w:rsid w:val="00396E6A"/>
    <w:rsid w:val="003A24D7"/>
    <w:rsid w:val="003A3CB2"/>
    <w:rsid w:val="003A616D"/>
    <w:rsid w:val="003B59B8"/>
    <w:rsid w:val="003B6BCC"/>
    <w:rsid w:val="003C1419"/>
    <w:rsid w:val="003C47BD"/>
    <w:rsid w:val="003D133E"/>
    <w:rsid w:val="003D5305"/>
    <w:rsid w:val="003E143B"/>
    <w:rsid w:val="003E161A"/>
    <w:rsid w:val="003E1A1F"/>
    <w:rsid w:val="003E4F6A"/>
    <w:rsid w:val="003E6796"/>
    <w:rsid w:val="003F5AC1"/>
    <w:rsid w:val="003F5DEC"/>
    <w:rsid w:val="004001C9"/>
    <w:rsid w:val="004002BF"/>
    <w:rsid w:val="00400327"/>
    <w:rsid w:val="00400425"/>
    <w:rsid w:val="00400872"/>
    <w:rsid w:val="004013B6"/>
    <w:rsid w:val="00401EAB"/>
    <w:rsid w:val="0040216D"/>
    <w:rsid w:val="00404E1E"/>
    <w:rsid w:val="00406D59"/>
    <w:rsid w:val="00410BD9"/>
    <w:rsid w:val="0041134C"/>
    <w:rsid w:val="004113B8"/>
    <w:rsid w:val="0041193A"/>
    <w:rsid w:val="00417054"/>
    <w:rsid w:val="0041728B"/>
    <w:rsid w:val="004222F2"/>
    <w:rsid w:val="004236FE"/>
    <w:rsid w:val="00423763"/>
    <w:rsid w:val="00424AB0"/>
    <w:rsid w:val="00431757"/>
    <w:rsid w:val="0043215E"/>
    <w:rsid w:val="004337DA"/>
    <w:rsid w:val="004356C1"/>
    <w:rsid w:val="004449C7"/>
    <w:rsid w:val="00444FB2"/>
    <w:rsid w:val="00447320"/>
    <w:rsid w:val="00450608"/>
    <w:rsid w:val="0045394F"/>
    <w:rsid w:val="004605AE"/>
    <w:rsid w:val="00461BAF"/>
    <w:rsid w:val="0046327B"/>
    <w:rsid w:val="00466AAD"/>
    <w:rsid w:val="004677B1"/>
    <w:rsid w:val="0047000D"/>
    <w:rsid w:val="0047126A"/>
    <w:rsid w:val="004776C0"/>
    <w:rsid w:val="00477AC6"/>
    <w:rsid w:val="00480161"/>
    <w:rsid w:val="00481FA4"/>
    <w:rsid w:val="00482FAD"/>
    <w:rsid w:val="004857E4"/>
    <w:rsid w:val="00485F16"/>
    <w:rsid w:val="00486445"/>
    <w:rsid w:val="004920F9"/>
    <w:rsid w:val="00495277"/>
    <w:rsid w:val="004A3EA4"/>
    <w:rsid w:val="004A5EC2"/>
    <w:rsid w:val="004A6420"/>
    <w:rsid w:val="004B3FDC"/>
    <w:rsid w:val="004B44D5"/>
    <w:rsid w:val="004B53A1"/>
    <w:rsid w:val="004B6F7B"/>
    <w:rsid w:val="004B7403"/>
    <w:rsid w:val="004C3FDA"/>
    <w:rsid w:val="004C6ED7"/>
    <w:rsid w:val="004C7453"/>
    <w:rsid w:val="004D1990"/>
    <w:rsid w:val="004D4A83"/>
    <w:rsid w:val="004D6C4A"/>
    <w:rsid w:val="004D7240"/>
    <w:rsid w:val="004E1F32"/>
    <w:rsid w:val="004E6B3B"/>
    <w:rsid w:val="004E7FBE"/>
    <w:rsid w:val="004F6ACA"/>
    <w:rsid w:val="004F712F"/>
    <w:rsid w:val="004F7F5E"/>
    <w:rsid w:val="00503EE0"/>
    <w:rsid w:val="005120AC"/>
    <w:rsid w:val="00513003"/>
    <w:rsid w:val="00514BA9"/>
    <w:rsid w:val="00516F61"/>
    <w:rsid w:val="005172B2"/>
    <w:rsid w:val="005203D6"/>
    <w:rsid w:val="00520DD7"/>
    <w:rsid w:val="005277DD"/>
    <w:rsid w:val="005326BE"/>
    <w:rsid w:val="00535CF8"/>
    <w:rsid w:val="00540876"/>
    <w:rsid w:val="00543EE4"/>
    <w:rsid w:val="0054634D"/>
    <w:rsid w:val="00555E24"/>
    <w:rsid w:val="00562BE2"/>
    <w:rsid w:val="0056773A"/>
    <w:rsid w:val="00572272"/>
    <w:rsid w:val="00572E53"/>
    <w:rsid w:val="005759A5"/>
    <w:rsid w:val="00577422"/>
    <w:rsid w:val="00591069"/>
    <w:rsid w:val="00591D43"/>
    <w:rsid w:val="0059323A"/>
    <w:rsid w:val="005941CB"/>
    <w:rsid w:val="005941FC"/>
    <w:rsid w:val="00595428"/>
    <w:rsid w:val="0059661F"/>
    <w:rsid w:val="00597CCF"/>
    <w:rsid w:val="005A1F18"/>
    <w:rsid w:val="005A463F"/>
    <w:rsid w:val="005A5ABC"/>
    <w:rsid w:val="005A7080"/>
    <w:rsid w:val="005B3BE1"/>
    <w:rsid w:val="005B491D"/>
    <w:rsid w:val="005B6308"/>
    <w:rsid w:val="005C0D0F"/>
    <w:rsid w:val="005C3DA7"/>
    <w:rsid w:val="005D0863"/>
    <w:rsid w:val="005D279D"/>
    <w:rsid w:val="005D3B4A"/>
    <w:rsid w:val="005D4971"/>
    <w:rsid w:val="005E0088"/>
    <w:rsid w:val="005E528F"/>
    <w:rsid w:val="005E543B"/>
    <w:rsid w:val="005F0EBC"/>
    <w:rsid w:val="005F1C10"/>
    <w:rsid w:val="005F45AE"/>
    <w:rsid w:val="005F5FBC"/>
    <w:rsid w:val="005F7285"/>
    <w:rsid w:val="006009D4"/>
    <w:rsid w:val="00603033"/>
    <w:rsid w:val="00603D4D"/>
    <w:rsid w:val="006061BA"/>
    <w:rsid w:val="00611A0A"/>
    <w:rsid w:val="00612B9F"/>
    <w:rsid w:val="0061515A"/>
    <w:rsid w:val="00617DC9"/>
    <w:rsid w:val="00621721"/>
    <w:rsid w:val="00621B96"/>
    <w:rsid w:val="006222E3"/>
    <w:rsid w:val="006268D6"/>
    <w:rsid w:val="00630D22"/>
    <w:rsid w:val="00633A87"/>
    <w:rsid w:val="00634009"/>
    <w:rsid w:val="00635B5A"/>
    <w:rsid w:val="00636E19"/>
    <w:rsid w:val="00644F94"/>
    <w:rsid w:val="00650038"/>
    <w:rsid w:val="00655090"/>
    <w:rsid w:val="0065706F"/>
    <w:rsid w:val="00657B88"/>
    <w:rsid w:val="00657CC5"/>
    <w:rsid w:val="006606A9"/>
    <w:rsid w:val="006618B4"/>
    <w:rsid w:val="006641F5"/>
    <w:rsid w:val="006671CE"/>
    <w:rsid w:val="0067490E"/>
    <w:rsid w:val="00682ECE"/>
    <w:rsid w:val="0068408A"/>
    <w:rsid w:val="00685137"/>
    <w:rsid w:val="0069568F"/>
    <w:rsid w:val="00696D99"/>
    <w:rsid w:val="006A01D0"/>
    <w:rsid w:val="006A3ABA"/>
    <w:rsid w:val="006A7D2C"/>
    <w:rsid w:val="006B1A0B"/>
    <w:rsid w:val="006B47B6"/>
    <w:rsid w:val="006B51C6"/>
    <w:rsid w:val="006B5D24"/>
    <w:rsid w:val="006B6CAA"/>
    <w:rsid w:val="006B74FA"/>
    <w:rsid w:val="006B79E0"/>
    <w:rsid w:val="006C01CE"/>
    <w:rsid w:val="006C1819"/>
    <w:rsid w:val="006C19E0"/>
    <w:rsid w:val="006C294F"/>
    <w:rsid w:val="006C5CD9"/>
    <w:rsid w:val="006D349A"/>
    <w:rsid w:val="006D3604"/>
    <w:rsid w:val="006D3E7D"/>
    <w:rsid w:val="006D6059"/>
    <w:rsid w:val="006E3B74"/>
    <w:rsid w:val="006E5951"/>
    <w:rsid w:val="006E5E17"/>
    <w:rsid w:val="006E74A3"/>
    <w:rsid w:val="006E76DC"/>
    <w:rsid w:val="0070520A"/>
    <w:rsid w:val="00707D0A"/>
    <w:rsid w:val="007124C6"/>
    <w:rsid w:val="00713837"/>
    <w:rsid w:val="00713F38"/>
    <w:rsid w:val="0071437C"/>
    <w:rsid w:val="0071793C"/>
    <w:rsid w:val="00717C9B"/>
    <w:rsid w:val="00720079"/>
    <w:rsid w:val="00720ED3"/>
    <w:rsid w:val="00722C18"/>
    <w:rsid w:val="0072308A"/>
    <w:rsid w:val="00727196"/>
    <w:rsid w:val="00730462"/>
    <w:rsid w:val="00731D95"/>
    <w:rsid w:val="00733A8E"/>
    <w:rsid w:val="007426B6"/>
    <w:rsid w:val="00742FBF"/>
    <w:rsid w:val="007448C0"/>
    <w:rsid w:val="00745B3E"/>
    <w:rsid w:val="007479E9"/>
    <w:rsid w:val="00751CEA"/>
    <w:rsid w:val="0075387D"/>
    <w:rsid w:val="00753D22"/>
    <w:rsid w:val="00755C48"/>
    <w:rsid w:val="00756D07"/>
    <w:rsid w:val="00771BDE"/>
    <w:rsid w:val="00782DDC"/>
    <w:rsid w:val="00783848"/>
    <w:rsid w:val="00784D7F"/>
    <w:rsid w:val="00785B70"/>
    <w:rsid w:val="00787279"/>
    <w:rsid w:val="0078777A"/>
    <w:rsid w:val="00791AD2"/>
    <w:rsid w:val="00793E41"/>
    <w:rsid w:val="00797A59"/>
    <w:rsid w:val="007A278C"/>
    <w:rsid w:val="007A3218"/>
    <w:rsid w:val="007A53AE"/>
    <w:rsid w:val="007A5790"/>
    <w:rsid w:val="007A7C02"/>
    <w:rsid w:val="007B10AF"/>
    <w:rsid w:val="007B4FD7"/>
    <w:rsid w:val="007C08D8"/>
    <w:rsid w:val="007C17D6"/>
    <w:rsid w:val="007C2E96"/>
    <w:rsid w:val="007C3B96"/>
    <w:rsid w:val="007C484A"/>
    <w:rsid w:val="007C4859"/>
    <w:rsid w:val="007D28DB"/>
    <w:rsid w:val="007E0216"/>
    <w:rsid w:val="007E30EF"/>
    <w:rsid w:val="007E6A89"/>
    <w:rsid w:val="007F4F37"/>
    <w:rsid w:val="007F5990"/>
    <w:rsid w:val="007F5FF9"/>
    <w:rsid w:val="00800FC8"/>
    <w:rsid w:val="00801A89"/>
    <w:rsid w:val="00801F0C"/>
    <w:rsid w:val="008023B0"/>
    <w:rsid w:val="0080783B"/>
    <w:rsid w:val="00810F98"/>
    <w:rsid w:val="00813137"/>
    <w:rsid w:val="00820936"/>
    <w:rsid w:val="008223D1"/>
    <w:rsid w:val="00827C4B"/>
    <w:rsid w:val="0083151A"/>
    <w:rsid w:val="00834DE2"/>
    <w:rsid w:val="00835704"/>
    <w:rsid w:val="008359F8"/>
    <w:rsid w:val="00851843"/>
    <w:rsid w:val="0085278B"/>
    <w:rsid w:val="00855911"/>
    <w:rsid w:val="00865CFF"/>
    <w:rsid w:val="00866368"/>
    <w:rsid w:val="008674E4"/>
    <w:rsid w:val="008707E8"/>
    <w:rsid w:val="00871F6B"/>
    <w:rsid w:val="0087324C"/>
    <w:rsid w:val="00874F7B"/>
    <w:rsid w:val="008769FA"/>
    <w:rsid w:val="00882F47"/>
    <w:rsid w:val="008837D1"/>
    <w:rsid w:val="00884F8A"/>
    <w:rsid w:val="00892E4F"/>
    <w:rsid w:val="008937EA"/>
    <w:rsid w:val="00893E14"/>
    <w:rsid w:val="00895F0A"/>
    <w:rsid w:val="008A21DF"/>
    <w:rsid w:val="008A2C2A"/>
    <w:rsid w:val="008A534E"/>
    <w:rsid w:val="008A5CF2"/>
    <w:rsid w:val="008A72DE"/>
    <w:rsid w:val="008B0A84"/>
    <w:rsid w:val="008B15D6"/>
    <w:rsid w:val="008B2FBA"/>
    <w:rsid w:val="008B3DA4"/>
    <w:rsid w:val="008B4FFC"/>
    <w:rsid w:val="008B560D"/>
    <w:rsid w:val="008B5670"/>
    <w:rsid w:val="008B5C1D"/>
    <w:rsid w:val="008B76DF"/>
    <w:rsid w:val="008C1686"/>
    <w:rsid w:val="008C21E6"/>
    <w:rsid w:val="008C416B"/>
    <w:rsid w:val="008C49C0"/>
    <w:rsid w:val="008C4EF7"/>
    <w:rsid w:val="008C5654"/>
    <w:rsid w:val="008C6E0C"/>
    <w:rsid w:val="008D2B5C"/>
    <w:rsid w:val="008D397A"/>
    <w:rsid w:val="008D3D34"/>
    <w:rsid w:val="008D592C"/>
    <w:rsid w:val="008D5FEF"/>
    <w:rsid w:val="008D6CCF"/>
    <w:rsid w:val="008D7459"/>
    <w:rsid w:val="008E4C71"/>
    <w:rsid w:val="008F0959"/>
    <w:rsid w:val="008F1997"/>
    <w:rsid w:val="008F5DDF"/>
    <w:rsid w:val="009054A9"/>
    <w:rsid w:val="009056CA"/>
    <w:rsid w:val="00906A35"/>
    <w:rsid w:val="0091243C"/>
    <w:rsid w:val="00921352"/>
    <w:rsid w:val="0092303E"/>
    <w:rsid w:val="00925849"/>
    <w:rsid w:val="009330AA"/>
    <w:rsid w:val="0093456D"/>
    <w:rsid w:val="00934FF8"/>
    <w:rsid w:val="00946379"/>
    <w:rsid w:val="009475B3"/>
    <w:rsid w:val="00947AA6"/>
    <w:rsid w:val="0095297A"/>
    <w:rsid w:val="00962DA2"/>
    <w:rsid w:val="00967E6A"/>
    <w:rsid w:val="00975403"/>
    <w:rsid w:val="00977B90"/>
    <w:rsid w:val="00980806"/>
    <w:rsid w:val="009916F4"/>
    <w:rsid w:val="009954F8"/>
    <w:rsid w:val="00996D56"/>
    <w:rsid w:val="009A164E"/>
    <w:rsid w:val="009A36B5"/>
    <w:rsid w:val="009B0E0F"/>
    <w:rsid w:val="009B18C5"/>
    <w:rsid w:val="009B596C"/>
    <w:rsid w:val="009B7477"/>
    <w:rsid w:val="009C03E3"/>
    <w:rsid w:val="009C54D0"/>
    <w:rsid w:val="009C570B"/>
    <w:rsid w:val="009C5CE6"/>
    <w:rsid w:val="009D2F1B"/>
    <w:rsid w:val="009D66C1"/>
    <w:rsid w:val="009D6A7B"/>
    <w:rsid w:val="009D7394"/>
    <w:rsid w:val="009E0205"/>
    <w:rsid w:val="009E0312"/>
    <w:rsid w:val="009E3B69"/>
    <w:rsid w:val="009E47D9"/>
    <w:rsid w:val="009E7049"/>
    <w:rsid w:val="009F545D"/>
    <w:rsid w:val="009F6EC8"/>
    <w:rsid w:val="00A026D7"/>
    <w:rsid w:val="00A03119"/>
    <w:rsid w:val="00A03A83"/>
    <w:rsid w:val="00A06AD2"/>
    <w:rsid w:val="00A11282"/>
    <w:rsid w:val="00A14A0C"/>
    <w:rsid w:val="00A15926"/>
    <w:rsid w:val="00A17E7F"/>
    <w:rsid w:val="00A258F5"/>
    <w:rsid w:val="00A26A22"/>
    <w:rsid w:val="00A4503E"/>
    <w:rsid w:val="00A51C53"/>
    <w:rsid w:val="00A52F7C"/>
    <w:rsid w:val="00A57CB7"/>
    <w:rsid w:val="00A613B7"/>
    <w:rsid w:val="00A67294"/>
    <w:rsid w:val="00A70BAE"/>
    <w:rsid w:val="00A71391"/>
    <w:rsid w:val="00A75096"/>
    <w:rsid w:val="00A82FDF"/>
    <w:rsid w:val="00A8501E"/>
    <w:rsid w:val="00A872B3"/>
    <w:rsid w:val="00A9135B"/>
    <w:rsid w:val="00A969B2"/>
    <w:rsid w:val="00A96CD0"/>
    <w:rsid w:val="00AA2668"/>
    <w:rsid w:val="00AA2B2C"/>
    <w:rsid w:val="00AA520B"/>
    <w:rsid w:val="00AA566F"/>
    <w:rsid w:val="00AA66C9"/>
    <w:rsid w:val="00AB1712"/>
    <w:rsid w:val="00AB3480"/>
    <w:rsid w:val="00AB7E1B"/>
    <w:rsid w:val="00AD37CC"/>
    <w:rsid w:val="00AD42EE"/>
    <w:rsid w:val="00AE2E08"/>
    <w:rsid w:val="00AE6945"/>
    <w:rsid w:val="00AE7FA0"/>
    <w:rsid w:val="00AF03BD"/>
    <w:rsid w:val="00AF3FF5"/>
    <w:rsid w:val="00AF4040"/>
    <w:rsid w:val="00AF43A4"/>
    <w:rsid w:val="00AF549E"/>
    <w:rsid w:val="00B024FE"/>
    <w:rsid w:val="00B03573"/>
    <w:rsid w:val="00B041EE"/>
    <w:rsid w:val="00B06CF2"/>
    <w:rsid w:val="00B1169E"/>
    <w:rsid w:val="00B132B1"/>
    <w:rsid w:val="00B15602"/>
    <w:rsid w:val="00B15661"/>
    <w:rsid w:val="00B17F2A"/>
    <w:rsid w:val="00B20936"/>
    <w:rsid w:val="00B22348"/>
    <w:rsid w:val="00B359E9"/>
    <w:rsid w:val="00B36EA7"/>
    <w:rsid w:val="00B37D3D"/>
    <w:rsid w:val="00B406FE"/>
    <w:rsid w:val="00B44A37"/>
    <w:rsid w:val="00B4524F"/>
    <w:rsid w:val="00B458FA"/>
    <w:rsid w:val="00B63206"/>
    <w:rsid w:val="00B632D7"/>
    <w:rsid w:val="00B652A2"/>
    <w:rsid w:val="00B660CD"/>
    <w:rsid w:val="00B703CF"/>
    <w:rsid w:val="00B7341B"/>
    <w:rsid w:val="00B7560D"/>
    <w:rsid w:val="00B830F1"/>
    <w:rsid w:val="00B84557"/>
    <w:rsid w:val="00B85E66"/>
    <w:rsid w:val="00B864B7"/>
    <w:rsid w:val="00B92EF0"/>
    <w:rsid w:val="00B939D2"/>
    <w:rsid w:val="00B93E42"/>
    <w:rsid w:val="00BA0DF1"/>
    <w:rsid w:val="00BA11C8"/>
    <w:rsid w:val="00BA1414"/>
    <w:rsid w:val="00BA4F84"/>
    <w:rsid w:val="00BA54E5"/>
    <w:rsid w:val="00BC4F8C"/>
    <w:rsid w:val="00BD33B2"/>
    <w:rsid w:val="00BD4958"/>
    <w:rsid w:val="00BD5DDC"/>
    <w:rsid w:val="00BE2724"/>
    <w:rsid w:val="00BE45A3"/>
    <w:rsid w:val="00BE4989"/>
    <w:rsid w:val="00BF0144"/>
    <w:rsid w:val="00BF4A12"/>
    <w:rsid w:val="00BF6AF0"/>
    <w:rsid w:val="00BF7DEF"/>
    <w:rsid w:val="00C000B6"/>
    <w:rsid w:val="00C00D11"/>
    <w:rsid w:val="00C02790"/>
    <w:rsid w:val="00C0638B"/>
    <w:rsid w:val="00C06C7C"/>
    <w:rsid w:val="00C15DFE"/>
    <w:rsid w:val="00C201B7"/>
    <w:rsid w:val="00C20BE1"/>
    <w:rsid w:val="00C2107F"/>
    <w:rsid w:val="00C219BC"/>
    <w:rsid w:val="00C24576"/>
    <w:rsid w:val="00C24B92"/>
    <w:rsid w:val="00C24CF4"/>
    <w:rsid w:val="00C24D76"/>
    <w:rsid w:val="00C31E71"/>
    <w:rsid w:val="00C354B9"/>
    <w:rsid w:val="00C37712"/>
    <w:rsid w:val="00C37EC5"/>
    <w:rsid w:val="00C40E0A"/>
    <w:rsid w:val="00C4690A"/>
    <w:rsid w:val="00C46E05"/>
    <w:rsid w:val="00C51523"/>
    <w:rsid w:val="00C5234E"/>
    <w:rsid w:val="00C55F77"/>
    <w:rsid w:val="00C6015B"/>
    <w:rsid w:val="00C6039B"/>
    <w:rsid w:val="00C66570"/>
    <w:rsid w:val="00C74538"/>
    <w:rsid w:val="00C749EB"/>
    <w:rsid w:val="00C8003B"/>
    <w:rsid w:val="00C81D0D"/>
    <w:rsid w:val="00C83D77"/>
    <w:rsid w:val="00CA5031"/>
    <w:rsid w:val="00CA6E1B"/>
    <w:rsid w:val="00CB00DC"/>
    <w:rsid w:val="00CB0497"/>
    <w:rsid w:val="00CB3CDF"/>
    <w:rsid w:val="00CB5126"/>
    <w:rsid w:val="00CB5339"/>
    <w:rsid w:val="00CB6B9C"/>
    <w:rsid w:val="00CB7A24"/>
    <w:rsid w:val="00CC08FC"/>
    <w:rsid w:val="00CC146D"/>
    <w:rsid w:val="00CC1C38"/>
    <w:rsid w:val="00CC277B"/>
    <w:rsid w:val="00CC6242"/>
    <w:rsid w:val="00CD0669"/>
    <w:rsid w:val="00CD15D3"/>
    <w:rsid w:val="00CD55CB"/>
    <w:rsid w:val="00CD6ACD"/>
    <w:rsid w:val="00CE39EE"/>
    <w:rsid w:val="00CF12F2"/>
    <w:rsid w:val="00CF5AF1"/>
    <w:rsid w:val="00CF6418"/>
    <w:rsid w:val="00D000AA"/>
    <w:rsid w:val="00D01F71"/>
    <w:rsid w:val="00D0714C"/>
    <w:rsid w:val="00D15029"/>
    <w:rsid w:val="00D20F07"/>
    <w:rsid w:val="00D2765A"/>
    <w:rsid w:val="00D365D8"/>
    <w:rsid w:val="00D37AB0"/>
    <w:rsid w:val="00D4103B"/>
    <w:rsid w:val="00D4309E"/>
    <w:rsid w:val="00D43A9E"/>
    <w:rsid w:val="00D461DA"/>
    <w:rsid w:val="00D63400"/>
    <w:rsid w:val="00D648A3"/>
    <w:rsid w:val="00D6593E"/>
    <w:rsid w:val="00D77832"/>
    <w:rsid w:val="00D77BBC"/>
    <w:rsid w:val="00D814A2"/>
    <w:rsid w:val="00D82246"/>
    <w:rsid w:val="00D87A50"/>
    <w:rsid w:val="00D87D5F"/>
    <w:rsid w:val="00D905A0"/>
    <w:rsid w:val="00D9104B"/>
    <w:rsid w:val="00D93202"/>
    <w:rsid w:val="00D951CD"/>
    <w:rsid w:val="00DA5778"/>
    <w:rsid w:val="00DA68DA"/>
    <w:rsid w:val="00DB1CFF"/>
    <w:rsid w:val="00DB3ECA"/>
    <w:rsid w:val="00DC15C9"/>
    <w:rsid w:val="00DC5290"/>
    <w:rsid w:val="00DC55B6"/>
    <w:rsid w:val="00DC5956"/>
    <w:rsid w:val="00DC6426"/>
    <w:rsid w:val="00DC7319"/>
    <w:rsid w:val="00DD0B55"/>
    <w:rsid w:val="00DD17CE"/>
    <w:rsid w:val="00DD54A5"/>
    <w:rsid w:val="00DE6B2F"/>
    <w:rsid w:val="00DF23F6"/>
    <w:rsid w:val="00DF2F60"/>
    <w:rsid w:val="00DF78D1"/>
    <w:rsid w:val="00E00883"/>
    <w:rsid w:val="00E02254"/>
    <w:rsid w:val="00E05D0A"/>
    <w:rsid w:val="00E07613"/>
    <w:rsid w:val="00E125C6"/>
    <w:rsid w:val="00E2177A"/>
    <w:rsid w:val="00E21FBE"/>
    <w:rsid w:val="00E23D46"/>
    <w:rsid w:val="00E2523B"/>
    <w:rsid w:val="00E4020A"/>
    <w:rsid w:val="00E40381"/>
    <w:rsid w:val="00E41553"/>
    <w:rsid w:val="00E47A3D"/>
    <w:rsid w:val="00E50884"/>
    <w:rsid w:val="00E559F4"/>
    <w:rsid w:val="00E55CD5"/>
    <w:rsid w:val="00E574DD"/>
    <w:rsid w:val="00E57CF2"/>
    <w:rsid w:val="00E60210"/>
    <w:rsid w:val="00E60701"/>
    <w:rsid w:val="00E60791"/>
    <w:rsid w:val="00E64425"/>
    <w:rsid w:val="00E65269"/>
    <w:rsid w:val="00E66699"/>
    <w:rsid w:val="00E72297"/>
    <w:rsid w:val="00E72C1C"/>
    <w:rsid w:val="00E767C3"/>
    <w:rsid w:val="00E83FC2"/>
    <w:rsid w:val="00E874A5"/>
    <w:rsid w:val="00E913E3"/>
    <w:rsid w:val="00E921B0"/>
    <w:rsid w:val="00E976BC"/>
    <w:rsid w:val="00EA286E"/>
    <w:rsid w:val="00EB59BD"/>
    <w:rsid w:val="00EB77A9"/>
    <w:rsid w:val="00EB7D61"/>
    <w:rsid w:val="00EC3BD8"/>
    <w:rsid w:val="00EC463D"/>
    <w:rsid w:val="00EC68F1"/>
    <w:rsid w:val="00EC6904"/>
    <w:rsid w:val="00EC6CAD"/>
    <w:rsid w:val="00EC7445"/>
    <w:rsid w:val="00ED22D1"/>
    <w:rsid w:val="00ED60D8"/>
    <w:rsid w:val="00EE10CF"/>
    <w:rsid w:val="00EE51A3"/>
    <w:rsid w:val="00EE5CAD"/>
    <w:rsid w:val="00EF0CF9"/>
    <w:rsid w:val="00EF1BA8"/>
    <w:rsid w:val="00EF3556"/>
    <w:rsid w:val="00EF4238"/>
    <w:rsid w:val="00EF4F66"/>
    <w:rsid w:val="00EF69A1"/>
    <w:rsid w:val="00F02398"/>
    <w:rsid w:val="00F02A16"/>
    <w:rsid w:val="00F034B4"/>
    <w:rsid w:val="00F04913"/>
    <w:rsid w:val="00F05330"/>
    <w:rsid w:val="00F0661C"/>
    <w:rsid w:val="00F11635"/>
    <w:rsid w:val="00F120CA"/>
    <w:rsid w:val="00F1550B"/>
    <w:rsid w:val="00F16969"/>
    <w:rsid w:val="00F16E2E"/>
    <w:rsid w:val="00F2324B"/>
    <w:rsid w:val="00F31C10"/>
    <w:rsid w:val="00F33836"/>
    <w:rsid w:val="00F339C2"/>
    <w:rsid w:val="00F36135"/>
    <w:rsid w:val="00F417CC"/>
    <w:rsid w:val="00F44E81"/>
    <w:rsid w:val="00F47016"/>
    <w:rsid w:val="00F471EA"/>
    <w:rsid w:val="00F47B47"/>
    <w:rsid w:val="00F47C8D"/>
    <w:rsid w:val="00F47D84"/>
    <w:rsid w:val="00F52936"/>
    <w:rsid w:val="00F6243E"/>
    <w:rsid w:val="00F642A6"/>
    <w:rsid w:val="00F721FC"/>
    <w:rsid w:val="00F7365E"/>
    <w:rsid w:val="00F75351"/>
    <w:rsid w:val="00F75DC0"/>
    <w:rsid w:val="00F800C7"/>
    <w:rsid w:val="00F83831"/>
    <w:rsid w:val="00F84324"/>
    <w:rsid w:val="00F86DE1"/>
    <w:rsid w:val="00F87881"/>
    <w:rsid w:val="00F932C8"/>
    <w:rsid w:val="00F94023"/>
    <w:rsid w:val="00F951B4"/>
    <w:rsid w:val="00F97312"/>
    <w:rsid w:val="00FA0C1F"/>
    <w:rsid w:val="00FA22A5"/>
    <w:rsid w:val="00FA557B"/>
    <w:rsid w:val="00FB259D"/>
    <w:rsid w:val="00FB280F"/>
    <w:rsid w:val="00FB2BFC"/>
    <w:rsid w:val="00FB3DC3"/>
    <w:rsid w:val="00FB53B8"/>
    <w:rsid w:val="00FC77F8"/>
    <w:rsid w:val="00FD3750"/>
    <w:rsid w:val="00FE152D"/>
    <w:rsid w:val="00FE2670"/>
    <w:rsid w:val="00FE2EE5"/>
    <w:rsid w:val="00FE72BA"/>
    <w:rsid w:val="00FF0EF5"/>
    <w:rsid w:val="00FF3633"/>
    <w:rsid w:val="00FF7120"/>
    <w:rsid w:val="00FF7A00"/>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Default Paragraph Font" w:uiPriority="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F932C8"/>
    <w:pPr>
      <w:spacing w:after="0" w:line="240" w:lineRule="auto"/>
    </w:pPr>
    <w:rPr>
      <w:sz w:val="16"/>
      <w:szCs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 w:type="paragraph" w:styleId="Bearbeitung">
    <w:name w:val="Revision"/>
    <w:hidden/>
    <w:uiPriority w:val="99"/>
    <w:semiHidden/>
    <w:rsid w:val="00080D83"/>
    <w:rPr>
      <w:rFonts w:ascii="Arial" w:hAnsi="Arial" w:cs="Arial"/>
      <w:szCs w:val="22"/>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Default Paragraph Font" w:uiPriority="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F932C8"/>
    <w:pPr>
      <w:spacing w:after="0" w:line="240" w:lineRule="auto"/>
    </w:pPr>
    <w:rPr>
      <w:sz w:val="16"/>
      <w:szCs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 w:type="paragraph" w:styleId="Bearbeitung">
    <w:name w:val="Revision"/>
    <w:hidden/>
    <w:uiPriority w:val="99"/>
    <w:semiHidden/>
    <w:rsid w:val="00080D83"/>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2cd222b9-92c5-4878-8ee0-42d7cbe3c5a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D2E3FEE7-2A99-4148-A3F4-90B629F45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553</Words>
  <Characters>3488</Characters>
  <Application>Microsoft Macintosh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Empfang</cp:lastModifiedBy>
  <cp:revision>5</cp:revision>
  <cp:lastPrinted>2018-12-12T09:23:00Z</cp:lastPrinted>
  <dcterms:created xsi:type="dcterms:W3CDTF">2019-02-19T18:00:00Z</dcterms:created>
  <dcterms:modified xsi:type="dcterms:W3CDTF">2019-02-20T13:06:00Z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2018-12-11T09:16:59.9082515Z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