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2924795F" w:rsidR="00D75C38" w:rsidRPr="004D5457" w:rsidRDefault="00441812" w:rsidP="00D75C38">
      <w:pPr>
        <w:pStyle w:val="KeinLeerraum"/>
        <w:rPr>
          <w:noProof/>
          <w:lang w:val="de-DE"/>
        </w:rPr>
      </w:pPr>
      <w:r>
        <w:rPr>
          <w:lang w:val="de-DE"/>
        </w:rPr>
        <w:t>Ein Gefühl wie frisch geduscht</w:t>
      </w:r>
    </w:p>
    <w:p w14:paraId="14B0BCBE" w14:textId="51D92A55" w:rsidR="00E303B9" w:rsidRPr="004D5457" w:rsidRDefault="00061DC8" w:rsidP="00E303B9">
      <w:pPr>
        <w:pStyle w:val="berschrift1"/>
        <w:rPr>
          <w:lang w:val="de-DE"/>
        </w:rPr>
      </w:pPr>
      <w:r>
        <w:rPr>
          <w:lang w:val="de-DE"/>
        </w:rPr>
        <w:t xml:space="preserve">Geberit AquaClean Dusch-WCs vereinen Komfort, </w:t>
      </w:r>
      <w:r w:rsidR="005441E6" w:rsidRPr="005441E6">
        <w:rPr>
          <w:lang w:val="de-DE"/>
        </w:rPr>
        <w:t xml:space="preserve">Design </w:t>
      </w:r>
      <w:r>
        <w:rPr>
          <w:lang w:val="de-DE"/>
        </w:rPr>
        <w:t>und</w:t>
      </w:r>
      <w:r w:rsidR="005441E6" w:rsidRPr="005441E6">
        <w:rPr>
          <w:lang w:val="de-DE"/>
        </w:rPr>
        <w:t xml:space="preserve"> </w:t>
      </w:r>
      <w:r>
        <w:rPr>
          <w:lang w:val="de-DE"/>
        </w:rPr>
        <w:t>sanfte Reinigung</w:t>
      </w:r>
    </w:p>
    <w:p w14:paraId="075AFA2A" w14:textId="7750EFD9" w:rsidR="00B4524F" w:rsidRPr="004D5457" w:rsidRDefault="00B4524F" w:rsidP="00E767C3">
      <w:pPr>
        <w:pStyle w:val="Kopfzeile"/>
        <w:rPr>
          <w:rStyle w:val="Herausstellen"/>
          <w:szCs w:val="20"/>
          <w:lang w:val="de-DE"/>
        </w:rPr>
      </w:pPr>
      <w:r w:rsidRPr="004D5457">
        <w:rPr>
          <w:rStyle w:val="Herausstellen"/>
          <w:szCs w:val="20"/>
          <w:lang w:val="de-DE"/>
        </w:rPr>
        <w:t xml:space="preserve">Geberit </w:t>
      </w:r>
      <w:r w:rsidR="005B491D" w:rsidRPr="004D5457">
        <w:rPr>
          <w:rStyle w:val="Herausstellen"/>
          <w:szCs w:val="20"/>
          <w:lang w:val="de-DE"/>
        </w:rPr>
        <w:t>Vertriebs GmbH</w:t>
      </w:r>
      <w:r w:rsidRPr="004D5457">
        <w:rPr>
          <w:rStyle w:val="Herausstellen"/>
          <w:szCs w:val="20"/>
          <w:lang w:val="de-DE"/>
        </w:rPr>
        <w:t xml:space="preserve">, </w:t>
      </w:r>
      <w:r w:rsidR="005B491D" w:rsidRPr="004D5457">
        <w:rPr>
          <w:rStyle w:val="Herausstellen"/>
          <w:szCs w:val="20"/>
          <w:lang w:val="de-DE"/>
        </w:rPr>
        <w:t>Pfullendorf</w:t>
      </w:r>
      <w:r w:rsidRPr="004D5457">
        <w:rPr>
          <w:rStyle w:val="Herausstellen"/>
          <w:szCs w:val="20"/>
          <w:lang w:val="de-DE"/>
        </w:rPr>
        <w:t xml:space="preserve">, </w:t>
      </w:r>
      <w:r w:rsidR="006E241C">
        <w:rPr>
          <w:rStyle w:val="Herausstellen"/>
          <w:szCs w:val="20"/>
          <w:lang w:val="de-DE"/>
        </w:rPr>
        <w:t>Januar 2020</w:t>
      </w:r>
    </w:p>
    <w:p w14:paraId="1ACFDD69" w14:textId="5B33ED19" w:rsidR="005441E6" w:rsidRPr="005441E6" w:rsidRDefault="005441E6" w:rsidP="005441E6">
      <w:pPr>
        <w:pStyle w:val="Titel"/>
        <w:rPr>
          <w:bCs/>
          <w:lang w:val="de-DE"/>
        </w:rPr>
      </w:pPr>
      <w:r w:rsidRPr="005441E6">
        <w:rPr>
          <w:bCs/>
          <w:lang w:val="de-DE"/>
        </w:rPr>
        <w:t xml:space="preserve">Es gibt </w:t>
      </w:r>
      <w:r w:rsidR="00874B74">
        <w:rPr>
          <w:bCs/>
          <w:lang w:val="de-DE"/>
        </w:rPr>
        <w:t xml:space="preserve">nur </w:t>
      </w:r>
      <w:r w:rsidRPr="005441E6">
        <w:rPr>
          <w:bCs/>
          <w:lang w:val="de-DE"/>
        </w:rPr>
        <w:t xml:space="preserve">wenig </w:t>
      </w:r>
      <w:r w:rsidR="00874B74">
        <w:rPr>
          <w:bCs/>
          <w:lang w:val="de-DE"/>
        </w:rPr>
        <w:t>intimere Orte als das WC</w:t>
      </w:r>
      <w:r w:rsidRPr="005441E6">
        <w:rPr>
          <w:bCs/>
          <w:lang w:val="de-DE"/>
        </w:rPr>
        <w:t xml:space="preserve">. Bunte Handtücher und blumige Duftspender sollen das stille zu einem </w:t>
      </w:r>
      <w:r w:rsidR="00874B74">
        <w:rPr>
          <w:bCs/>
          <w:lang w:val="de-DE"/>
        </w:rPr>
        <w:t xml:space="preserve">besonders </w:t>
      </w:r>
      <w:r w:rsidRPr="005441E6">
        <w:rPr>
          <w:bCs/>
          <w:lang w:val="de-DE"/>
        </w:rPr>
        <w:t>einladenden Örtchen machen. Auch das Toilettenpapier wird sorgfältig ausgewählt. Weich und sanft zur Haut soll es sein</w:t>
      </w:r>
      <w:r w:rsidR="00874B74">
        <w:rPr>
          <w:bCs/>
          <w:lang w:val="de-DE"/>
        </w:rPr>
        <w:t xml:space="preserve"> und</w:t>
      </w:r>
      <w:r w:rsidRPr="005441E6">
        <w:rPr>
          <w:bCs/>
          <w:lang w:val="de-DE"/>
        </w:rPr>
        <w:t xml:space="preserve"> die Umwelt nicht unnötig belasten. Doch egal welches Papier für </w:t>
      </w:r>
      <w:r w:rsidR="009E5346">
        <w:rPr>
          <w:bCs/>
          <w:lang w:val="de-DE"/>
        </w:rPr>
        <w:t xml:space="preserve">die </w:t>
      </w:r>
      <w:r w:rsidRPr="005441E6">
        <w:rPr>
          <w:bCs/>
          <w:lang w:val="de-DE"/>
        </w:rPr>
        <w:t xml:space="preserve">Hygiene </w:t>
      </w:r>
      <w:r w:rsidR="00874B74">
        <w:rPr>
          <w:bCs/>
          <w:lang w:val="de-DE"/>
        </w:rPr>
        <w:t>gewählt wird</w:t>
      </w:r>
      <w:r w:rsidRPr="005441E6">
        <w:rPr>
          <w:bCs/>
          <w:lang w:val="de-DE"/>
        </w:rPr>
        <w:t xml:space="preserve"> – ein Frischegefühl wie nach einer Dusche stellt sich nie ein. Das schafft nur ein Dusch-WC</w:t>
      </w:r>
      <w:r w:rsidR="00061DC8">
        <w:rPr>
          <w:bCs/>
          <w:lang w:val="de-DE"/>
        </w:rPr>
        <w:t xml:space="preserve"> wie die AquaClean Modelle von Geberit</w:t>
      </w:r>
      <w:r w:rsidRPr="005441E6">
        <w:rPr>
          <w:bCs/>
          <w:lang w:val="de-DE"/>
        </w:rPr>
        <w:t>.</w:t>
      </w:r>
      <w:bookmarkStart w:id="0" w:name="_GoBack"/>
      <w:bookmarkEnd w:id="0"/>
    </w:p>
    <w:p w14:paraId="336DD2FF" w14:textId="47AB8AC9" w:rsidR="005441E6" w:rsidRPr="005441E6" w:rsidRDefault="005441E6" w:rsidP="005441E6">
      <w:pPr>
        <w:pStyle w:val="Titel"/>
        <w:rPr>
          <w:b w:val="0"/>
          <w:bCs/>
          <w:lang w:val="de-DE"/>
        </w:rPr>
      </w:pPr>
      <w:r w:rsidRPr="005441E6">
        <w:rPr>
          <w:b w:val="0"/>
          <w:bCs/>
          <w:lang w:val="de-DE"/>
        </w:rPr>
        <w:t xml:space="preserve">Ein Dusch-WC ist </w:t>
      </w:r>
      <w:r w:rsidR="00874B74">
        <w:rPr>
          <w:b w:val="0"/>
          <w:bCs/>
          <w:lang w:val="de-DE"/>
        </w:rPr>
        <w:t xml:space="preserve">nicht etwa </w:t>
      </w:r>
      <w:r w:rsidRPr="005441E6">
        <w:rPr>
          <w:b w:val="0"/>
          <w:bCs/>
          <w:lang w:val="de-DE"/>
        </w:rPr>
        <w:t>eine platzsparende Sanitärkombination für Campingfreunde. Im Gegenteil. Die Komforttoilette mit einer angenehmen Wasserreinigung für den Intimbereich macht aus dem privatesten Teil des Zuhauses eine Wellness-Oase</w:t>
      </w:r>
      <w:r w:rsidR="00874B74">
        <w:rPr>
          <w:b w:val="0"/>
          <w:bCs/>
          <w:lang w:val="de-DE"/>
        </w:rPr>
        <w:t xml:space="preserve"> und</w:t>
      </w:r>
      <w:r w:rsidRPr="005441E6">
        <w:rPr>
          <w:b w:val="0"/>
          <w:bCs/>
          <w:lang w:val="de-DE"/>
        </w:rPr>
        <w:t xml:space="preserve"> verleiht </w:t>
      </w:r>
      <w:r w:rsidR="00874B74">
        <w:rPr>
          <w:b w:val="0"/>
          <w:bCs/>
          <w:lang w:val="de-DE"/>
        </w:rPr>
        <w:t xml:space="preserve">ihren </w:t>
      </w:r>
      <w:r w:rsidRPr="005441E6">
        <w:rPr>
          <w:b w:val="0"/>
          <w:bCs/>
          <w:lang w:val="de-DE"/>
        </w:rPr>
        <w:t xml:space="preserve">Benutzern </w:t>
      </w:r>
      <w:r w:rsidR="00061DC8">
        <w:rPr>
          <w:b w:val="0"/>
          <w:bCs/>
          <w:lang w:val="de-DE"/>
        </w:rPr>
        <w:t>ein langanhaltendes</w:t>
      </w:r>
      <w:r w:rsidRPr="005441E6">
        <w:rPr>
          <w:b w:val="0"/>
          <w:bCs/>
          <w:lang w:val="de-DE"/>
        </w:rPr>
        <w:t xml:space="preserve"> Gefühl </w:t>
      </w:r>
      <w:r w:rsidR="008C5D49">
        <w:rPr>
          <w:b w:val="0"/>
          <w:bCs/>
          <w:lang w:val="de-DE"/>
        </w:rPr>
        <w:t xml:space="preserve">wie </w:t>
      </w:r>
      <w:r w:rsidRPr="005441E6">
        <w:rPr>
          <w:b w:val="0"/>
          <w:bCs/>
          <w:lang w:val="de-DE"/>
        </w:rPr>
        <w:t>frisch</w:t>
      </w:r>
      <w:r w:rsidR="00F51D25">
        <w:rPr>
          <w:b w:val="0"/>
          <w:bCs/>
          <w:lang w:val="de-DE"/>
        </w:rPr>
        <w:t xml:space="preserve"> </w:t>
      </w:r>
      <w:r w:rsidRPr="005441E6">
        <w:rPr>
          <w:b w:val="0"/>
          <w:bCs/>
          <w:lang w:val="de-DE"/>
        </w:rPr>
        <w:t xml:space="preserve">geduscht. Die </w:t>
      </w:r>
      <w:r w:rsidR="00061DC8" w:rsidRPr="005441E6">
        <w:rPr>
          <w:b w:val="0"/>
          <w:bCs/>
          <w:lang w:val="de-DE"/>
        </w:rPr>
        <w:t xml:space="preserve">AquaClean </w:t>
      </w:r>
      <w:r w:rsidRPr="005441E6">
        <w:rPr>
          <w:b w:val="0"/>
          <w:bCs/>
          <w:lang w:val="de-DE"/>
        </w:rPr>
        <w:t>Modelle von Geberit vereinen die Funktionen einer Toilette mit der Reinigungsmöglichkeit eines Bidets und bieten Komfort und Design für jeden Anspruch.</w:t>
      </w:r>
    </w:p>
    <w:p w14:paraId="1C3EED6E" w14:textId="73D1A68E" w:rsidR="00D277A8" w:rsidRPr="00642F92" w:rsidRDefault="005441E6" w:rsidP="004752E4">
      <w:pPr>
        <w:rPr>
          <w:lang w:val="de-DE"/>
        </w:rPr>
      </w:pPr>
      <w:r w:rsidRPr="005441E6">
        <w:rPr>
          <w:b/>
          <w:lang w:val="de-DE"/>
        </w:rPr>
        <w:t>Schonend zur Haut und zur Umwelt</w:t>
      </w:r>
      <w:r w:rsidR="00AE3BF4" w:rsidRPr="003F41E4">
        <w:rPr>
          <w:b/>
          <w:lang w:val="de-DE"/>
        </w:rPr>
        <w:br/>
      </w:r>
      <w:r>
        <w:rPr>
          <w:bCs/>
          <w:lang w:val="de-DE"/>
        </w:rPr>
        <w:t xml:space="preserve">Bereits beim ersten Mal ist die Benutzung eines Dusch-WCs ein Erlebnis, das die meisten </w:t>
      </w:r>
      <w:r w:rsidR="00F51D25">
        <w:rPr>
          <w:bCs/>
          <w:lang w:val="de-DE"/>
        </w:rPr>
        <w:t xml:space="preserve">positiv </w:t>
      </w:r>
      <w:r>
        <w:rPr>
          <w:bCs/>
          <w:lang w:val="de-DE"/>
        </w:rPr>
        <w:t>überrascht: Per Knopfdruck fährt ein Duscharm aus und reinigt den Intimbereich mit einem warmen, sanften Wasserstrahl</w:t>
      </w:r>
      <w:r w:rsidR="00874B74">
        <w:rPr>
          <w:bCs/>
          <w:lang w:val="de-DE"/>
        </w:rPr>
        <w:t>. D</w:t>
      </w:r>
      <w:r>
        <w:rPr>
          <w:bCs/>
          <w:lang w:val="de-DE"/>
        </w:rPr>
        <w:t xml:space="preserve">as sorgt für </w:t>
      </w:r>
      <w:r w:rsidRPr="00642F92">
        <w:rPr>
          <w:bCs/>
          <w:lang w:val="de-DE"/>
        </w:rPr>
        <w:t>ein angenehmes Gefühl von Sauberkeit und ist eine Wohlt</w:t>
      </w:r>
      <w:r w:rsidR="00061DC8" w:rsidRPr="00642F92">
        <w:rPr>
          <w:bCs/>
          <w:lang w:val="de-DE"/>
        </w:rPr>
        <w:t xml:space="preserve">at für die Haut. Während diese </w:t>
      </w:r>
      <w:r w:rsidRPr="00642F92">
        <w:rPr>
          <w:bCs/>
          <w:lang w:val="de-DE"/>
        </w:rPr>
        <w:t xml:space="preserve">Form der Intimhygiene im asiatischen und arabischen Raum durchaus </w:t>
      </w:r>
      <w:r w:rsidR="00874B74" w:rsidRPr="00642F92">
        <w:rPr>
          <w:bCs/>
          <w:lang w:val="de-DE"/>
        </w:rPr>
        <w:t xml:space="preserve">schon lange </w:t>
      </w:r>
      <w:r w:rsidRPr="00642F92">
        <w:rPr>
          <w:bCs/>
          <w:lang w:val="de-DE"/>
        </w:rPr>
        <w:t>üblich ist, ist sie hierzulande noch weitgehend unbekannt</w:t>
      </w:r>
      <w:r w:rsidR="00874B74" w:rsidRPr="00642F92">
        <w:rPr>
          <w:bCs/>
          <w:lang w:val="de-DE"/>
        </w:rPr>
        <w:t xml:space="preserve"> – obwohl </w:t>
      </w:r>
      <w:r w:rsidRPr="00642F92">
        <w:rPr>
          <w:bCs/>
          <w:lang w:val="de-DE"/>
        </w:rPr>
        <w:t xml:space="preserve">sie nicht nur die Haut, sondern dank wassersparender </w:t>
      </w:r>
      <w:r w:rsidR="00874B74" w:rsidRPr="00642F92">
        <w:rPr>
          <w:bCs/>
          <w:lang w:val="de-DE"/>
        </w:rPr>
        <w:t>Technik</w:t>
      </w:r>
      <w:r w:rsidRPr="00642F92">
        <w:rPr>
          <w:bCs/>
          <w:lang w:val="de-DE"/>
        </w:rPr>
        <w:t xml:space="preserve"> auch die Umwelt schont.</w:t>
      </w:r>
    </w:p>
    <w:p w14:paraId="7BD2521B" w14:textId="356F14ED" w:rsidR="000D3509" w:rsidRPr="00642F92" w:rsidRDefault="000D3509" w:rsidP="000D3509">
      <w:pPr>
        <w:rPr>
          <w:bCs/>
          <w:lang w:val="de-DE"/>
        </w:rPr>
      </w:pPr>
      <w:r w:rsidRPr="00642F92">
        <w:rPr>
          <w:b/>
          <w:lang w:val="de-DE"/>
        </w:rPr>
        <w:t>Design und Komfort für jeden Anspruch</w:t>
      </w:r>
      <w:r w:rsidRPr="00642F92">
        <w:rPr>
          <w:b/>
          <w:lang w:val="de-DE"/>
        </w:rPr>
        <w:br/>
      </w:r>
      <w:r w:rsidRPr="00642F92">
        <w:rPr>
          <w:bCs/>
          <w:lang w:val="de-DE"/>
        </w:rPr>
        <w:t xml:space="preserve">Bemerkenswerten Komfort und das besondere Erlebnis bieten die drei Dusch-WCs AquaClean Tuma, Sela und Mera von Geberit. Das elegante und schlichte Design der verschiedenen Modelle stammt aus der Feder von Christoph Behling, bekannt als Chefdesigner des Schweizer Uhrenherstellers TAG Heuer. Die Dusch-WCs unterscheiden sich vorwiegend in Design und Funktionsumfang. So können sowohl Eigenheimbesitzer </w:t>
      </w:r>
      <w:r w:rsidR="00A14B2D" w:rsidRPr="00642F92">
        <w:rPr>
          <w:bCs/>
          <w:lang w:val="de-DE"/>
        </w:rPr>
        <w:t>als auch</w:t>
      </w:r>
      <w:r w:rsidRPr="00642F92">
        <w:rPr>
          <w:bCs/>
          <w:lang w:val="de-DE"/>
        </w:rPr>
        <w:t xml:space="preserve"> Bewohner von Mietwohnungen individuell entscheiden, wie viel Komfort es auf dem stillen Örtchen sein darf. </w:t>
      </w:r>
      <w:r w:rsidR="002B5E6B" w:rsidRPr="00642F92">
        <w:rPr>
          <w:bCs/>
          <w:lang w:val="de-DE"/>
        </w:rPr>
        <w:t>Voraussetzung ist lediglich ein Stromanschluss in der Nähe des WCs.</w:t>
      </w:r>
    </w:p>
    <w:p w14:paraId="71D02012" w14:textId="45C7A6D8" w:rsidR="000D3509" w:rsidRPr="00642F92" w:rsidRDefault="000D3509" w:rsidP="000D3509">
      <w:pPr>
        <w:rPr>
          <w:bCs/>
          <w:lang w:val="de-DE"/>
        </w:rPr>
      </w:pPr>
      <w:r w:rsidRPr="00642F92">
        <w:rPr>
          <w:bCs/>
          <w:lang w:val="de-DE"/>
        </w:rPr>
        <w:t>Das Herzstück aller Modelle ist die WhirlSpray-Duschtechnologie, die den Intimbereich behutsam und dennoch sorgfältig reinigt. Besonders angenehm ist die Oszillationsfunktion, bei der sich der Duscharm sanft vor</w:t>
      </w:r>
      <w:r w:rsidR="00B3180D" w:rsidRPr="00642F92">
        <w:rPr>
          <w:bCs/>
          <w:lang w:val="de-DE"/>
        </w:rPr>
        <w:t>- und zurück</w:t>
      </w:r>
      <w:r w:rsidRPr="00642F92">
        <w:rPr>
          <w:bCs/>
          <w:lang w:val="de-DE"/>
        </w:rPr>
        <w:t xml:space="preserve">bewegt. Die </w:t>
      </w:r>
      <w:r w:rsidR="00061DC8" w:rsidRPr="00642F92">
        <w:rPr>
          <w:bCs/>
          <w:lang w:val="de-DE"/>
        </w:rPr>
        <w:t xml:space="preserve">Stärke des </w:t>
      </w:r>
      <w:r w:rsidRPr="00642F92">
        <w:rPr>
          <w:bCs/>
          <w:lang w:val="de-DE"/>
        </w:rPr>
        <w:t>Duschstrahl</w:t>
      </w:r>
      <w:r w:rsidR="00061DC8" w:rsidRPr="00642F92">
        <w:rPr>
          <w:bCs/>
          <w:lang w:val="de-DE"/>
        </w:rPr>
        <w:t>s</w:t>
      </w:r>
      <w:r w:rsidRPr="00642F92">
        <w:rPr>
          <w:bCs/>
          <w:lang w:val="de-DE"/>
        </w:rPr>
        <w:t xml:space="preserve"> ist in fünf Stufen individuell regulierbar. Zudem zeichnen sich alle Varianten durch eine SoftClosing-Funktion von WC-Sitz und </w:t>
      </w:r>
      <w:r w:rsidR="00A45A24" w:rsidRPr="00642F92">
        <w:rPr>
          <w:bCs/>
          <w:lang w:val="de-DE"/>
        </w:rPr>
        <w:t>-</w:t>
      </w:r>
      <w:r w:rsidRPr="00642F92">
        <w:rPr>
          <w:bCs/>
          <w:lang w:val="de-DE"/>
        </w:rPr>
        <w:t xml:space="preserve">Deckel sowie eine spülrandlose WC-Keramik aus, die besonders reinigungsfreundlich ist. </w:t>
      </w:r>
      <w:r w:rsidR="00F931EC" w:rsidRPr="00642F92">
        <w:rPr>
          <w:bCs/>
          <w:lang w:val="de-DE"/>
        </w:rPr>
        <w:t>Ein Entkalkungsprogramm erinnert automatisch an das nächste Wartungsintervall und reinigt alle wasserführenden Teile</w:t>
      </w:r>
      <w:r w:rsidR="001D23FA" w:rsidRPr="00642F92">
        <w:rPr>
          <w:bCs/>
          <w:lang w:val="de-DE"/>
        </w:rPr>
        <w:t>:</w:t>
      </w:r>
      <w:r w:rsidRPr="00642F92">
        <w:rPr>
          <w:bCs/>
          <w:lang w:val="de-DE"/>
        </w:rPr>
        <w:t xml:space="preserve"> Einfach </w:t>
      </w:r>
      <w:r w:rsidR="001D23FA" w:rsidRPr="00642F92">
        <w:rPr>
          <w:bCs/>
          <w:lang w:val="de-DE"/>
        </w:rPr>
        <w:t>Reinigungsm</w:t>
      </w:r>
      <w:r w:rsidRPr="00642F92">
        <w:rPr>
          <w:bCs/>
          <w:lang w:val="de-DE"/>
        </w:rPr>
        <w:t>ittel einfüllen und auf Knopfdruck durchspülen lassen.</w:t>
      </w:r>
    </w:p>
    <w:p w14:paraId="54232C6A" w14:textId="164DCE38" w:rsidR="00EA22BC" w:rsidRDefault="000D3509" w:rsidP="0028174B">
      <w:pPr>
        <w:rPr>
          <w:bCs/>
          <w:lang w:val="de-DE"/>
        </w:rPr>
      </w:pPr>
      <w:r w:rsidRPr="00642F92">
        <w:rPr>
          <w:b/>
          <w:bCs/>
          <w:lang w:val="de-DE"/>
        </w:rPr>
        <w:lastRenderedPageBreak/>
        <w:t>Das</w:t>
      </w:r>
      <w:r w:rsidR="005441E6" w:rsidRPr="00642F92">
        <w:rPr>
          <w:b/>
          <w:bCs/>
          <w:lang w:val="de-DE"/>
        </w:rPr>
        <w:t xml:space="preserve"> Einsteiger</w:t>
      </w:r>
      <w:r w:rsidRPr="00642F92">
        <w:rPr>
          <w:b/>
          <w:bCs/>
          <w:lang w:val="de-DE"/>
        </w:rPr>
        <w:t>-Modell</w:t>
      </w:r>
      <w:r w:rsidR="0028174B" w:rsidRPr="00642F92">
        <w:rPr>
          <w:lang w:val="de-DE"/>
        </w:rPr>
        <w:br/>
      </w:r>
      <w:r w:rsidR="005441E6" w:rsidRPr="00642F92">
        <w:rPr>
          <w:bCs/>
          <w:lang w:val="de-DE"/>
        </w:rPr>
        <w:t>Geberit AquaClean Tuma</w:t>
      </w:r>
      <w:r w:rsidRPr="00642F92">
        <w:rPr>
          <w:bCs/>
          <w:lang w:val="de-DE"/>
        </w:rPr>
        <w:t xml:space="preserve"> ist kompakt gestaltet und eignet sich aufgrund seiner geringen </w:t>
      </w:r>
      <w:r w:rsidR="00B12D5F" w:rsidRPr="00642F92">
        <w:rPr>
          <w:bCs/>
          <w:lang w:val="de-DE"/>
        </w:rPr>
        <w:t>Tiefe</w:t>
      </w:r>
      <w:r w:rsidRPr="00642F92">
        <w:rPr>
          <w:bCs/>
          <w:lang w:val="de-DE"/>
        </w:rPr>
        <w:t xml:space="preserve"> von nur 55,3 cm besonders </w:t>
      </w:r>
      <w:r w:rsidR="00B12D5F" w:rsidRPr="00642F92">
        <w:rPr>
          <w:bCs/>
          <w:lang w:val="de-DE"/>
        </w:rPr>
        <w:t xml:space="preserve">gut </w:t>
      </w:r>
      <w:r w:rsidRPr="00642F92">
        <w:rPr>
          <w:bCs/>
          <w:lang w:val="de-DE"/>
        </w:rPr>
        <w:t>für kleine Bäder. Es</w:t>
      </w:r>
      <w:r w:rsidR="005441E6" w:rsidRPr="00642F92">
        <w:rPr>
          <w:bCs/>
          <w:lang w:val="de-DE"/>
        </w:rPr>
        <w:t xml:space="preserve"> bietet alle Grundfunktionen eines Dusch-WCs und ist als</w:t>
      </w:r>
      <w:r w:rsidR="002B5E6B" w:rsidRPr="00642F92">
        <w:rPr>
          <w:bCs/>
          <w:lang w:val="de-DE"/>
        </w:rPr>
        <w:t xml:space="preserve"> Classic- oder Comfort-Ausführung erhältlich.</w:t>
      </w:r>
      <w:r w:rsidR="003501AF">
        <w:rPr>
          <w:bCs/>
          <w:lang w:val="de-DE"/>
        </w:rPr>
        <w:t xml:space="preserve"> </w:t>
      </w:r>
      <w:r w:rsidR="002B5E6B" w:rsidRPr="00642F92">
        <w:rPr>
          <w:bCs/>
          <w:lang w:val="de-DE"/>
        </w:rPr>
        <w:t>Die Comfort-Ausführung punktet mit einer zusätzlichen Ladydusche, einer Geruchsabsaugung, einem Warmluftföhn sowie einer Sitzheizung</w:t>
      </w:r>
      <w:r w:rsidR="002B5E6B" w:rsidRPr="009630C2">
        <w:rPr>
          <w:bCs/>
          <w:lang w:val="de-DE"/>
        </w:rPr>
        <w:t xml:space="preserve">. </w:t>
      </w:r>
      <w:r w:rsidR="003501AF" w:rsidRPr="009630C2">
        <w:rPr>
          <w:bCs/>
          <w:lang w:val="de-DE"/>
        </w:rPr>
        <w:t xml:space="preserve">Ab April 2020 gibt es neben dem wandhängenden </w:t>
      </w:r>
      <w:r w:rsidR="003B0F5E" w:rsidRPr="009630C2">
        <w:rPr>
          <w:bCs/>
          <w:lang w:val="de-DE"/>
        </w:rPr>
        <w:t>AquaClean Tuma</w:t>
      </w:r>
      <w:r w:rsidR="003501AF" w:rsidRPr="009630C2">
        <w:rPr>
          <w:bCs/>
          <w:lang w:val="de-DE"/>
        </w:rPr>
        <w:t xml:space="preserve"> auch eine bodenstehende Ausführung </w:t>
      </w:r>
      <w:r w:rsidR="003B0F5E" w:rsidRPr="009630C2">
        <w:rPr>
          <w:bCs/>
          <w:lang w:val="de-DE"/>
        </w:rPr>
        <w:t>zur wandbündigen Montag</w:t>
      </w:r>
      <w:r w:rsidR="00BF7950" w:rsidRPr="009630C2">
        <w:rPr>
          <w:bCs/>
          <w:lang w:val="de-DE"/>
        </w:rPr>
        <w:t>e.</w:t>
      </w:r>
      <w:r w:rsidR="00F33C5C" w:rsidRPr="009630C2">
        <w:rPr>
          <w:bCs/>
          <w:lang w:val="de-DE"/>
        </w:rPr>
        <w:t xml:space="preserve"> </w:t>
      </w:r>
      <w:r w:rsidR="003B0F5E" w:rsidRPr="009630C2">
        <w:rPr>
          <w:lang w:val="de-DE"/>
        </w:rPr>
        <w:t xml:space="preserve">In Kombination mit dem Sanitärmodul Monolith lassen sich </w:t>
      </w:r>
      <w:r w:rsidR="00EA22BC" w:rsidRPr="009630C2">
        <w:rPr>
          <w:lang w:val="de-DE"/>
        </w:rPr>
        <w:t xml:space="preserve">vorhandene </w:t>
      </w:r>
      <w:r w:rsidR="003B0F5E" w:rsidRPr="009630C2">
        <w:rPr>
          <w:lang w:val="de-DE"/>
        </w:rPr>
        <w:t>bodenstehende Toiletten mit Aufputz</w:t>
      </w:r>
      <w:r w:rsidR="009630C2">
        <w:rPr>
          <w:lang w:val="de-DE"/>
        </w:rPr>
        <w:t>-S</w:t>
      </w:r>
      <w:r w:rsidR="003B0F5E" w:rsidRPr="009630C2">
        <w:rPr>
          <w:lang w:val="de-DE"/>
        </w:rPr>
        <w:t xml:space="preserve">pülkasten </w:t>
      </w:r>
      <w:r w:rsidR="00EA22BC" w:rsidRPr="009630C2">
        <w:rPr>
          <w:lang w:val="de-DE"/>
        </w:rPr>
        <w:t xml:space="preserve">einfach durch das neue </w:t>
      </w:r>
      <w:r w:rsidR="00F33C5C" w:rsidRPr="009630C2">
        <w:rPr>
          <w:lang w:val="de-DE"/>
        </w:rPr>
        <w:t>Modell</w:t>
      </w:r>
      <w:r w:rsidR="00EA22BC" w:rsidRPr="009630C2">
        <w:rPr>
          <w:lang w:val="de-DE"/>
        </w:rPr>
        <w:t xml:space="preserve"> austauschen.</w:t>
      </w:r>
      <w:r w:rsidR="00F33C5C" w:rsidRPr="009630C2">
        <w:rPr>
          <w:lang w:val="de-DE"/>
        </w:rPr>
        <w:t xml:space="preserve"> </w:t>
      </w:r>
      <w:r w:rsidR="00F33C5C" w:rsidRPr="009630C2">
        <w:rPr>
          <w:bCs/>
          <w:lang w:val="de-DE"/>
        </w:rPr>
        <w:t xml:space="preserve">Standardmäßig verfügt das AquaClean Tuma als Komplettanlage über eine spülrandlose WC-Keramik, </w:t>
      </w:r>
      <w:r w:rsidR="009B54E5" w:rsidRPr="009630C2">
        <w:rPr>
          <w:bCs/>
          <w:lang w:val="de-DE"/>
        </w:rPr>
        <w:t>d</w:t>
      </w:r>
      <w:r w:rsidR="003B4D43" w:rsidRPr="009630C2">
        <w:rPr>
          <w:bCs/>
          <w:lang w:val="de-DE"/>
        </w:rPr>
        <w:t>ie eine perfekte Hygiene gewährleistet und einfach zu reinigen ist.</w:t>
      </w:r>
    </w:p>
    <w:p w14:paraId="263FC862" w14:textId="19E7292C" w:rsidR="005A740C" w:rsidRPr="00642F92" w:rsidRDefault="002B5E6B" w:rsidP="0028174B">
      <w:pPr>
        <w:rPr>
          <w:b/>
          <w:lang w:val="de-DE"/>
        </w:rPr>
      </w:pPr>
      <w:r w:rsidRPr="00642F92">
        <w:rPr>
          <w:bCs/>
          <w:lang w:val="de-DE"/>
        </w:rPr>
        <w:t>Für Mietwohnungen ist AquaClean Tuma</w:t>
      </w:r>
      <w:r w:rsidR="005441E6" w:rsidRPr="00642F92">
        <w:rPr>
          <w:bCs/>
          <w:lang w:val="de-DE"/>
        </w:rPr>
        <w:t xml:space="preserve"> als Aufsatzvariante</w:t>
      </w:r>
      <w:r w:rsidRPr="00642F92">
        <w:rPr>
          <w:bCs/>
          <w:lang w:val="de-DE"/>
        </w:rPr>
        <w:t xml:space="preserve"> </w:t>
      </w:r>
      <w:r w:rsidR="005441E6" w:rsidRPr="00642F92">
        <w:rPr>
          <w:bCs/>
          <w:lang w:val="de-DE"/>
        </w:rPr>
        <w:t xml:space="preserve">erhältlich. </w:t>
      </w:r>
      <w:r w:rsidRPr="00642F92">
        <w:rPr>
          <w:bCs/>
          <w:lang w:val="de-DE"/>
        </w:rPr>
        <w:t>Der Dusch-WC-Aufsatz</w:t>
      </w:r>
      <w:r w:rsidR="005441E6" w:rsidRPr="00642F92">
        <w:rPr>
          <w:bCs/>
          <w:lang w:val="de-DE"/>
        </w:rPr>
        <w:t xml:space="preserve"> </w:t>
      </w:r>
      <w:r w:rsidRPr="00642F92">
        <w:rPr>
          <w:bCs/>
          <w:lang w:val="de-DE"/>
        </w:rPr>
        <w:t xml:space="preserve">passt auf </w:t>
      </w:r>
      <w:r w:rsidR="00B12D5F" w:rsidRPr="00642F92">
        <w:rPr>
          <w:bCs/>
          <w:lang w:val="de-DE"/>
        </w:rPr>
        <w:t>die meisten</w:t>
      </w:r>
      <w:r w:rsidRPr="00642F92">
        <w:rPr>
          <w:bCs/>
          <w:lang w:val="de-DE"/>
        </w:rPr>
        <w:t xml:space="preserve"> handelsübliche</w:t>
      </w:r>
      <w:r w:rsidR="00B12D5F" w:rsidRPr="00642F92">
        <w:rPr>
          <w:bCs/>
          <w:lang w:val="de-DE"/>
        </w:rPr>
        <w:t>n</w:t>
      </w:r>
      <w:r w:rsidRPr="00642F92">
        <w:rPr>
          <w:bCs/>
          <w:lang w:val="de-DE"/>
        </w:rPr>
        <w:t xml:space="preserve"> WC-Keramiken und ersetzt den bestehenden WC-Sitz und -Deckel. Für d</w:t>
      </w:r>
      <w:r w:rsidR="00B12D5F" w:rsidRPr="00642F92">
        <w:rPr>
          <w:bCs/>
          <w:lang w:val="de-DE"/>
        </w:rPr>
        <w:t>ie Montage</w:t>
      </w:r>
      <w:r w:rsidRPr="00642F92">
        <w:rPr>
          <w:bCs/>
          <w:lang w:val="de-DE"/>
        </w:rPr>
        <w:t xml:space="preserve"> sind keine </w:t>
      </w:r>
      <w:r w:rsidR="001D23FA" w:rsidRPr="00642F92">
        <w:rPr>
          <w:bCs/>
          <w:lang w:val="de-DE"/>
        </w:rPr>
        <w:t>besonderen</w:t>
      </w:r>
      <w:r w:rsidRPr="00642F92">
        <w:rPr>
          <w:bCs/>
          <w:lang w:val="de-DE"/>
        </w:rPr>
        <w:t xml:space="preserve"> baulichen Veränderungen nötig. Der Installateur </w:t>
      </w:r>
      <w:r w:rsidR="001D23FA" w:rsidRPr="00642F92">
        <w:rPr>
          <w:bCs/>
          <w:lang w:val="de-DE"/>
        </w:rPr>
        <w:t>schließt</w:t>
      </w:r>
      <w:r w:rsidR="00B12D5F" w:rsidRPr="00642F92">
        <w:rPr>
          <w:bCs/>
          <w:lang w:val="de-DE"/>
        </w:rPr>
        <w:t xml:space="preserve"> </w:t>
      </w:r>
      <w:r w:rsidRPr="00642F92">
        <w:rPr>
          <w:bCs/>
          <w:lang w:val="de-DE"/>
        </w:rPr>
        <w:t>lediglich</w:t>
      </w:r>
      <w:r w:rsidR="00B12D5F" w:rsidRPr="00642F92">
        <w:rPr>
          <w:bCs/>
          <w:lang w:val="de-DE"/>
        </w:rPr>
        <w:t xml:space="preserve"> die</w:t>
      </w:r>
      <w:r w:rsidRPr="00642F92">
        <w:rPr>
          <w:bCs/>
          <w:lang w:val="de-DE"/>
        </w:rPr>
        <w:t xml:space="preserve"> Strom</w:t>
      </w:r>
      <w:r w:rsidR="00B12D5F" w:rsidRPr="00642F92">
        <w:rPr>
          <w:bCs/>
          <w:lang w:val="de-DE"/>
        </w:rPr>
        <w:t>-</w:t>
      </w:r>
      <w:r w:rsidRPr="00642F92">
        <w:rPr>
          <w:bCs/>
          <w:lang w:val="de-DE"/>
        </w:rPr>
        <w:t xml:space="preserve"> und Wasserleitung </w:t>
      </w:r>
      <w:r w:rsidR="001D23FA" w:rsidRPr="00642F92">
        <w:rPr>
          <w:bCs/>
          <w:lang w:val="de-DE"/>
        </w:rPr>
        <w:t>fachgerecht an das</w:t>
      </w:r>
      <w:r w:rsidR="00B12D5F" w:rsidRPr="00642F92">
        <w:rPr>
          <w:bCs/>
          <w:lang w:val="de-DE"/>
        </w:rPr>
        <w:t xml:space="preserve"> Dusch-WC</w:t>
      </w:r>
      <w:r w:rsidR="001D23FA" w:rsidRPr="00642F92">
        <w:rPr>
          <w:bCs/>
          <w:lang w:val="de-DE"/>
        </w:rPr>
        <w:t xml:space="preserve"> an</w:t>
      </w:r>
      <w:r w:rsidR="00B12D5F" w:rsidRPr="00642F92">
        <w:rPr>
          <w:bCs/>
          <w:lang w:val="de-DE"/>
        </w:rPr>
        <w:t xml:space="preserve">. Der Dusch-WC-Aufsatz </w:t>
      </w:r>
      <w:r w:rsidR="007867EB" w:rsidRPr="00642F92">
        <w:rPr>
          <w:bCs/>
          <w:lang w:val="de-DE"/>
        </w:rPr>
        <w:t xml:space="preserve">lässt sich </w:t>
      </w:r>
      <w:r w:rsidR="00B12D5F" w:rsidRPr="00642F92">
        <w:rPr>
          <w:bCs/>
          <w:lang w:val="de-DE"/>
        </w:rPr>
        <w:t xml:space="preserve">– ohne Spuren zu hinterlassen – auch wieder </w:t>
      </w:r>
      <w:r w:rsidR="001D23FA" w:rsidRPr="00642F92">
        <w:rPr>
          <w:bCs/>
          <w:lang w:val="de-DE"/>
        </w:rPr>
        <w:t>entfern</w:t>
      </w:r>
      <w:r w:rsidR="007867EB" w:rsidRPr="00642F92">
        <w:rPr>
          <w:bCs/>
          <w:lang w:val="de-DE"/>
        </w:rPr>
        <w:t>en</w:t>
      </w:r>
      <w:r w:rsidR="00B12D5F" w:rsidRPr="00642F92">
        <w:rPr>
          <w:bCs/>
          <w:lang w:val="de-DE"/>
        </w:rPr>
        <w:t>. So kann</w:t>
      </w:r>
      <w:r w:rsidR="001D23FA" w:rsidRPr="00642F92">
        <w:rPr>
          <w:bCs/>
          <w:lang w:val="de-DE"/>
        </w:rPr>
        <w:t xml:space="preserve"> der ursprüngliche Zustand des</w:t>
      </w:r>
      <w:r w:rsidR="00B12D5F" w:rsidRPr="00642F92">
        <w:rPr>
          <w:bCs/>
          <w:lang w:val="de-DE"/>
        </w:rPr>
        <w:t xml:space="preserve"> WC</w:t>
      </w:r>
      <w:r w:rsidR="001D23FA" w:rsidRPr="00642F92">
        <w:rPr>
          <w:bCs/>
          <w:lang w:val="de-DE"/>
        </w:rPr>
        <w:t>s bei einem Umzug</w:t>
      </w:r>
      <w:r w:rsidR="006E241C" w:rsidRPr="00642F92">
        <w:rPr>
          <w:bCs/>
          <w:lang w:val="de-DE"/>
        </w:rPr>
        <w:t xml:space="preserve"> ganz leicht wieder</w:t>
      </w:r>
      <w:r w:rsidR="001D23FA" w:rsidRPr="00642F92">
        <w:rPr>
          <w:bCs/>
          <w:lang w:val="de-DE"/>
        </w:rPr>
        <w:t>hergestellt</w:t>
      </w:r>
      <w:r w:rsidR="00B12D5F" w:rsidRPr="00642F92">
        <w:rPr>
          <w:bCs/>
          <w:lang w:val="de-DE"/>
        </w:rPr>
        <w:t xml:space="preserve"> werden.</w:t>
      </w:r>
    </w:p>
    <w:p w14:paraId="279B34E4" w14:textId="2D46C2EF" w:rsidR="00B12D5F" w:rsidRPr="00642F92" w:rsidRDefault="005441E6" w:rsidP="005441E6">
      <w:pPr>
        <w:rPr>
          <w:lang w:val="de-DE"/>
        </w:rPr>
      </w:pPr>
      <w:r w:rsidRPr="00642F92">
        <w:rPr>
          <w:b/>
          <w:lang w:val="de-DE"/>
        </w:rPr>
        <w:t xml:space="preserve">Für </w:t>
      </w:r>
      <w:r w:rsidR="00B12D5F" w:rsidRPr="00642F92">
        <w:rPr>
          <w:b/>
          <w:lang w:val="de-DE"/>
        </w:rPr>
        <w:t>den gehobenen Anspruch</w:t>
      </w:r>
      <w:r w:rsidRPr="00642F92">
        <w:rPr>
          <w:b/>
          <w:lang w:val="de-DE"/>
        </w:rPr>
        <w:br/>
      </w:r>
      <w:r w:rsidR="00B12D5F" w:rsidRPr="00642F92">
        <w:rPr>
          <w:lang w:val="de-DE"/>
        </w:rPr>
        <w:t xml:space="preserve">Das AquaClean Sela ist das neueste Dusch-WC aus dem Hause Geberit. Es überzeugt mit einer separaten Ladydusche, die in den Duscharm integriert und bis zum Gebrauch hygienisch geschützt ist. Eine Benutzererkennung und ein Orientierungslicht, das auch in der Nacht sicher den Weg zum WC weist und in unterschiedlichen Farben eingestellt werden kann, machen die Komforttoilette zu einem persönlichen und sicheren stillen Örtchen – auch für Kinder und Senioren. Die spülrandlose WC-Keramik mit TurboFlush-Spültechnologie garantiert eine sehr gründliche und äußerst leise Ausspülung. Die hochwertige Keramik </w:t>
      </w:r>
      <w:r w:rsidR="00FF08D3" w:rsidRPr="00642F92">
        <w:rPr>
          <w:lang w:val="de-DE"/>
        </w:rPr>
        <w:t>lässt sich dank der</w:t>
      </w:r>
      <w:r w:rsidR="00B12D5F" w:rsidRPr="00642F92">
        <w:rPr>
          <w:lang w:val="de-DE"/>
        </w:rPr>
        <w:t xml:space="preserve"> KeraTect Spezialglasur </w:t>
      </w:r>
      <w:r w:rsidR="00FF08D3" w:rsidRPr="00642F92">
        <w:rPr>
          <w:lang w:val="de-DE"/>
        </w:rPr>
        <w:t>ein</w:t>
      </w:r>
      <w:r w:rsidR="00B12D5F" w:rsidRPr="00642F92">
        <w:rPr>
          <w:lang w:val="de-DE"/>
        </w:rPr>
        <w:t xml:space="preserve">fach und effizient sauber </w:t>
      </w:r>
      <w:r w:rsidR="00FF08D3" w:rsidRPr="00642F92">
        <w:rPr>
          <w:lang w:val="de-DE"/>
        </w:rPr>
        <w:t>halten</w:t>
      </w:r>
      <w:r w:rsidR="00B12D5F" w:rsidRPr="00642F92">
        <w:rPr>
          <w:lang w:val="de-DE"/>
        </w:rPr>
        <w:t>.</w:t>
      </w:r>
      <w:r w:rsidR="00FF08D3" w:rsidRPr="00642F92">
        <w:rPr>
          <w:lang w:val="de-DE"/>
        </w:rPr>
        <w:t xml:space="preserve"> Zudem lassen sich </w:t>
      </w:r>
      <w:r w:rsidR="00B12D5F" w:rsidRPr="00642F92">
        <w:rPr>
          <w:lang w:val="de-DE"/>
        </w:rPr>
        <w:t>Sitz und</w:t>
      </w:r>
      <w:r w:rsidR="001D23FA" w:rsidRPr="00642F92">
        <w:rPr>
          <w:lang w:val="de-DE"/>
        </w:rPr>
        <w:t xml:space="preserve"> </w:t>
      </w:r>
      <w:r w:rsidR="00B12D5F" w:rsidRPr="00642F92">
        <w:rPr>
          <w:lang w:val="de-DE"/>
        </w:rPr>
        <w:t xml:space="preserve">Deckel </w:t>
      </w:r>
      <w:r w:rsidR="00FF08D3" w:rsidRPr="00642F92">
        <w:rPr>
          <w:lang w:val="de-DE"/>
        </w:rPr>
        <w:t>durch die</w:t>
      </w:r>
      <w:r w:rsidR="00B12D5F" w:rsidRPr="00642F92">
        <w:rPr>
          <w:lang w:val="de-DE"/>
        </w:rPr>
        <w:t xml:space="preserve"> </w:t>
      </w:r>
      <w:proofErr w:type="spellStart"/>
      <w:r w:rsidR="00B12D5F" w:rsidRPr="00642F92">
        <w:rPr>
          <w:lang w:val="de-DE"/>
        </w:rPr>
        <w:t>QuickRelease</w:t>
      </w:r>
      <w:proofErr w:type="spellEnd"/>
      <w:r w:rsidR="00B12D5F" w:rsidRPr="00642F92">
        <w:rPr>
          <w:lang w:val="de-DE"/>
        </w:rPr>
        <w:t>-Funktion mit nur einem Handgriff</w:t>
      </w:r>
      <w:r w:rsidR="00FF08D3" w:rsidRPr="00642F92">
        <w:rPr>
          <w:lang w:val="de-DE"/>
        </w:rPr>
        <w:t xml:space="preserve"> zur schnellen Reinigung</w:t>
      </w:r>
      <w:r w:rsidR="00B12D5F" w:rsidRPr="00642F92">
        <w:rPr>
          <w:lang w:val="de-DE"/>
        </w:rPr>
        <w:t xml:space="preserve"> abnehmen.</w:t>
      </w:r>
    </w:p>
    <w:p w14:paraId="27A7C22D" w14:textId="562B0AF9" w:rsidR="00FF08D3" w:rsidRPr="00642F92" w:rsidRDefault="00B12D5F" w:rsidP="00FF08D3">
      <w:pPr>
        <w:rPr>
          <w:lang w:val="de-DE"/>
        </w:rPr>
      </w:pPr>
      <w:r w:rsidRPr="00642F92">
        <w:rPr>
          <w:b/>
          <w:lang w:val="de-DE"/>
        </w:rPr>
        <w:t>Komfort der Luxusklasse</w:t>
      </w:r>
      <w:r w:rsidR="005441E6" w:rsidRPr="00642F92">
        <w:rPr>
          <w:b/>
          <w:lang w:val="de-DE"/>
        </w:rPr>
        <w:br/>
      </w:r>
      <w:r w:rsidR="005441E6" w:rsidRPr="00642F92">
        <w:rPr>
          <w:lang w:val="de-DE"/>
        </w:rPr>
        <w:t>Noch mehr Annehmlichkeiten bietet das Premium-Modell Geberit AquaClean Mera</w:t>
      </w:r>
      <w:r w:rsidR="00175DFB" w:rsidRPr="00642F92">
        <w:rPr>
          <w:lang w:val="de-DE"/>
        </w:rPr>
        <w:t xml:space="preserve">. In der </w:t>
      </w:r>
      <w:r w:rsidR="005441E6" w:rsidRPr="00642F92">
        <w:rPr>
          <w:lang w:val="de-DE"/>
        </w:rPr>
        <w:t>Classic</w:t>
      </w:r>
      <w:r w:rsidR="00175DFB" w:rsidRPr="00642F92">
        <w:rPr>
          <w:lang w:val="de-DE"/>
        </w:rPr>
        <w:t>-Variante</w:t>
      </w:r>
      <w:r w:rsidR="005441E6" w:rsidRPr="00642F92">
        <w:rPr>
          <w:lang w:val="de-DE"/>
        </w:rPr>
        <w:t xml:space="preserve"> verfügt </w:t>
      </w:r>
      <w:r w:rsidR="00175DFB" w:rsidRPr="00642F92">
        <w:rPr>
          <w:lang w:val="de-DE"/>
        </w:rPr>
        <w:t xml:space="preserve">es </w:t>
      </w:r>
      <w:r w:rsidR="00FF08D3" w:rsidRPr="00642F92">
        <w:rPr>
          <w:lang w:val="de-DE"/>
        </w:rPr>
        <w:t>neben den Grundfunktionen standardmäßig über eine sanft reinigende Ladydusche, einen Warmluftföhn mit regulierbarer Temperatur und eine Geruchsabsaugung. Ebenso wie AquaClean Sela ist Mera mit einer spülrandlosen WC-Keramik mit TurboFlush-Spültechnologie ausgestattet. Bei der Comfort-Variante öffnet und schließt sich der WC-Deckel dank Nahbereichserkennung berührungslos, sobald sich der Nutzer dem WC nähert und wieder entfernt. Darüber hinaus punktet die Comfort-Ausstattung mit einer Sitzheizung und einem LED-Licht zur nächtlichen Orientierung, das in sieben verschiedenen Farben eingestellt werden kann.</w:t>
      </w:r>
    </w:p>
    <w:p w14:paraId="2242989B" w14:textId="0EB1050C" w:rsidR="00FF08D3" w:rsidRPr="00642F92" w:rsidRDefault="001D23FA" w:rsidP="00FF08D3">
      <w:pPr>
        <w:rPr>
          <w:lang w:val="de-DE"/>
        </w:rPr>
      </w:pPr>
      <w:r w:rsidRPr="00642F92">
        <w:rPr>
          <w:b/>
          <w:lang w:val="de-DE"/>
        </w:rPr>
        <w:lastRenderedPageBreak/>
        <w:t>Einfache Bedienung</w:t>
      </w:r>
      <w:r w:rsidRPr="00642F92">
        <w:rPr>
          <w:b/>
          <w:lang w:val="de-DE"/>
        </w:rPr>
        <w:br/>
      </w:r>
      <w:r w:rsidR="00FF08D3" w:rsidRPr="00642F92">
        <w:rPr>
          <w:lang w:val="de-DE"/>
        </w:rPr>
        <w:t xml:space="preserve">Intuitiv lassen sich sämtliche Komfortfunktionen bei den Modellen AquaClean Tuma Comfort, Mera Classic und Comfort sowie Sela über </w:t>
      </w:r>
      <w:r w:rsidR="001E06CC" w:rsidRPr="00642F92">
        <w:rPr>
          <w:lang w:val="de-DE"/>
        </w:rPr>
        <w:t>eine</w:t>
      </w:r>
      <w:r w:rsidR="00FF08D3" w:rsidRPr="00642F92">
        <w:rPr>
          <w:lang w:val="de-DE"/>
        </w:rPr>
        <w:t xml:space="preserve"> Fernbedienung steuern. Es können vier individuelle Nutzerprofile gespeichert und auf Knopfdruck abgerufen werden. </w:t>
      </w:r>
      <w:r w:rsidRPr="00642F92">
        <w:rPr>
          <w:lang w:val="de-DE"/>
        </w:rPr>
        <w:t xml:space="preserve">Optional </w:t>
      </w:r>
      <w:r w:rsidR="001E06CC" w:rsidRPr="00642F92">
        <w:rPr>
          <w:lang w:val="de-DE"/>
        </w:rPr>
        <w:t xml:space="preserve">können die Modelle mit einem eleganten Wandbedienpanel bedient werden. Die Funktionen des AquaClean Tuma Classic werden über das Bedienfeld direkt am </w:t>
      </w:r>
      <w:r w:rsidRPr="00642F92">
        <w:rPr>
          <w:lang w:val="de-DE"/>
        </w:rPr>
        <w:t xml:space="preserve">WC </w:t>
      </w:r>
      <w:r w:rsidR="001E06CC" w:rsidRPr="00642F92">
        <w:rPr>
          <w:lang w:val="de-DE"/>
        </w:rPr>
        <w:t xml:space="preserve">angewählt. </w:t>
      </w:r>
      <w:r w:rsidR="00FF08D3" w:rsidRPr="00642F92">
        <w:rPr>
          <w:lang w:val="de-DE"/>
        </w:rPr>
        <w:t xml:space="preserve">Alle AquaClean Modelle lassen sich </w:t>
      </w:r>
      <w:r w:rsidR="001E06CC" w:rsidRPr="00642F92">
        <w:rPr>
          <w:lang w:val="de-DE"/>
        </w:rPr>
        <w:t>darüber hinaus</w:t>
      </w:r>
      <w:r w:rsidR="00FF08D3" w:rsidRPr="00642F92">
        <w:rPr>
          <w:lang w:val="de-DE"/>
        </w:rPr>
        <w:t xml:space="preserve"> mit der Geberit App </w:t>
      </w:r>
      <w:r w:rsidR="001E06CC" w:rsidRPr="00642F92">
        <w:rPr>
          <w:lang w:val="de-DE"/>
        </w:rPr>
        <w:t xml:space="preserve">auf dem privaten </w:t>
      </w:r>
      <w:r w:rsidR="00FF08D3" w:rsidRPr="00642F92">
        <w:rPr>
          <w:lang w:val="de-DE"/>
        </w:rPr>
        <w:t>Smartphone bedienen.</w:t>
      </w:r>
    </w:p>
    <w:p w14:paraId="434FFA73" w14:textId="381B5602" w:rsidR="00061DC8" w:rsidRPr="00642F92" w:rsidRDefault="005E1573" w:rsidP="006C5BCB">
      <w:pPr>
        <w:rPr>
          <w:b/>
          <w:lang w:val="de-DE"/>
        </w:rPr>
      </w:pPr>
      <w:r w:rsidRPr="00642F92">
        <w:rPr>
          <w:lang w:val="de-DE"/>
        </w:rPr>
        <w:t>Mehr Komfort und Frische bieten alle Dusch-WCs von Geberit. Wer sich ein mehr an Luxus gönnen möchte, dem stellt sich also lediglich die Frage, welches Modell den eigenen Ansprüchen am besten entspricht.</w:t>
      </w:r>
    </w:p>
    <w:p w14:paraId="1B045298" w14:textId="77777777" w:rsidR="00441812" w:rsidRDefault="00441812" w:rsidP="006C5BCB">
      <w:pPr>
        <w:rPr>
          <w:b/>
          <w:lang w:val="de-DE"/>
        </w:rPr>
      </w:pPr>
    </w:p>
    <w:p w14:paraId="120569F0" w14:textId="61D1EFCC" w:rsidR="006C5BCB" w:rsidRPr="00642F92" w:rsidRDefault="006C5BCB" w:rsidP="006C5BCB">
      <w:pPr>
        <w:rPr>
          <w:b/>
          <w:lang w:val="de-DE"/>
        </w:rPr>
      </w:pPr>
      <w:r w:rsidRPr="00642F92">
        <w:rPr>
          <w:b/>
          <w:lang w:val="de-DE"/>
        </w:rPr>
        <w:t>Bildmaterial</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245"/>
      </w:tblGrid>
      <w:tr w:rsidR="006C5BCB" w:rsidRPr="00642F92" w14:paraId="21D16F42" w14:textId="77777777" w:rsidTr="00F931EC">
        <w:trPr>
          <w:trHeight w:val="1962"/>
        </w:trPr>
        <w:tc>
          <w:tcPr>
            <w:tcW w:w="3969" w:type="dxa"/>
          </w:tcPr>
          <w:p w14:paraId="74BDD80D" w14:textId="391B43C8" w:rsidR="006C5BCB" w:rsidRPr="00642F92" w:rsidRDefault="0006699C" w:rsidP="00BE5D36">
            <w:r w:rsidRPr="00642F92">
              <w:rPr>
                <w:noProof/>
                <w:lang w:val="de-DE" w:eastAsia="de-DE"/>
              </w:rPr>
              <w:drawing>
                <wp:anchor distT="0" distB="0" distL="114300" distR="114300" simplePos="0" relativeHeight="251658240" behindDoc="0" locked="0" layoutInCell="1" allowOverlap="1" wp14:anchorId="4D29D8C9" wp14:editId="4209F493">
                  <wp:simplePos x="0" y="0"/>
                  <wp:positionH relativeFrom="column">
                    <wp:posOffset>-68580</wp:posOffset>
                  </wp:positionH>
                  <wp:positionV relativeFrom="paragraph">
                    <wp:posOffset>0</wp:posOffset>
                  </wp:positionV>
                  <wp:extent cx="1602740" cy="1069340"/>
                  <wp:effectExtent l="0" t="0" r="0" b="0"/>
                  <wp:wrapTight wrapText="bothSides">
                    <wp:wrapPolygon edited="0">
                      <wp:start x="0" y="0"/>
                      <wp:lineTo x="0" y="21036"/>
                      <wp:lineTo x="21223" y="21036"/>
                      <wp:lineTo x="21223" y="0"/>
                      <wp:lineTo x="0" y="0"/>
                    </wp:wrapPolygon>
                  </wp:wrapTight>
                  <wp:docPr id="3" name="Bild 3" descr="Daten:Kunden:GEBERIT:Texte:2019:Pressemitteilungen:GAC:2_B2C_Special_Interest:6_Ratgeber_Dusch-WC:Geberit_Christoph_Behling_mit_AquaClean_T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2_B2C_Special_Interest:6_Ratgeber_Dusch-WC:Geberit_Christoph_Behling_mit_AquaClean_Tuma.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602740" cy="10693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32166FF2" w14:textId="06B6C77E" w:rsidR="006C5BCB" w:rsidRPr="00642F92" w:rsidRDefault="006C5BCB" w:rsidP="0006699C">
            <w:pPr>
              <w:widowControl w:val="0"/>
              <w:autoSpaceDE w:val="0"/>
              <w:autoSpaceDN w:val="0"/>
              <w:adjustRightInd w:val="0"/>
              <w:rPr>
                <w:color w:val="000000"/>
              </w:rPr>
            </w:pPr>
            <w:r w:rsidRPr="00642F92">
              <w:rPr>
                <w:b/>
                <w:color w:val="000000"/>
              </w:rPr>
              <w:t>[Geberit_</w:t>
            </w:r>
            <w:r w:rsidR="0006699C" w:rsidRPr="00642F92">
              <w:rPr>
                <w:b/>
                <w:color w:val="000000"/>
              </w:rPr>
              <w:t>Christoph_Behling_mit_Tuma</w:t>
            </w:r>
            <w:r w:rsidRPr="00642F92">
              <w:rPr>
                <w:rFonts w:eastAsia="MS Mincho"/>
                <w:b/>
                <w:lang w:eastAsia="ja-JP"/>
              </w:rPr>
              <w:t>.jpg</w:t>
            </w:r>
            <w:r w:rsidRPr="00642F92">
              <w:rPr>
                <w:b/>
                <w:color w:val="000000"/>
              </w:rPr>
              <w:t>]</w:t>
            </w:r>
            <w:r w:rsidRPr="00642F92">
              <w:rPr>
                <w:b/>
                <w:color w:val="000000"/>
              </w:rPr>
              <w:br/>
            </w:r>
            <w:r w:rsidR="0006699C" w:rsidRPr="00642F92">
              <w:rPr>
                <w:bCs/>
                <w:lang w:val="de-DE"/>
              </w:rPr>
              <w:t>Das elegante und schlichte Design der AquaClean Dusch-WC Modelle stammt aus der Feder von Christoph Behling, bekannt als Chefdesigner des Schweizer Uhrenherstellers TAG Heuer.</w:t>
            </w:r>
            <w:r w:rsidRPr="00642F92">
              <w:rPr>
                <w:color w:val="000000"/>
              </w:rPr>
              <w:br/>
              <w:t>Foto: Geberit</w:t>
            </w:r>
          </w:p>
        </w:tc>
      </w:tr>
      <w:tr w:rsidR="006C5BCB" w:rsidRPr="00642F92" w14:paraId="34D15125" w14:textId="77777777" w:rsidTr="001F13EE">
        <w:trPr>
          <w:trHeight w:val="2503"/>
        </w:trPr>
        <w:tc>
          <w:tcPr>
            <w:tcW w:w="3969" w:type="dxa"/>
          </w:tcPr>
          <w:p w14:paraId="65864371" w14:textId="66F1A7E9" w:rsidR="006C5BCB" w:rsidRPr="00642F92" w:rsidRDefault="0006699C" w:rsidP="00BE5D36">
            <w:pPr>
              <w:rPr>
                <w:noProof/>
                <w:lang w:eastAsia="de-DE"/>
              </w:rPr>
            </w:pPr>
            <w:r w:rsidRPr="00642F92">
              <w:rPr>
                <w:noProof/>
                <w:lang w:val="de-DE" w:eastAsia="de-DE"/>
              </w:rPr>
              <w:drawing>
                <wp:anchor distT="0" distB="0" distL="114300" distR="114300" simplePos="0" relativeHeight="251659264" behindDoc="0" locked="0" layoutInCell="1" allowOverlap="1" wp14:anchorId="5EF9A333" wp14:editId="51F32085">
                  <wp:simplePos x="0" y="0"/>
                  <wp:positionH relativeFrom="column">
                    <wp:posOffset>-68580</wp:posOffset>
                  </wp:positionH>
                  <wp:positionV relativeFrom="paragraph">
                    <wp:posOffset>0</wp:posOffset>
                  </wp:positionV>
                  <wp:extent cx="913765" cy="1439545"/>
                  <wp:effectExtent l="0" t="0" r="635" b="8255"/>
                  <wp:wrapTight wrapText="bothSides">
                    <wp:wrapPolygon edited="0">
                      <wp:start x="0" y="0"/>
                      <wp:lineTo x="0" y="21343"/>
                      <wp:lineTo x="21015" y="21343"/>
                      <wp:lineTo x="21015" y="0"/>
                      <wp:lineTo x="0" y="0"/>
                    </wp:wrapPolygon>
                  </wp:wrapTight>
                  <wp:docPr id="4" name="Bild 4" descr="Daten:Kunden:GEBERIT:Texte:2019:Pressemitteilungen:GAC:2_B2C_Special_Interest:6_Ratgeber_Dusch-WC:Geberit_AquaClean_Tuma_Spuelrandl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AC:2_B2C_Special_Interest:6_Ratgeber_Dusch-WC:Geberit_AquaClean_Tuma_Spuelrandlos.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913765" cy="1439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6AD62834" w14:textId="1BEED54D" w:rsidR="006C5BCB" w:rsidRPr="00642F92" w:rsidRDefault="006C5BCB" w:rsidP="0006699C">
            <w:pPr>
              <w:widowControl w:val="0"/>
              <w:autoSpaceDE w:val="0"/>
              <w:autoSpaceDN w:val="0"/>
              <w:adjustRightInd w:val="0"/>
              <w:rPr>
                <w:b/>
                <w:color w:val="000000"/>
              </w:rPr>
            </w:pPr>
            <w:r w:rsidRPr="00642F92">
              <w:rPr>
                <w:b/>
                <w:color w:val="000000"/>
              </w:rPr>
              <w:t>[Geberit_</w:t>
            </w:r>
            <w:r w:rsidR="0006699C" w:rsidRPr="00642F92">
              <w:rPr>
                <w:b/>
                <w:color w:val="000000"/>
              </w:rPr>
              <w:t>AquaClean_Tuma_spuelrandlos</w:t>
            </w:r>
            <w:r w:rsidRPr="00642F92">
              <w:rPr>
                <w:rFonts w:eastAsia="MS Mincho"/>
                <w:b/>
                <w:lang w:eastAsia="ja-JP"/>
              </w:rPr>
              <w:t>.jpg</w:t>
            </w:r>
            <w:r w:rsidRPr="00642F92">
              <w:rPr>
                <w:b/>
                <w:color w:val="000000"/>
              </w:rPr>
              <w:t>]</w:t>
            </w:r>
            <w:r w:rsidRPr="00642F92">
              <w:rPr>
                <w:b/>
                <w:color w:val="000000"/>
              </w:rPr>
              <w:br/>
            </w:r>
            <w:r w:rsidR="0006699C" w:rsidRPr="00642F92">
              <w:rPr>
                <w:bCs/>
                <w:lang w:val="de-DE"/>
              </w:rPr>
              <w:t>Standardmäßig verfügt Geberit AquaClean Tuma als Komplettanlage über eine spülrandlose WC-Keramik, die einfach zu reinigen ist.</w:t>
            </w:r>
            <w:r w:rsidR="0030198F" w:rsidRPr="00642F92">
              <w:rPr>
                <w:color w:val="000000"/>
              </w:rPr>
              <w:br/>
            </w:r>
            <w:r w:rsidRPr="00642F92">
              <w:rPr>
                <w:color w:val="000000"/>
              </w:rPr>
              <w:t>Foto: Geberit</w:t>
            </w:r>
          </w:p>
        </w:tc>
      </w:tr>
      <w:tr w:rsidR="0030198F" w:rsidRPr="00642F92" w14:paraId="53B47CA6" w14:textId="77777777" w:rsidTr="001F13EE">
        <w:trPr>
          <w:trHeight w:val="1988"/>
        </w:trPr>
        <w:tc>
          <w:tcPr>
            <w:tcW w:w="3969" w:type="dxa"/>
          </w:tcPr>
          <w:p w14:paraId="4DB73FA4" w14:textId="71D273D3" w:rsidR="0030198F" w:rsidRPr="00642F92" w:rsidRDefault="0006699C" w:rsidP="00BE5D36">
            <w:pPr>
              <w:rPr>
                <w:noProof/>
                <w:lang w:val="de-DE" w:eastAsia="de-DE"/>
              </w:rPr>
            </w:pPr>
            <w:r w:rsidRPr="00642F92">
              <w:rPr>
                <w:noProof/>
                <w:lang w:val="de-DE" w:eastAsia="de-DE"/>
              </w:rPr>
              <w:drawing>
                <wp:anchor distT="0" distB="0" distL="114300" distR="114300" simplePos="0" relativeHeight="251660288" behindDoc="0" locked="0" layoutInCell="1" allowOverlap="1" wp14:anchorId="3EFB29EE" wp14:editId="256BA9E2">
                  <wp:simplePos x="0" y="0"/>
                  <wp:positionH relativeFrom="column">
                    <wp:posOffset>-68580</wp:posOffset>
                  </wp:positionH>
                  <wp:positionV relativeFrom="paragraph">
                    <wp:posOffset>0</wp:posOffset>
                  </wp:positionV>
                  <wp:extent cx="1600200" cy="1197610"/>
                  <wp:effectExtent l="0" t="0" r="0" b="0"/>
                  <wp:wrapTight wrapText="bothSides">
                    <wp:wrapPolygon edited="0">
                      <wp:start x="0" y="0"/>
                      <wp:lineTo x="0" y="21073"/>
                      <wp:lineTo x="21257" y="21073"/>
                      <wp:lineTo x="21257" y="0"/>
                      <wp:lineTo x="0" y="0"/>
                    </wp:wrapPolygon>
                  </wp:wrapTight>
                  <wp:docPr id="5" name="Bild 5" descr="Daten:Kunden:GEBERIT:Texte:2019:Pressemitteilungen:GAC:2_B2C_Special_Interest:6_Ratgeber_Dusch-WC:Geberit_AquaClean_Sela_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9:Pressemitteilungen:GAC:2_B2C_Special_Interest:6_Ratgeber_Dusch-WC:Geberit_AquaClean_Sela_Milieu.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600200" cy="11976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0A1145EE" w14:textId="0BBF4A7E" w:rsidR="0030198F" w:rsidRPr="00642F92" w:rsidRDefault="0030198F" w:rsidP="0006699C">
            <w:pPr>
              <w:widowControl w:val="0"/>
              <w:autoSpaceDE w:val="0"/>
              <w:autoSpaceDN w:val="0"/>
              <w:adjustRightInd w:val="0"/>
              <w:rPr>
                <w:b/>
                <w:color w:val="000000"/>
              </w:rPr>
            </w:pPr>
            <w:r w:rsidRPr="00642F92">
              <w:rPr>
                <w:b/>
                <w:color w:val="000000"/>
              </w:rPr>
              <w:t>[Geberit_</w:t>
            </w:r>
            <w:r w:rsidR="0006699C" w:rsidRPr="00642F92">
              <w:rPr>
                <w:b/>
                <w:color w:val="000000"/>
              </w:rPr>
              <w:t>AquaClean_Sela_Milieu</w:t>
            </w:r>
            <w:r w:rsidRPr="00642F92">
              <w:rPr>
                <w:rFonts w:eastAsia="MS Mincho"/>
                <w:b/>
                <w:lang w:eastAsia="ja-JP"/>
              </w:rPr>
              <w:t>.jpg</w:t>
            </w:r>
            <w:r w:rsidRPr="00642F92">
              <w:rPr>
                <w:b/>
                <w:color w:val="000000"/>
              </w:rPr>
              <w:t>]</w:t>
            </w:r>
            <w:r w:rsidRPr="00642F92">
              <w:rPr>
                <w:b/>
                <w:color w:val="000000"/>
              </w:rPr>
              <w:br/>
            </w:r>
            <w:r w:rsidR="0006699C" w:rsidRPr="00642F92">
              <w:rPr>
                <w:lang w:val="de-DE"/>
              </w:rPr>
              <w:t xml:space="preserve">Das neue Geberit AquaClean Sela lässt von </w:t>
            </w:r>
            <w:r w:rsidR="007867EB" w:rsidRPr="00642F92">
              <w:rPr>
                <w:lang w:val="de-DE"/>
              </w:rPr>
              <w:t>a</w:t>
            </w:r>
            <w:r w:rsidR="0006699C" w:rsidRPr="00642F92">
              <w:rPr>
                <w:lang w:val="de-DE"/>
              </w:rPr>
              <w:t>ußen nicht erahnen, dass es ein Dusch-WC ist – Komfort für den gehobenen Anspruch.</w:t>
            </w:r>
            <w:r w:rsidR="0006699C" w:rsidRPr="00642F92">
              <w:rPr>
                <w:lang w:val="de-DE"/>
              </w:rPr>
              <w:br/>
            </w:r>
            <w:r w:rsidRPr="00642F92">
              <w:rPr>
                <w:color w:val="000000"/>
              </w:rPr>
              <w:t>Foto: Geberit</w:t>
            </w:r>
          </w:p>
        </w:tc>
      </w:tr>
      <w:tr w:rsidR="006C5BCB" w:rsidRPr="00642F92" w14:paraId="3AB98E07" w14:textId="77777777" w:rsidTr="001F13EE">
        <w:trPr>
          <w:trHeight w:val="2296"/>
        </w:trPr>
        <w:tc>
          <w:tcPr>
            <w:tcW w:w="3969" w:type="dxa"/>
          </w:tcPr>
          <w:p w14:paraId="1C7CDFB1" w14:textId="1EAA5D9D" w:rsidR="006C5BCB" w:rsidRPr="00642F92" w:rsidRDefault="0006699C" w:rsidP="00BE5D36">
            <w:pPr>
              <w:rPr>
                <w:noProof/>
                <w:lang w:eastAsia="de-DE"/>
              </w:rPr>
            </w:pPr>
            <w:r w:rsidRPr="00642F92">
              <w:rPr>
                <w:noProof/>
                <w:lang w:val="de-DE" w:eastAsia="de-DE"/>
              </w:rPr>
              <w:lastRenderedPageBreak/>
              <w:drawing>
                <wp:anchor distT="0" distB="0" distL="114300" distR="114300" simplePos="0" relativeHeight="251661312" behindDoc="0" locked="0" layoutInCell="1" allowOverlap="1" wp14:anchorId="4C0AC60E" wp14:editId="51E0BA1B">
                  <wp:simplePos x="0" y="0"/>
                  <wp:positionH relativeFrom="column">
                    <wp:posOffset>-65405</wp:posOffset>
                  </wp:positionH>
                  <wp:positionV relativeFrom="paragraph">
                    <wp:posOffset>0</wp:posOffset>
                  </wp:positionV>
                  <wp:extent cx="1058545" cy="1405890"/>
                  <wp:effectExtent l="0" t="0" r="8255" b="0"/>
                  <wp:wrapTight wrapText="bothSides">
                    <wp:wrapPolygon edited="0">
                      <wp:start x="0" y="0"/>
                      <wp:lineTo x="0" y="21073"/>
                      <wp:lineTo x="21250" y="21073"/>
                      <wp:lineTo x="21250" y="0"/>
                      <wp:lineTo x="0" y="0"/>
                    </wp:wrapPolygon>
                  </wp:wrapTight>
                  <wp:docPr id="6" name="Bild 6" descr="Daten:Kunden:GEBERIT:Texte:2019:Pressemitteilungen:GAC:2_B2C_Special_Interest:6_Ratgeber_Dusch-WC:Geberit_AquaClean_Sela_LED-L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AC:2_B2C_Special_Interest:6_Ratgeber_Dusch-WC:Geberit_AquaClean_Sela_LED-Licht.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058545" cy="140589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7D9E3DE6" w14:textId="2EAC39B0" w:rsidR="006C5BCB" w:rsidRPr="00642F92" w:rsidRDefault="006C5BCB" w:rsidP="0006699C">
            <w:pPr>
              <w:widowControl w:val="0"/>
              <w:autoSpaceDE w:val="0"/>
              <w:autoSpaceDN w:val="0"/>
              <w:adjustRightInd w:val="0"/>
              <w:rPr>
                <w:b/>
                <w:color w:val="000000"/>
              </w:rPr>
            </w:pPr>
            <w:r w:rsidRPr="00642F92">
              <w:rPr>
                <w:b/>
                <w:color w:val="000000"/>
              </w:rPr>
              <w:t>[Geberit_</w:t>
            </w:r>
            <w:r w:rsidR="0006699C" w:rsidRPr="00642F92">
              <w:rPr>
                <w:b/>
                <w:color w:val="000000"/>
              </w:rPr>
              <w:t>AquaClean_Sela_LED-Licht.</w:t>
            </w:r>
            <w:r w:rsidRPr="00642F92">
              <w:rPr>
                <w:rFonts w:eastAsia="MS Mincho"/>
                <w:b/>
                <w:lang w:eastAsia="ja-JP"/>
              </w:rPr>
              <w:t>jpg</w:t>
            </w:r>
            <w:r w:rsidRPr="00642F92">
              <w:rPr>
                <w:b/>
                <w:color w:val="000000"/>
              </w:rPr>
              <w:t>]</w:t>
            </w:r>
            <w:r w:rsidRPr="00642F92">
              <w:rPr>
                <w:b/>
                <w:color w:val="000000"/>
              </w:rPr>
              <w:br/>
            </w:r>
            <w:r w:rsidR="0006699C" w:rsidRPr="00642F92">
              <w:rPr>
                <w:bCs/>
                <w:lang w:val="de-DE"/>
              </w:rPr>
              <w:t>Geberit AquaClean Sela: Auch im Dunkeln nicht zu übersehen – dank LED-Orientierungslicht, das in sieben unterschiedlichen Farben eingestellt werden kann.</w:t>
            </w:r>
            <w:r w:rsidRPr="00642F92">
              <w:rPr>
                <w:color w:val="000000"/>
              </w:rPr>
              <w:br/>
              <w:t>Foto: Geberit</w:t>
            </w:r>
          </w:p>
        </w:tc>
      </w:tr>
      <w:tr w:rsidR="0006699C" w:rsidRPr="00BD209D" w14:paraId="7DA37267" w14:textId="77777777" w:rsidTr="00D07938">
        <w:trPr>
          <w:trHeight w:val="2424"/>
        </w:trPr>
        <w:tc>
          <w:tcPr>
            <w:tcW w:w="3969" w:type="dxa"/>
          </w:tcPr>
          <w:p w14:paraId="10CF4BC7" w14:textId="52E17B94" w:rsidR="0006699C" w:rsidRPr="00642F92" w:rsidRDefault="00D07938" w:rsidP="00BE5D36">
            <w:pPr>
              <w:rPr>
                <w:noProof/>
                <w:lang w:val="de-DE" w:eastAsia="de-DE"/>
              </w:rPr>
            </w:pPr>
            <w:r>
              <w:rPr>
                <w:noProof/>
                <w:lang w:val="de-DE" w:eastAsia="de-DE"/>
              </w:rPr>
              <w:drawing>
                <wp:anchor distT="0" distB="0" distL="114300" distR="114300" simplePos="0" relativeHeight="251668480" behindDoc="0" locked="0" layoutInCell="1" allowOverlap="1" wp14:anchorId="2F029DEE" wp14:editId="6B14E4AA">
                  <wp:simplePos x="0" y="0"/>
                  <wp:positionH relativeFrom="column">
                    <wp:posOffset>-68580</wp:posOffset>
                  </wp:positionH>
                  <wp:positionV relativeFrom="paragraph">
                    <wp:posOffset>68580</wp:posOffset>
                  </wp:positionV>
                  <wp:extent cx="1617980" cy="1211580"/>
                  <wp:effectExtent l="0" t="0" r="7620" b="7620"/>
                  <wp:wrapTight wrapText="bothSides">
                    <wp:wrapPolygon edited="0">
                      <wp:start x="0" y="0"/>
                      <wp:lineTo x="0" y="21283"/>
                      <wp:lineTo x="21363" y="21283"/>
                      <wp:lineTo x="21363" y="0"/>
                      <wp:lineTo x="0" y="0"/>
                    </wp:wrapPolygon>
                  </wp:wrapTight>
                  <wp:docPr id="9" name="Bild 9" descr="Daten:Kunden:GEBERIT:Messen:2020:IMM:Pressemappe:10_Dusch-WCs_Geberit_AquaClean:Geberit_AquaClean_Mera_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0_Dusch-WCs_Geberit_AquaClean:Geberit_AquaClean_Mera_Milieu.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17980" cy="12115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7B9AD327" w14:textId="11A44941" w:rsidR="0006699C" w:rsidRPr="00642F92" w:rsidRDefault="0006699C" w:rsidP="00910D9B">
            <w:pPr>
              <w:widowControl w:val="0"/>
              <w:autoSpaceDE w:val="0"/>
              <w:autoSpaceDN w:val="0"/>
              <w:adjustRightInd w:val="0"/>
              <w:rPr>
                <w:b/>
                <w:color w:val="000000"/>
              </w:rPr>
            </w:pPr>
            <w:r w:rsidRPr="00642F92">
              <w:rPr>
                <w:b/>
                <w:color w:val="000000"/>
              </w:rPr>
              <w:t>[Geberit_AquaClean_Mera_Milieu</w:t>
            </w:r>
            <w:r w:rsidRPr="00642F92">
              <w:rPr>
                <w:rFonts w:eastAsia="MS Mincho"/>
                <w:b/>
                <w:lang w:eastAsia="ja-JP"/>
              </w:rPr>
              <w:t>.jpg</w:t>
            </w:r>
            <w:r w:rsidRPr="00642F92">
              <w:rPr>
                <w:b/>
                <w:color w:val="000000"/>
              </w:rPr>
              <w:t>]</w:t>
            </w:r>
            <w:r w:rsidRPr="00642F92">
              <w:rPr>
                <w:b/>
                <w:color w:val="000000"/>
              </w:rPr>
              <w:br/>
            </w:r>
            <w:r w:rsidRPr="00642F92">
              <w:rPr>
                <w:bCs/>
                <w:lang w:val="de-DE"/>
              </w:rPr>
              <w:t>Edel und gl</w:t>
            </w:r>
            <w:r w:rsidR="006E241C" w:rsidRPr="00642F92">
              <w:rPr>
                <w:bCs/>
                <w:lang w:val="de-DE"/>
              </w:rPr>
              <w:t>änzend – mit Komfort der Extrak</w:t>
            </w:r>
            <w:r w:rsidRPr="00642F92">
              <w:rPr>
                <w:bCs/>
                <w:lang w:val="de-DE"/>
              </w:rPr>
              <w:t xml:space="preserve">lasse: </w:t>
            </w:r>
            <w:r w:rsidR="00910D9B" w:rsidRPr="00642F92">
              <w:rPr>
                <w:bCs/>
                <w:lang w:val="de-DE"/>
              </w:rPr>
              <w:t>Beim</w:t>
            </w:r>
            <w:r w:rsidRPr="00642F92">
              <w:rPr>
                <w:bCs/>
                <w:lang w:val="de-DE"/>
              </w:rPr>
              <w:t xml:space="preserve"> Geberit AquaClean Mera verbirgt </w:t>
            </w:r>
            <w:r w:rsidR="00910D9B" w:rsidRPr="00642F92">
              <w:rPr>
                <w:bCs/>
                <w:lang w:val="de-DE"/>
              </w:rPr>
              <w:t xml:space="preserve">sich </w:t>
            </w:r>
            <w:r w:rsidRPr="00642F92">
              <w:rPr>
                <w:bCs/>
                <w:lang w:val="de-DE"/>
              </w:rPr>
              <w:t>die ausgeklügelte Technik</w:t>
            </w:r>
            <w:r w:rsidR="00910D9B" w:rsidRPr="00642F92">
              <w:rPr>
                <w:bCs/>
                <w:lang w:val="de-DE"/>
              </w:rPr>
              <w:t xml:space="preserve"> hinter einer Chromabdeckung. Sie lässt das Dusch-WC elegant und leicht erscheinen.</w:t>
            </w:r>
            <w:r w:rsidRPr="00642F92">
              <w:rPr>
                <w:color w:val="000000"/>
              </w:rPr>
              <w:br/>
              <w:t>Foto: Geberit</w:t>
            </w:r>
          </w:p>
        </w:tc>
      </w:tr>
      <w:tr w:rsidR="00910D9B" w:rsidRPr="00642F92" w14:paraId="68D62AAF" w14:textId="77777777" w:rsidTr="001F13EE">
        <w:trPr>
          <w:trHeight w:val="2221"/>
        </w:trPr>
        <w:tc>
          <w:tcPr>
            <w:tcW w:w="3969" w:type="dxa"/>
          </w:tcPr>
          <w:p w14:paraId="0B8A1B13" w14:textId="09FE8BAC" w:rsidR="00910D9B" w:rsidRPr="00642F92" w:rsidRDefault="00F931EC" w:rsidP="00BE5D36">
            <w:pPr>
              <w:rPr>
                <w:noProof/>
                <w:lang w:val="de-DE" w:eastAsia="de-DE"/>
              </w:rPr>
            </w:pPr>
            <w:r w:rsidRPr="00642F92">
              <w:rPr>
                <w:noProof/>
                <w:lang w:val="de-DE" w:eastAsia="de-DE"/>
              </w:rPr>
              <w:drawing>
                <wp:anchor distT="0" distB="0" distL="114300" distR="114300" simplePos="0" relativeHeight="251666432" behindDoc="0" locked="0" layoutInCell="1" allowOverlap="1" wp14:anchorId="6581724D" wp14:editId="33EA153C">
                  <wp:simplePos x="0" y="0"/>
                  <wp:positionH relativeFrom="column">
                    <wp:posOffset>-68580</wp:posOffset>
                  </wp:positionH>
                  <wp:positionV relativeFrom="paragraph">
                    <wp:posOffset>0</wp:posOffset>
                  </wp:positionV>
                  <wp:extent cx="1371600" cy="1371600"/>
                  <wp:effectExtent l="0" t="0" r="0" b="0"/>
                  <wp:wrapTight wrapText="bothSides">
                    <wp:wrapPolygon edited="0">
                      <wp:start x="0" y="0"/>
                      <wp:lineTo x="0" y="21200"/>
                      <wp:lineTo x="21200" y="21200"/>
                      <wp:lineTo x="21200" y="0"/>
                      <wp:lineTo x="0" y="0"/>
                    </wp:wrapPolygon>
                  </wp:wrapTight>
                  <wp:docPr id="10" name="Bild 10" descr="Daten:Kunden:GEBERIT:Texte:2019:Pressemitteilungen:GAC:3_Hotel:2_Dusch-WC_im_Hotel:Geberit_AquaClean_Hotel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AC:3_Hotel:2_Dusch-WC_im_Hotel:Geberit_AquaClean_Hotel_4.jpg"/>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371600" cy="1371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C3D5AEE" w14:textId="10883524" w:rsidR="00910D9B" w:rsidRPr="00642F92" w:rsidRDefault="000A0BD2" w:rsidP="00F931EC">
            <w:pPr>
              <w:widowControl w:val="0"/>
              <w:autoSpaceDE w:val="0"/>
              <w:autoSpaceDN w:val="0"/>
              <w:adjustRightInd w:val="0"/>
              <w:rPr>
                <w:b/>
                <w:color w:val="000000"/>
              </w:rPr>
            </w:pPr>
            <w:r w:rsidRPr="00642F92">
              <w:rPr>
                <w:b/>
                <w:color w:val="000000"/>
              </w:rPr>
              <w:t>[Geberit_AquaClean_</w:t>
            </w:r>
            <w:r w:rsidR="00F931EC" w:rsidRPr="00642F92">
              <w:rPr>
                <w:b/>
                <w:color w:val="000000"/>
              </w:rPr>
              <w:t>TurboFlush</w:t>
            </w:r>
            <w:r w:rsidRPr="00642F92">
              <w:rPr>
                <w:rFonts w:eastAsia="MS Mincho"/>
                <w:b/>
                <w:lang w:eastAsia="ja-JP"/>
              </w:rPr>
              <w:t>.jpg</w:t>
            </w:r>
            <w:r w:rsidRPr="00642F92">
              <w:rPr>
                <w:b/>
                <w:color w:val="000000"/>
              </w:rPr>
              <w:t>]</w:t>
            </w:r>
            <w:r w:rsidRPr="00642F92">
              <w:rPr>
                <w:b/>
                <w:color w:val="000000"/>
              </w:rPr>
              <w:br/>
            </w:r>
            <w:r w:rsidR="00F931EC" w:rsidRPr="00642F92">
              <w:rPr>
                <w:rFonts w:eastAsia="MS Mincho"/>
              </w:rPr>
              <w:t>Effizient und leise: Die von Geberit entwickelte, asymmetrische Innengeometrie der Keramik mit einer seitlichen Spülöffnung ermöglicht eine besonders gründliche Ausspülung. Die TurboFlush-Spültechnologie findet sich bei den Modellen AquaClean Sela und Mera.</w:t>
            </w:r>
            <w:r w:rsidRPr="00642F92">
              <w:rPr>
                <w:color w:val="000000"/>
              </w:rPr>
              <w:br/>
              <w:t>Foto: Geberit</w:t>
            </w:r>
          </w:p>
        </w:tc>
      </w:tr>
      <w:tr w:rsidR="000A0BD2" w:rsidRPr="007361BB" w14:paraId="43655B8F" w14:textId="77777777" w:rsidTr="001F13EE">
        <w:trPr>
          <w:trHeight w:val="2339"/>
        </w:trPr>
        <w:tc>
          <w:tcPr>
            <w:tcW w:w="3969" w:type="dxa"/>
          </w:tcPr>
          <w:p w14:paraId="12DD109B" w14:textId="0395B422" w:rsidR="000A0BD2" w:rsidRPr="00642F92" w:rsidRDefault="003E182E" w:rsidP="00BE5D36">
            <w:pPr>
              <w:rPr>
                <w:noProof/>
                <w:lang w:val="de-DE" w:eastAsia="de-DE"/>
              </w:rPr>
            </w:pPr>
            <w:r w:rsidRPr="00642F92">
              <w:rPr>
                <w:noProof/>
                <w:lang w:val="de-DE" w:eastAsia="de-DE"/>
              </w:rPr>
              <w:drawing>
                <wp:anchor distT="0" distB="0" distL="114300" distR="114300" simplePos="0" relativeHeight="251667456" behindDoc="0" locked="0" layoutInCell="1" allowOverlap="1" wp14:anchorId="78444BDC" wp14:editId="6F3C9E66">
                  <wp:simplePos x="0" y="0"/>
                  <wp:positionH relativeFrom="column">
                    <wp:posOffset>2540</wp:posOffset>
                  </wp:positionH>
                  <wp:positionV relativeFrom="paragraph">
                    <wp:posOffset>-1290955</wp:posOffset>
                  </wp:positionV>
                  <wp:extent cx="960120" cy="1439545"/>
                  <wp:effectExtent l="0" t="0" r="5080" b="8255"/>
                  <wp:wrapTight wrapText="bothSides">
                    <wp:wrapPolygon edited="0">
                      <wp:start x="0" y="0"/>
                      <wp:lineTo x="0" y="21343"/>
                      <wp:lineTo x="21143" y="21343"/>
                      <wp:lineTo x="21143" y="0"/>
                      <wp:lineTo x="0" y="0"/>
                    </wp:wrapPolygon>
                  </wp:wrapTight>
                  <wp:docPr id="11" name="Bild 11" descr="Daten:Kunden:GEBERIT:Texte:2019:Pressemitteilungen:GAC:2_B2C_Special_Interest:6_Ratgeber_Dusch-WC:Geberit_AquaClean_Endkunden-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2_B2C_Special_Interest:6_Ratgeber_Dusch-WC:Geberit_AquaClean_Endkunden-App.jp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960120" cy="1439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45D2CF3E" w14:textId="2779303F" w:rsidR="000A0BD2" w:rsidRPr="005F7702" w:rsidRDefault="000A0BD2" w:rsidP="003E182E">
            <w:pPr>
              <w:widowControl w:val="0"/>
              <w:autoSpaceDE w:val="0"/>
              <w:autoSpaceDN w:val="0"/>
              <w:adjustRightInd w:val="0"/>
              <w:rPr>
                <w:b/>
                <w:color w:val="000000"/>
              </w:rPr>
            </w:pPr>
            <w:r w:rsidRPr="00642F92">
              <w:rPr>
                <w:b/>
                <w:color w:val="000000"/>
              </w:rPr>
              <w:t>[Geberit_AquaClean_App</w:t>
            </w:r>
            <w:r w:rsidRPr="00642F92">
              <w:rPr>
                <w:rFonts w:eastAsia="MS Mincho"/>
                <w:b/>
                <w:lang w:eastAsia="ja-JP"/>
              </w:rPr>
              <w:t>.jpg</w:t>
            </w:r>
            <w:r w:rsidRPr="00642F92">
              <w:rPr>
                <w:b/>
                <w:color w:val="000000"/>
              </w:rPr>
              <w:t>]</w:t>
            </w:r>
            <w:r w:rsidRPr="00642F92">
              <w:rPr>
                <w:b/>
                <w:color w:val="000000"/>
              </w:rPr>
              <w:br/>
            </w:r>
            <w:r w:rsidRPr="00642F92">
              <w:rPr>
                <w:bCs/>
                <w:lang w:val="de-DE"/>
              </w:rPr>
              <w:t xml:space="preserve">Alle Komfortfunktionen der AquaClean Modelle können auch per Geberit App mit </w:t>
            </w:r>
            <w:r w:rsidR="007361BB" w:rsidRPr="00642F92">
              <w:rPr>
                <w:bCs/>
                <w:lang w:val="de-DE"/>
              </w:rPr>
              <w:t>dem</w:t>
            </w:r>
            <w:r w:rsidR="00EC639E" w:rsidRPr="00642F92">
              <w:rPr>
                <w:bCs/>
                <w:lang w:val="de-DE"/>
              </w:rPr>
              <w:t xml:space="preserve"> </w:t>
            </w:r>
            <w:r w:rsidRPr="00642F92">
              <w:rPr>
                <w:bCs/>
                <w:lang w:val="de-DE"/>
              </w:rPr>
              <w:t xml:space="preserve">Smartphone </w:t>
            </w:r>
            <w:r w:rsidR="007361BB" w:rsidRPr="00642F92">
              <w:rPr>
                <w:bCs/>
                <w:lang w:val="de-DE"/>
              </w:rPr>
              <w:t>bedient werden.</w:t>
            </w:r>
            <w:r w:rsidRPr="00642F92">
              <w:rPr>
                <w:color w:val="000000"/>
              </w:rPr>
              <w:br/>
              <w:t>Foto: Geberit</w:t>
            </w:r>
          </w:p>
        </w:tc>
      </w:tr>
    </w:tbl>
    <w:p w14:paraId="43DB7245" w14:textId="77777777" w:rsidR="006C5BCB" w:rsidRDefault="006C5BCB" w:rsidP="006C5BCB">
      <w:pPr>
        <w:pStyle w:val="Untertitel"/>
        <w:rPr>
          <w:lang w:val="de-DE"/>
        </w:rPr>
      </w:pPr>
    </w:p>
    <w:p w14:paraId="35507028" w14:textId="77777777" w:rsidR="000A0BD2" w:rsidRDefault="000A0BD2" w:rsidP="00085424">
      <w:pPr>
        <w:spacing w:after="0" w:line="240" w:lineRule="auto"/>
        <w:rPr>
          <w:rStyle w:val="Betont"/>
          <w:b/>
          <w:lang w:val="de-DE"/>
        </w:rPr>
      </w:pPr>
    </w:p>
    <w:p w14:paraId="770E5CD4" w14:textId="77777777" w:rsidR="00441812" w:rsidRDefault="00441812" w:rsidP="00085424">
      <w:pPr>
        <w:spacing w:after="0" w:line="240" w:lineRule="auto"/>
        <w:rPr>
          <w:rStyle w:val="Betont"/>
          <w:b/>
          <w:lang w:val="de-DE"/>
        </w:rPr>
      </w:pPr>
    </w:p>
    <w:p w14:paraId="14EE919B" w14:textId="5B4E40A5"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3C103EA2"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9577A7">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546AA9E3"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p>
    <w:p w14:paraId="46C4CC54" w14:textId="77777777" w:rsidR="00055A5C" w:rsidRPr="00BB46A5" w:rsidRDefault="00055A5C" w:rsidP="00055A5C">
      <w:pPr>
        <w:pStyle w:val="Boilerpatebold"/>
        <w:rPr>
          <w:rStyle w:val="Betont"/>
          <w:b w:val="0"/>
          <w:highlight w:val="yellow"/>
          <w:lang w:val="de-DE"/>
        </w:rPr>
      </w:pPr>
    </w:p>
    <w:p w14:paraId="019A7F0B" w14:textId="77777777" w:rsidR="000A0BD2" w:rsidRDefault="000A0BD2" w:rsidP="00055A5C">
      <w:pPr>
        <w:pStyle w:val="Boilerpatebold"/>
        <w:rPr>
          <w:rStyle w:val="Betont"/>
          <w:lang w:val="de-DE"/>
        </w:rPr>
      </w:pPr>
    </w:p>
    <w:p w14:paraId="73F1657C" w14:textId="77777777" w:rsidR="00441812" w:rsidRDefault="00441812" w:rsidP="00055A5C">
      <w:pPr>
        <w:pStyle w:val="Boilerpatebold"/>
        <w:rPr>
          <w:rStyle w:val="Betont"/>
          <w:lang w:val="de-DE"/>
        </w:rPr>
      </w:pPr>
      <w:r>
        <w:rPr>
          <w:rStyle w:val="Betont"/>
          <w:lang w:val="de-DE"/>
        </w:rPr>
        <w:br w:type="page"/>
      </w:r>
    </w:p>
    <w:p w14:paraId="48AB15A5" w14:textId="4F2C5CD0" w:rsidR="00AB7E1B" w:rsidRPr="00BB46A5" w:rsidRDefault="00225C5E" w:rsidP="00055A5C">
      <w:pPr>
        <w:pStyle w:val="Boilerpatebold"/>
        <w:rPr>
          <w:rStyle w:val="Betont"/>
          <w:lang w:val="de-DE"/>
        </w:rPr>
      </w:pPr>
      <w:r w:rsidRPr="00BB46A5">
        <w:rPr>
          <w:rStyle w:val="Betont"/>
          <w:lang w:val="de-DE"/>
        </w:rPr>
        <w:lastRenderedPageBreak/>
        <w:t>Über Geberit</w:t>
      </w:r>
    </w:p>
    <w:p w14:paraId="666A377A" w14:textId="27CC4F1D" w:rsidR="00055A5C" w:rsidRPr="00851C50" w:rsidRDefault="00801205" w:rsidP="00851C50">
      <w:pPr>
        <w:kinsoku w:val="0"/>
        <w:overflowPunct w:val="0"/>
        <w:spacing w:before="2" w:line="276" w:lineRule="auto"/>
        <w:textAlignment w:val="baseline"/>
        <w:rPr>
          <w:rStyle w:val="Betont"/>
          <w:b/>
          <w:sz w:val="20"/>
          <w:lang w:val="de-DE"/>
        </w:rPr>
      </w:pPr>
      <w:r w:rsidRPr="007D5E98">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51C50" w:rsidSect="00710BD3">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60586" w14:textId="77777777" w:rsidR="009B54CF" w:rsidRDefault="009B54CF" w:rsidP="00C0638B">
      <w:r>
        <w:separator/>
      </w:r>
    </w:p>
  </w:endnote>
  <w:endnote w:type="continuationSeparator" w:id="0">
    <w:p w14:paraId="0BCC4A4F" w14:textId="77777777" w:rsidR="009B54CF" w:rsidRDefault="009B54C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E2E56" w14:textId="77777777" w:rsidR="00BF547C" w:rsidRDefault="00BF547C">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7777777" w:rsidR="00BF547C" w:rsidRDefault="00BF547C" w:rsidP="00C0638B">
    <w:pPr>
      <w:pStyle w:val="Fuzeile"/>
    </w:pPr>
    <w:r>
      <w:rPr>
        <w:snapToGrid w:val="0"/>
      </w:rPr>
      <w:fldChar w:fldCharType="begin"/>
    </w:r>
    <w:r>
      <w:rPr>
        <w:snapToGrid w:val="0"/>
      </w:rPr>
      <w:instrText xml:space="preserve"> PAGE </w:instrText>
    </w:r>
    <w:r>
      <w:rPr>
        <w:snapToGrid w:val="0"/>
      </w:rPr>
      <w:fldChar w:fldCharType="separate"/>
    </w:r>
    <w:r w:rsidR="00476620">
      <w:rPr>
        <w:noProof/>
        <w:snapToGrid w:val="0"/>
      </w:rPr>
      <w:t>5</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23CC0" w14:textId="77777777" w:rsidR="00BF547C" w:rsidRDefault="00BF547C">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CB896" w14:textId="77777777" w:rsidR="009B54CF" w:rsidRDefault="009B54CF" w:rsidP="00C0638B">
      <w:r>
        <w:separator/>
      </w:r>
    </w:p>
  </w:footnote>
  <w:footnote w:type="continuationSeparator" w:id="0">
    <w:p w14:paraId="7D2E4950" w14:textId="77777777" w:rsidR="009B54CF" w:rsidRDefault="009B54C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BF192" w14:textId="77777777" w:rsidR="00BF547C" w:rsidRDefault="00BF547C">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BF547C" w:rsidRDefault="00BF547C"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BF547C" w:rsidRDefault="00BF547C" w:rsidP="00C0638B">
    <w:pPr>
      <w:pStyle w:val="Kopfzeile"/>
    </w:pPr>
  </w:p>
  <w:p w14:paraId="7338E002" w14:textId="77777777" w:rsidR="00BF547C" w:rsidRDefault="00BF547C" w:rsidP="00C0638B">
    <w:pPr>
      <w:pStyle w:val="Kopfzeile"/>
    </w:pPr>
  </w:p>
  <w:p w14:paraId="67F68F7B" w14:textId="77777777" w:rsidR="00BF547C" w:rsidRDefault="00BF547C" w:rsidP="00C0638B">
    <w:pPr>
      <w:pStyle w:val="Kopfzeile"/>
    </w:pPr>
  </w:p>
  <w:p w14:paraId="78EB4B1B" w14:textId="77777777" w:rsidR="00BF547C" w:rsidRDefault="00BF547C"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BF547C" w:rsidRDefault="00BF547C"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6358610E"/>
    <w:multiLevelType w:val="hybridMultilevel"/>
    <w:tmpl w:val="BDFE6A1C"/>
    <w:lvl w:ilvl="0" w:tplc="590C8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Jens Reubig">
    <w15:presenceInfo w15:providerId="AD" w15:userId="S-1-5-21-2802412508-3495135876-4201757327-34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2FC5"/>
    <w:rsid w:val="00034FBB"/>
    <w:rsid w:val="000435CF"/>
    <w:rsid w:val="00045C33"/>
    <w:rsid w:val="00050456"/>
    <w:rsid w:val="0005065A"/>
    <w:rsid w:val="00055A5C"/>
    <w:rsid w:val="00061DC8"/>
    <w:rsid w:val="00063A9A"/>
    <w:rsid w:val="00065A5A"/>
    <w:rsid w:val="0006699C"/>
    <w:rsid w:val="00066C66"/>
    <w:rsid w:val="00073E45"/>
    <w:rsid w:val="00074A57"/>
    <w:rsid w:val="000845D4"/>
    <w:rsid w:val="00085424"/>
    <w:rsid w:val="000915EE"/>
    <w:rsid w:val="000968AD"/>
    <w:rsid w:val="00096B04"/>
    <w:rsid w:val="00096F9B"/>
    <w:rsid w:val="000A0BD2"/>
    <w:rsid w:val="000A20E7"/>
    <w:rsid w:val="000B1C78"/>
    <w:rsid w:val="000B5D29"/>
    <w:rsid w:val="000C00B0"/>
    <w:rsid w:val="000C5AC0"/>
    <w:rsid w:val="000D1568"/>
    <w:rsid w:val="000D3509"/>
    <w:rsid w:val="000F1EC2"/>
    <w:rsid w:val="000F69A3"/>
    <w:rsid w:val="000F749D"/>
    <w:rsid w:val="00105A72"/>
    <w:rsid w:val="0010640E"/>
    <w:rsid w:val="0011200D"/>
    <w:rsid w:val="00117427"/>
    <w:rsid w:val="00120AF2"/>
    <w:rsid w:val="00125E57"/>
    <w:rsid w:val="00136CA5"/>
    <w:rsid w:val="00137250"/>
    <w:rsid w:val="00141BED"/>
    <w:rsid w:val="00142C7A"/>
    <w:rsid w:val="00143E1D"/>
    <w:rsid w:val="00150C52"/>
    <w:rsid w:val="00150D35"/>
    <w:rsid w:val="00175DFB"/>
    <w:rsid w:val="00185397"/>
    <w:rsid w:val="001900FA"/>
    <w:rsid w:val="00191CD9"/>
    <w:rsid w:val="001A5E6F"/>
    <w:rsid w:val="001C2678"/>
    <w:rsid w:val="001C5AEF"/>
    <w:rsid w:val="001D23FA"/>
    <w:rsid w:val="001E06CC"/>
    <w:rsid w:val="001E18DB"/>
    <w:rsid w:val="001E5F11"/>
    <w:rsid w:val="001F0011"/>
    <w:rsid w:val="001F13EE"/>
    <w:rsid w:val="001F4C29"/>
    <w:rsid w:val="00212241"/>
    <w:rsid w:val="002122B9"/>
    <w:rsid w:val="00213C76"/>
    <w:rsid w:val="0021427B"/>
    <w:rsid w:val="002176F2"/>
    <w:rsid w:val="00220798"/>
    <w:rsid w:val="00225C5E"/>
    <w:rsid w:val="002309BC"/>
    <w:rsid w:val="002403F9"/>
    <w:rsid w:val="0024228F"/>
    <w:rsid w:val="00243DCB"/>
    <w:rsid w:val="00256A51"/>
    <w:rsid w:val="00265AC9"/>
    <w:rsid w:val="00267E48"/>
    <w:rsid w:val="00274BB0"/>
    <w:rsid w:val="0027782E"/>
    <w:rsid w:val="002778D9"/>
    <w:rsid w:val="00280996"/>
    <w:rsid w:val="0028174B"/>
    <w:rsid w:val="0028639C"/>
    <w:rsid w:val="002909BE"/>
    <w:rsid w:val="002916A7"/>
    <w:rsid w:val="00294154"/>
    <w:rsid w:val="002A2F98"/>
    <w:rsid w:val="002A3ED7"/>
    <w:rsid w:val="002A5688"/>
    <w:rsid w:val="002A68E4"/>
    <w:rsid w:val="002B1D5D"/>
    <w:rsid w:val="002B34B3"/>
    <w:rsid w:val="002B3ECA"/>
    <w:rsid w:val="002B4364"/>
    <w:rsid w:val="002B5E6B"/>
    <w:rsid w:val="002C2EFA"/>
    <w:rsid w:val="002D0013"/>
    <w:rsid w:val="002D429A"/>
    <w:rsid w:val="002D5E34"/>
    <w:rsid w:val="002E29A1"/>
    <w:rsid w:val="002E52E4"/>
    <w:rsid w:val="002E7143"/>
    <w:rsid w:val="002F0C12"/>
    <w:rsid w:val="002F2F6F"/>
    <w:rsid w:val="002F4E16"/>
    <w:rsid w:val="0030198F"/>
    <w:rsid w:val="00305C12"/>
    <w:rsid w:val="0031170A"/>
    <w:rsid w:val="00311832"/>
    <w:rsid w:val="00311911"/>
    <w:rsid w:val="003132C6"/>
    <w:rsid w:val="00315AE3"/>
    <w:rsid w:val="00323E63"/>
    <w:rsid w:val="003240E8"/>
    <w:rsid w:val="0032790D"/>
    <w:rsid w:val="00327944"/>
    <w:rsid w:val="003337D4"/>
    <w:rsid w:val="00334C49"/>
    <w:rsid w:val="003351CE"/>
    <w:rsid w:val="003501AF"/>
    <w:rsid w:val="0035140B"/>
    <w:rsid w:val="003561B5"/>
    <w:rsid w:val="003623C0"/>
    <w:rsid w:val="00363637"/>
    <w:rsid w:val="00364C3A"/>
    <w:rsid w:val="003730A1"/>
    <w:rsid w:val="003811E1"/>
    <w:rsid w:val="003832F7"/>
    <w:rsid w:val="003854F1"/>
    <w:rsid w:val="00386587"/>
    <w:rsid w:val="00393EDE"/>
    <w:rsid w:val="003B0F5E"/>
    <w:rsid w:val="003B4D43"/>
    <w:rsid w:val="003B6BCC"/>
    <w:rsid w:val="003C3525"/>
    <w:rsid w:val="003E182E"/>
    <w:rsid w:val="003F41E4"/>
    <w:rsid w:val="00400327"/>
    <w:rsid w:val="0041641D"/>
    <w:rsid w:val="00416BA0"/>
    <w:rsid w:val="004222DC"/>
    <w:rsid w:val="004236FE"/>
    <w:rsid w:val="00431757"/>
    <w:rsid w:val="00432881"/>
    <w:rsid w:val="00441812"/>
    <w:rsid w:val="0045394F"/>
    <w:rsid w:val="00463D61"/>
    <w:rsid w:val="004677B1"/>
    <w:rsid w:val="0047520B"/>
    <w:rsid w:val="004752E4"/>
    <w:rsid w:val="00476620"/>
    <w:rsid w:val="004776C0"/>
    <w:rsid w:val="00485EC9"/>
    <w:rsid w:val="004A2077"/>
    <w:rsid w:val="004A3EA4"/>
    <w:rsid w:val="004B2921"/>
    <w:rsid w:val="004B3E61"/>
    <w:rsid w:val="004B3FDC"/>
    <w:rsid w:val="004C3FDA"/>
    <w:rsid w:val="004D5457"/>
    <w:rsid w:val="004E4342"/>
    <w:rsid w:val="004E7FBE"/>
    <w:rsid w:val="00506732"/>
    <w:rsid w:val="00516F61"/>
    <w:rsid w:val="00520DD7"/>
    <w:rsid w:val="00522031"/>
    <w:rsid w:val="00530634"/>
    <w:rsid w:val="005316D2"/>
    <w:rsid w:val="00532DA1"/>
    <w:rsid w:val="005441E6"/>
    <w:rsid w:val="00547B9A"/>
    <w:rsid w:val="00552751"/>
    <w:rsid w:val="0055780D"/>
    <w:rsid w:val="00573255"/>
    <w:rsid w:val="005753DB"/>
    <w:rsid w:val="00581B23"/>
    <w:rsid w:val="005941FC"/>
    <w:rsid w:val="005A5ABC"/>
    <w:rsid w:val="005A740C"/>
    <w:rsid w:val="005B0D11"/>
    <w:rsid w:val="005B491D"/>
    <w:rsid w:val="005B57E2"/>
    <w:rsid w:val="005B6FA1"/>
    <w:rsid w:val="005C37DA"/>
    <w:rsid w:val="005C3DA7"/>
    <w:rsid w:val="005D1320"/>
    <w:rsid w:val="005E1573"/>
    <w:rsid w:val="005E213B"/>
    <w:rsid w:val="005E5C70"/>
    <w:rsid w:val="005E65A3"/>
    <w:rsid w:val="00605A73"/>
    <w:rsid w:val="00605BD4"/>
    <w:rsid w:val="00630D22"/>
    <w:rsid w:val="006322AE"/>
    <w:rsid w:val="00634009"/>
    <w:rsid w:val="00636E19"/>
    <w:rsid w:val="00637961"/>
    <w:rsid w:val="00637A89"/>
    <w:rsid w:val="00642F92"/>
    <w:rsid w:val="00645676"/>
    <w:rsid w:val="00653FFE"/>
    <w:rsid w:val="00655FCA"/>
    <w:rsid w:val="0065706F"/>
    <w:rsid w:val="00657CC5"/>
    <w:rsid w:val="006606A9"/>
    <w:rsid w:val="006641F5"/>
    <w:rsid w:val="006754C2"/>
    <w:rsid w:val="00685137"/>
    <w:rsid w:val="00693FA9"/>
    <w:rsid w:val="006B1A0B"/>
    <w:rsid w:val="006B1B0F"/>
    <w:rsid w:val="006B6CAA"/>
    <w:rsid w:val="006C01CE"/>
    <w:rsid w:val="006C5BCB"/>
    <w:rsid w:val="006D115F"/>
    <w:rsid w:val="006D44B9"/>
    <w:rsid w:val="006D642A"/>
    <w:rsid w:val="006E241C"/>
    <w:rsid w:val="006E6B01"/>
    <w:rsid w:val="006F7AFD"/>
    <w:rsid w:val="00702A50"/>
    <w:rsid w:val="00710BD3"/>
    <w:rsid w:val="007124C6"/>
    <w:rsid w:val="007154D5"/>
    <w:rsid w:val="00721D74"/>
    <w:rsid w:val="00722C18"/>
    <w:rsid w:val="00722F23"/>
    <w:rsid w:val="0072308A"/>
    <w:rsid w:val="00725E0D"/>
    <w:rsid w:val="00727196"/>
    <w:rsid w:val="00730462"/>
    <w:rsid w:val="007355AE"/>
    <w:rsid w:val="007361BB"/>
    <w:rsid w:val="00742FBF"/>
    <w:rsid w:val="00745B3E"/>
    <w:rsid w:val="00746D6E"/>
    <w:rsid w:val="0075387D"/>
    <w:rsid w:val="00771BDE"/>
    <w:rsid w:val="00785B70"/>
    <w:rsid w:val="007867EB"/>
    <w:rsid w:val="00793FA5"/>
    <w:rsid w:val="007A5790"/>
    <w:rsid w:val="007B6FDA"/>
    <w:rsid w:val="007C07D0"/>
    <w:rsid w:val="007C3767"/>
    <w:rsid w:val="007C484A"/>
    <w:rsid w:val="007C4859"/>
    <w:rsid w:val="007C57ED"/>
    <w:rsid w:val="007E1B29"/>
    <w:rsid w:val="007E1C6A"/>
    <w:rsid w:val="007E30EF"/>
    <w:rsid w:val="007E3372"/>
    <w:rsid w:val="007E6A89"/>
    <w:rsid w:val="007E6F70"/>
    <w:rsid w:val="007F2B34"/>
    <w:rsid w:val="007F5990"/>
    <w:rsid w:val="007F5FF9"/>
    <w:rsid w:val="00801205"/>
    <w:rsid w:val="008023B0"/>
    <w:rsid w:val="008127BA"/>
    <w:rsid w:val="00813137"/>
    <w:rsid w:val="00816FB4"/>
    <w:rsid w:val="0082111A"/>
    <w:rsid w:val="008223D1"/>
    <w:rsid w:val="00823E01"/>
    <w:rsid w:val="00827C4B"/>
    <w:rsid w:val="0083044E"/>
    <w:rsid w:val="0083151A"/>
    <w:rsid w:val="00832E9C"/>
    <w:rsid w:val="00851C50"/>
    <w:rsid w:val="00874B74"/>
    <w:rsid w:val="00881DD4"/>
    <w:rsid w:val="008A72DE"/>
    <w:rsid w:val="008B15D6"/>
    <w:rsid w:val="008B4FFC"/>
    <w:rsid w:val="008B511B"/>
    <w:rsid w:val="008B560D"/>
    <w:rsid w:val="008B67F9"/>
    <w:rsid w:val="008B6E20"/>
    <w:rsid w:val="008B76DF"/>
    <w:rsid w:val="008C2547"/>
    <w:rsid w:val="008C3C93"/>
    <w:rsid w:val="008C5654"/>
    <w:rsid w:val="008C5D49"/>
    <w:rsid w:val="008C6E0C"/>
    <w:rsid w:val="008D2B5C"/>
    <w:rsid w:val="008D397A"/>
    <w:rsid w:val="008D4DF2"/>
    <w:rsid w:val="008D592C"/>
    <w:rsid w:val="008E768F"/>
    <w:rsid w:val="008E796D"/>
    <w:rsid w:val="00910D9B"/>
    <w:rsid w:val="009147FC"/>
    <w:rsid w:val="0091762F"/>
    <w:rsid w:val="00924234"/>
    <w:rsid w:val="00934FF8"/>
    <w:rsid w:val="009351F9"/>
    <w:rsid w:val="009475B3"/>
    <w:rsid w:val="00947E07"/>
    <w:rsid w:val="009538B2"/>
    <w:rsid w:val="009577A7"/>
    <w:rsid w:val="00962DA2"/>
    <w:rsid w:val="009630C2"/>
    <w:rsid w:val="00964A12"/>
    <w:rsid w:val="00965F96"/>
    <w:rsid w:val="00967C0F"/>
    <w:rsid w:val="00972082"/>
    <w:rsid w:val="00973A3B"/>
    <w:rsid w:val="00975B3F"/>
    <w:rsid w:val="00977B90"/>
    <w:rsid w:val="009820C6"/>
    <w:rsid w:val="009847B2"/>
    <w:rsid w:val="009A3031"/>
    <w:rsid w:val="009B0E0F"/>
    <w:rsid w:val="009B3224"/>
    <w:rsid w:val="009B54CF"/>
    <w:rsid w:val="009B54E5"/>
    <w:rsid w:val="009D2F1B"/>
    <w:rsid w:val="009D3F92"/>
    <w:rsid w:val="009E47D9"/>
    <w:rsid w:val="009E5346"/>
    <w:rsid w:val="009F6EC8"/>
    <w:rsid w:val="009F7658"/>
    <w:rsid w:val="009F79A7"/>
    <w:rsid w:val="00A14B2D"/>
    <w:rsid w:val="00A15926"/>
    <w:rsid w:val="00A1757B"/>
    <w:rsid w:val="00A21DA6"/>
    <w:rsid w:val="00A258F5"/>
    <w:rsid w:val="00A26862"/>
    <w:rsid w:val="00A317AC"/>
    <w:rsid w:val="00A31E03"/>
    <w:rsid w:val="00A45A24"/>
    <w:rsid w:val="00A51C66"/>
    <w:rsid w:val="00A52CF7"/>
    <w:rsid w:val="00A52F7C"/>
    <w:rsid w:val="00A71391"/>
    <w:rsid w:val="00A73F3C"/>
    <w:rsid w:val="00A8501E"/>
    <w:rsid w:val="00A969B2"/>
    <w:rsid w:val="00AA0077"/>
    <w:rsid w:val="00AA052F"/>
    <w:rsid w:val="00AA1394"/>
    <w:rsid w:val="00AA566F"/>
    <w:rsid w:val="00AB6980"/>
    <w:rsid w:val="00AB7E1B"/>
    <w:rsid w:val="00AC5FED"/>
    <w:rsid w:val="00AD415B"/>
    <w:rsid w:val="00AE3BF4"/>
    <w:rsid w:val="00AE7E2B"/>
    <w:rsid w:val="00AF03BD"/>
    <w:rsid w:val="00AF4040"/>
    <w:rsid w:val="00AF43A4"/>
    <w:rsid w:val="00B03573"/>
    <w:rsid w:val="00B06CF2"/>
    <w:rsid w:val="00B12D5F"/>
    <w:rsid w:val="00B1560E"/>
    <w:rsid w:val="00B214B0"/>
    <w:rsid w:val="00B24362"/>
    <w:rsid w:val="00B26691"/>
    <w:rsid w:val="00B26C2D"/>
    <w:rsid w:val="00B3180D"/>
    <w:rsid w:val="00B326ED"/>
    <w:rsid w:val="00B36EA7"/>
    <w:rsid w:val="00B370F8"/>
    <w:rsid w:val="00B406FE"/>
    <w:rsid w:val="00B4524F"/>
    <w:rsid w:val="00B458FA"/>
    <w:rsid w:val="00B50293"/>
    <w:rsid w:val="00B64F05"/>
    <w:rsid w:val="00B6552D"/>
    <w:rsid w:val="00B7341B"/>
    <w:rsid w:val="00B7560D"/>
    <w:rsid w:val="00B768C3"/>
    <w:rsid w:val="00B83420"/>
    <w:rsid w:val="00B83BF2"/>
    <w:rsid w:val="00B84557"/>
    <w:rsid w:val="00B90B19"/>
    <w:rsid w:val="00B932C4"/>
    <w:rsid w:val="00BA35B1"/>
    <w:rsid w:val="00BB46A5"/>
    <w:rsid w:val="00BB6679"/>
    <w:rsid w:val="00BC2E32"/>
    <w:rsid w:val="00BC5A74"/>
    <w:rsid w:val="00BD209D"/>
    <w:rsid w:val="00BD4958"/>
    <w:rsid w:val="00BD5DDC"/>
    <w:rsid w:val="00BD6C4E"/>
    <w:rsid w:val="00BE5D36"/>
    <w:rsid w:val="00BF07D2"/>
    <w:rsid w:val="00BF3E6D"/>
    <w:rsid w:val="00BF547C"/>
    <w:rsid w:val="00BF7950"/>
    <w:rsid w:val="00BF7C19"/>
    <w:rsid w:val="00C0011A"/>
    <w:rsid w:val="00C02ACE"/>
    <w:rsid w:val="00C0638B"/>
    <w:rsid w:val="00C201B7"/>
    <w:rsid w:val="00C2107F"/>
    <w:rsid w:val="00C24B92"/>
    <w:rsid w:val="00C24D76"/>
    <w:rsid w:val="00C25C5F"/>
    <w:rsid w:val="00C31E71"/>
    <w:rsid w:val="00C37712"/>
    <w:rsid w:val="00C40E0A"/>
    <w:rsid w:val="00C51EBC"/>
    <w:rsid w:val="00C6015B"/>
    <w:rsid w:val="00C74EAC"/>
    <w:rsid w:val="00C75911"/>
    <w:rsid w:val="00C773C4"/>
    <w:rsid w:val="00C82F81"/>
    <w:rsid w:val="00C92F40"/>
    <w:rsid w:val="00C94CF6"/>
    <w:rsid w:val="00CA1FF3"/>
    <w:rsid w:val="00CB3CDF"/>
    <w:rsid w:val="00CB5126"/>
    <w:rsid w:val="00CB5339"/>
    <w:rsid w:val="00CB715F"/>
    <w:rsid w:val="00CB7677"/>
    <w:rsid w:val="00CC1C38"/>
    <w:rsid w:val="00CC277B"/>
    <w:rsid w:val="00CC4129"/>
    <w:rsid w:val="00CC6242"/>
    <w:rsid w:val="00CE0454"/>
    <w:rsid w:val="00CE661F"/>
    <w:rsid w:val="00CF1A56"/>
    <w:rsid w:val="00CF4264"/>
    <w:rsid w:val="00D01ED6"/>
    <w:rsid w:val="00D0481B"/>
    <w:rsid w:val="00D0572B"/>
    <w:rsid w:val="00D0714C"/>
    <w:rsid w:val="00D07938"/>
    <w:rsid w:val="00D07BA3"/>
    <w:rsid w:val="00D266DC"/>
    <w:rsid w:val="00D277A8"/>
    <w:rsid w:val="00D43F78"/>
    <w:rsid w:val="00D44F4F"/>
    <w:rsid w:val="00D639A2"/>
    <w:rsid w:val="00D719B2"/>
    <w:rsid w:val="00D75C38"/>
    <w:rsid w:val="00D80A5C"/>
    <w:rsid w:val="00D814A2"/>
    <w:rsid w:val="00D82246"/>
    <w:rsid w:val="00D90EFD"/>
    <w:rsid w:val="00D928EC"/>
    <w:rsid w:val="00DB2A56"/>
    <w:rsid w:val="00DB378C"/>
    <w:rsid w:val="00DC00E8"/>
    <w:rsid w:val="00DD0571"/>
    <w:rsid w:val="00DD0B55"/>
    <w:rsid w:val="00DD328A"/>
    <w:rsid w:val="00DD5C2F"/>
    <w:rsid w:val="00DE7041"/>
    <w:rsid w:val="00DF2F60"/>
    <w:rsid w:val="00E07528"/>
    <w:rsid w:val="00E07613"/>
    <w:rsid w:val="00E25153"/>
    <w:rsid w:val="00E2523B"/>
    <w:rsid w:val="00E303B9"/>
    <w:rsid w:val="00E31A81"/>
    <w:rsid w:val="00E4020A"/>
    <w:rsid w:val="00E41553"/>
    <w:rsid w:val="00E505DD"/>
    <w:rsid w:val="00E5192E"/>
    <w:rsid w:val="00E51E61"/>
    <w:rsid w:val="00E524E4"/>
    <w:rsid w:val="00E55CD5"/>
    <w:rsid w:val="00E72297"/>
    <w:rsid w:val="00E767C3"/>
    <w:rsid w:val="00E917BE"/>
    <w:rsid w:val="00EA22BC"/>
    <w:rsid w:val="00EA286E"/>
    <w:rsid w:val="00EB3548"/>
    <w:rsid w:val="00EC639E"/>
    <w:rsid w:val="00EE4129"/>
    <w:rsid w:val="00EE51DC"/>
    <w:rsid w:val="00EF11E1"/>
    <w:rsid w:val="00EF2385"/>
    <w:rsid w:val="00EF3556"/>
    <w:rsid w:val="00EF69A1"/>
    <w:rsid w:val="00F02A16"/>
    <w:rsid w:val="00F07807"/>
    <w:rsid w:val="00F103AE"/>
    <w:rsid w:val="00F31C10"/>
    <w:rsid w:val="00F33C5C"/>
    <w:rsid w:val="00F51D25"/>
    <w:rsid w:val="00F7365E"/>
    <w:rsid w:val="00F76C47"/>
    <w:rsid w:val="00F84324"/>
    <w:rsid w:val="00F86DE1"/>
    <w:rsid w:val="00F87881"/>
    <w:rsid w:val="00F931EC"/>
    <w:rsid w:val="00F94023"/>
    <w:rsid w:val="00FB51EB"/>
    <w:rsid w:val="00FC089B"/>
    <w:rsid w:val="00FC77F8"/>
    <w:rsid w:val="00FD1B38"/>
    <w:rsid w:val="00FE0D6A"/>
    <w:rsid w:val="00FE152D"/>
    <w:rsid w:val="00FE5CD9"/>
    <w:rsid w:val="00FF08D3"/>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 w:type="paragraph" w:styleId="Bearbeitung">
    <w:name w:val="Revision"/>
    <w:hidden/>
    <w:uiPriority w:val="99"/>
    <w:semiHidden/>
    <w:rsid w:val="00DD0571"/>
    <w:rPr>
      <w:rFonts w:ascii="Arial" w:hAnsi="Arial" w:cs="Arial"/>
      <w:szCs w:val="22"/>
    </w:rPr>
  </w:style>
  <w:style w:type="character" w:customStyle="1" w:styleId="NichtaufgelsteErwhnung1">
    <w:name w:val="Nicht aufgelöste Erwähnung1"/>
    <w:basedOn w:val="Absatzstandardschriftart"/>
    <w:uiPriority w:val="99"/>
    <w:semiHidden/>
    <w:unhideWhenUsed/>
    <w:rsid w:val="001900FA"/>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 w:type="paragraph" w:styleId="Bearbeitung">
    <w:name w:val="Revision"/>
    <w:hidden/>
    <w:uiPriority w:val="99"/>
    <w:semiHidden/>
    <w:rsid w:val="00DD0571"/>
    <w:rPr>
      <w:rFonts w:ascii="Arial" w:hAnsi="Arial" w:cs="Arial"/>
      <w:szCs w:val="22"/>
    </w:rPr>
  </w:style>
  <w:style w:type="character" w:customStyle="1" w:styleId="NichtaufgelsteErwhnung1">
    <w:name w:val="Nicht aufgelöste Erwähnung1"/>
    <w:basedOn w:val="Absatzstandardschriftart"/>
    <w:uiPriority w:val="99"/>
    <w:semiHidden/>
    <w:unhideWhenUsed/>
    <w:rsid w:val="00190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032892">
      <w:bodyDiv w:val="1"/>
      <w:marLeft w:val="0"/>
      <w:marRight w:val="0"/>
      <w:marTop w:val="0"/>
      <w:marBottom w:val="0"/>
      <w:divBdr>
        <w:top w:val="none" w:sz="0" w:space="0" w:color="auto"/>
        <w:left w:val="none" w:sz="0" w:space="0" w:color="auto"/>
        <w:bottom w:val="none" w:sz="0" w:space="0" w:color="auto"/>
        <w:right w:val="none" w:sz="0" w:space="0" w:color="auto"/>
      </w:divBdr>
      <w:divsChild>
        <w:div w:id="64955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27"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0" ma:contentTypeDescription="Ein neues Dokument erstellen." ma:contentTypeScope="" ma:versionID="1463ffd6bec9ebfe226d211b5b9814f4">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0c8007495a6723ff0e12626e56d49036"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667A651D-A9EF-447E-9E28-4C6694667EC8}"/>
</file>

<file path=customXml/itemProps4.xml><?xml version="1.0" encoding="utf-8"?>
<ds:datastoreItem xmlns:ds="http://schemas.openxmlformats.org/officeDocument/2006/customXml" ds:itemID="{5EB258E0-4A07-964F-82F3-F98B1F30C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5</Pages>
  <Words>1245</Words>
  <Characters>7846</Characters>
  <Application>Microsoft Macintosh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3</cp:revision>
  <cp:lastPrinted>2019-12-11T13:35:00Z</cp:lastPrinted>
  <dcterms:created xsi:type="dcterms:W3CDTF">2019-12-11T13:37:00Z</dcterms:created>
  <dcterms:modified xsi:type="dcterms:W3CDTF">2019-12-11T13:53:00Z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2019-04-08T15:10:43.0992120Z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