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B3E00" w14:textId="05869DB0" w:rsidR="00713837" w:rsidRPr="001F4A6F" w:rsidRDefault="008C4DE6" w:rsidP="00713837">
      <w:pPr>
        <w:pStyle w:val="KeinLeerraum"/>
        <w:rPr>
          <w:noProof/>
          <w:lang w:val="de-DE"/>
        </w:rPr>
      </w:pPr>
      <w:r>
        <w:rPr>
          <w:noProof/>
          <w:lang w:val="de-DE"/>
        </w:rPr>
        <w:t xml:space="preserve">Mehr Designvielfalt für </w:t>
      </w:r>
      <w:r w:rsidR="00785797">
        <w:rPr>
          <w:noProof/>
          <w:lang w:val="de-DE"/>
        </w:rPr>
        <w:t>WC</w:t>
      </w:r>
      <w:r>
        <w:rPr>
          <w:noProof/>
          <w:lang w:val="de-DE"/>
        </w:rPr>
        <w:t>-Betätigungsplatte Geberit Sigma50</w:t>
      </w:r>
    </w:p>
    <w:p w14:paraId="4E475648" w14:textId="31C8F5B3" w:rsidR="006C01CE" w:rsidRPr="00F933A2" w:rsidRDefault="00F1277F" w:rsidP="00E767C3">
      <w:pPr>
        <w:pStyle w:val="berschrift1"/>
        <w:rPr>
          <w:lang w:val="de-DE"/>
        </w:rPr>
      </w:pPr>
      <w:r>
        <w:rPr>
          <w:lang w:val="de-DE"/>
        </w:rPr>
        <w:t>Neue Oberflächen für mehr Individualität im Bad</w:t>
      </w:r>
    </w:p>
    <w:p w14:paraId="3A5DE5AE" w14:textId="318786A9" w:rsidR="00B4524F" w:rsidRPr="00F933A2" w:rsidRDefault="00B4524F" w:rsidP="00E767C3">
      <w:pPr>
        <w:pStyle w:val="Kopfzeile"/>
        <w:rPr>
          <w:rStyle w:val="Hervorhebung"/>
          <w:szCs w:val="20"/>
        </w:rPr>
      </w:pPr>
      <w:r w:rsidRPr="00F933A2">
        <w:rPr>
          <w:rStyle w:val="Hervorhebung"/>
          <w:szCs w:val="20"/>
        </w:rPr>
        <w:t xml:space="preserve">Geberit </w:t>
      </w:r>
      <w:r w:rsidR="005B491D" w:rsidRPr="00F933A2">
        <w:rPr>
          <w:rStyle w:val="Hervorhebung"/>
          <w:szCs w:val="20"/>
        </w:rPr>
        <w:t>Vertriebs GmbH</w:t>
      </w:r>
      <w:r w:rsidRPr="00F933A2">
        <w:rPr>
          <w:rStyle w:val="Hervorhebung"/>
          <w:szCs w:val="20"/>
        </w:rPr>
        <w:t xml:space="preserve">, </w:t>
      </w:r>
      <w:r w:rsidR="005B491D" w:rsidRPr="00F933A2">
        <w:rPr>
          <w:rStyle w:val="Hervorhebung"/>
          <w:szCs w:val="20"/>
        </w:rPr>
        <w:t>Pfullendorf</w:t>
      </w:r>
      <w:r w:rsidRPr="00C75F15">
        <w:rPr>
          <w:rStyle w:val="Hervorhebung"/>
          <w:szCs w:val="20"/>
        </w:rPr>
        <w:t xml:space="preserve">, </w:t>
      </w:r>
      <w:r w:rsidR="000F11FE">
        <w:rPr>
          <w:rStyle w:val="Hervorhebung"/>
          <w:szCs w:val="20"/>
        </w:rPr>
        <w:t>März</w:t>
      </w:r>
      <w:r w:rsidR="00323D05">
        <w:rPr>
          <w:rStyle w:val="Hervorhebung"/>
          <w:szCs w:val="20"/>
        </w:rPr>
        <w:t xml:space="preserve"> 2020</w:t>
      </w:r>
    </w:p>
    <w:p w14:paraId="7FBD5902" w14:textId="3846D6A3" w:rsidR="00FF2808" w:rsidRDefault="00785797" w:rsidP="00EF2137">
      <w:pPr>
        <w:rPr>
          <w:b/>
          <w:bCs/>
        </w:rPr>
      </w:pPr>
      <w:r>
        <w:rPr>
          <w:b/>
          <w:bCs/>
        </w:rPr>
        <w:t xml:space="preserve">Die passende Spülauslösung </w:t>
      </w:r>
      <w:r w:rsidRPr="00130BC7">
        <w:rPr>
          <w:b/>
          <w:bCs/>
        </w:rPr>
        <w:t>für aktuelle</w:t>
      </w:r>
      <w:r w:rsidR="008C4DE6">
        <w:rPr>
          <w:b/>
          <w:bCs/>
        </w:rPr>
        <w:t xml:space="preserve"> und wechselnde</w:t>
      </w:r>
      <w:r>
        <w:rPr>
          <w:b/>
          <w:bCs/>
        </w:rPr>
        <w:t xml:space="preserve"> Einrichtungstrends: </w:t>
      </w:r>
      <w:r w:rsidR="00FF2808" w:rsidRPr="00FF2808">
        <w:rPr>
          <w:b/>
          <w:bCs/>
        </w:rPr>
        <w:t xml:space="preserve">Geberit </w:t>
      </w:r>
      <w:r>
        <w:rPr>
          <w:b/>
          <w:bCs/>
        </w:rPr>
        <w:t xml:space="preserve">erweitert </w:t>
      </w:r>
      <w:r w:rsidR="00FF2808" w:rsidRPr="00FF2808">
        <w:rPr>
          <w:b/>
          <w:bCs/>
        </w:rPr>
        <w:t xml:space="preserve">die </w:t>
      </w:r>
      <w:r w:rsidR="008C4DE6">
        <w:rPr>
          <w:b/>
          <w:bCs/>
        </w:rPr>
        <w:t xml:space="preserve">Designauswahl der </w:t>
      </w:r>
      <w:r w:rsidR="00FF2808" w:rsidRPr="00FF2808">
        <w:rPr>
          <w:b/>
          <w:bCs/>
        </w:rPr>
        <w:t xml:space="preserve">WC-Betätigungsplatte Sigma50 </w:t>
      </w:r>
      <w:r w:rsidR="00157D64">
        <w:rPr>
          <w:b/>
          <w:bCs/>
        </w:rPr>
        <w:t xml:space="preserve">um neue Metalltöne und natürliche </w:t>
      </w:r>
      <w:r w:rsidR="00721154">
        <w:rPr>
          <w:b/>
          <w:bCs/>
        </w:rPr>
        <w:t>M</w:t>
      </w:r>
      <w:r>
        <w:rPr>
          <w:b/>
          <w:bCs/>
        </w:rPr>
        <w:t>aterialien.</w:t>
      </w:r>
      <w:r w:rsidR="00FF2808" w:rsidRPr="00FF2808">
        <w:rPr>
          <w:b/>
          <w:bCs/>
        </w:rPr>
        <w:t xml:space="preserve"> </w:t>
      </w:r>
      <w:r w:rsidR="008C4DE6">
        <w:rPr>
          <w:b/>
          <w:bCs/>
        </w:rPr>
        <w:t>Den individuellen</w:t>
      </w:r>
      <w:r w:rsidR="00FF2808" w:rsidRPr="00FF2808">
        <w:rPr>
          <w:b/>
          <w:bCs/>
        </w:rPr>
        <w:t xml:space="preserve"> Gestaltungsmöglichkeiten </w:t>
      </w:r>
      <w:r w:rsidR="008C4DE6">
        <w:rPr>
          <w:b/>
          <w:bCs/>
        </w:rPr>
        <w:t>sind damit kaum noch Grenzen gesetzt</w:t>
      </w:r>
      <w:r w:rsidR="00FF2808" w:rsidRPr="00FF2808">
        <w:rPr>
          <w:b/>
          <w:bCs/>
        </w:rPr>
        <w:t xml:space="preserve"> </w:t>
      </w:r>
      <w:r w:rsidR="00157D64">
        <w:rPr>
          <w:b/>
          <w:bCs/>
        </w:rPr>
        <w:t xml:space="preserve">– für stimmige </w:t>
      </w:r>
      <w:r w:rsidR="001E5958">
        <w:rPr>
          <w:b/>
          <w:bCs/>
        </w:rPr>
        <w:t>Bad</w:t>
      </w:r>
      <w:r w:rsidR="00157D64">
        <w:rPr>
          <w:b/>
          <w:bCs/>
        </w:rPr>
        <w:t>konzepte, bei denen jedes Detail passt.</w:t>
      </w:r>
    </w:p>
    <w:p w14:paraId="72B17909" w14:textId="21E806A6" w:rsidR="008C4DE6" w:rsidRDefault="00785797" w:rsidP="00FF2808">
      <w:pPr>
        <w:spacing w:line="360" w:lineRule="auto"/>
        <w:rPr>
          <w:bCs/>
        </w:rPr>
      </w:pPr>
      <w:r>
        <w:rPr>
          <w:bCs/>
        </w:rPr>
        <w:t>Mit dem Trend zur Individualisierung wächst auch der Wunsch</w:t>
      </w:r>
      <w:r w:rsidR="008C4DE6">
        <w:rPr>
          <w:bCs/>
        </w:rPr>
        <w:t>,</w:t>
      </w:r>
      <w:r>
        <w:rPr>
          <w:bCs/>
        </w:rPr>
        <w:t xml:space="preserve"> </w:t>
      </w:r>
      <w:r w:rsidR="008C4DE6">
        <w:rPr>
          <w:bCs/>
        </w:rPr>
        <w:t>dem Bad eine persönliche Note zu verleihen</w:t>
      </w:r>
      <w:r>
        <w:rPr>
          <w:bCs/>
        </w:rPr>
        <w:t xml:space="preserve">. Oft geht es bei der Wahl </w:t>
      </w:r>
      <w:r w:rsidR="008C4DE6">
        <w:rPr>
          <w:bCs/>
        </w:rPr>
        <w:t>der Produkte</w:t>
      </w:r>
      <w:r>
        <w:rPr>
          <w:bCs/>
        </w:rPr>
        <w:t xml:space="preserve"> um Nuancen, die optimal aufeinander abgestimmt sein sollen.</w:t>
      </w:r>
      <w:r w:rsidR="00AF4799">
        <w:rPr>
          <w:bCs/>
        </w:rPr>
        <w:t xml:space="preserve"> Für noch mehr Auswahl und Designvielfalt ergänzt</w:t>
      </w:r>
      <w:r>
        <w:rPr>
          <w:bCs/>
        </w:rPr>
        <w:t xml:space="preserve"> </w:t>
      </w:r>
      <w:r w:rsidR="00AF4799">
        <w:rPr>
          <w:bCs/>
        </w:rPr>
        <w:t xml:space="preserve">Geberit </w:t>
      </w:r>
      <w:r w:rsidR="00633A67">
        <w:rPr>
          <w:bCs/>
        </w:rPr>
        <w:t xml:space="preserve">daher </w:t>
      </w:r>
      <w:r w:rsidR="00AF4799">
        <w:rPr>
          <w:bCs/>
        </w:rPr>
        <w:t xml:space="preserve">das Sortiment der </w:t>
      </w:r>
      <w:r w:rsidR="008C4DE6">
        <w:rPr>
          <w:bCs/>
        </w:rPr>
        <w:t xml:space="preserve">Betätigungsplatte </w:t>
      </w:r>
      <w:r w:rsidR="00AF4799">
        <w:rPr>
          <w:bCs/>
        </w:rPr>
        <w:t xml:space="preserve">Sigma50 und bietet neue Oberflächen und </w:t>
      </w:r>
      <w:r w:rsidR="008C4DE6">
        <w:rPr>
          <w:bCs/>
        </w:rPr>
        <w:t>Farben</w:t>
      </w:r>
      <w:r w:rsidR="00633A67">
        <w:rPr>
          <w:bCs/>
        </w:rPr>
        <w:t xml:space="preserve"> an.</w:t>
      </w:r>
    </w:p>
    <w:p w14:paraId="17A8C038" w14:textId="5D53CF7E" w:rsidR="00597D89" w:rsidRDefault="00FF2808" w:rsidP="00FF2808">
      <w:pPr>
        <w:spacing w:line="360" w:lineRule="auto"/>
      </w:pPr>
      <w:r>
        <w:rPr>
          <w:b/>
        </w:rPr>
        <w:t>Erweiterte Material- und Farbauswahl</w:t>
      </w:r>
      <w:r>
        <w:rPr>
          <w:b/>
        </w:rPr>
        <w:br/>
      </w:r>
      <w:r w:rsidR="008C4DE6">
        <w:t xml:space="preserve">2019 erhielt die Sigma50 </w:t>
      </w:r>
      <w:r w:rsidR="0044413F">
        <w:t>ein</w:t>
      </w:r>
      <w:r w:rsidR="008C4DE6">
        <w:t xml:space="preserve"> Design-Update: </w:t>
      </w:r>
      <w:r w:rsidR="008C4DE6">
        <w:rPr>
          <w:bCs/>
        </w:rPr>
        <w:t>Die Auslösetasten zeigen sich seitdem deutlich schlanker und mit ausgeprägter Wölbung nach außen. Ein Diamantschliff an den Kanten mutet sehr edel an, was sich in der rahmenlosen Gestaltung fortsetzt.</w:t>
      </w:r>
      <w:r w:rsidR="008C4DE6">
        <w:t xml:space="preserve"> </w:t>
      </w:r>
      <w:r>
        <w:t xml:space="preserve">Mit </w:t>
      </w:r>
      <w:r w:rsidR="002F0005">
        <w:t>17 neu</w:t>
      </w:r>
      <w:r>
        <w:t>en Kombinations</w:t>
      </w:r>
      <w:r w:rsidR="008C4DE6">
        <w:t>möglichkeiten</w:t>
      </w:r>
      <w:r>
        <w:t xml:space="preserve"> ist </w:t>
      </w:r>
      <w:r w:rsidR="00597D89">
        <w:t>die Spülauslösung</w:t>
      </w:r>
      <w:r>
        <w:t xml:space="preserve"> </w:t>
      </w:r>
      <w:r w:rsidR="008C4DE6">
        <w:t xml:space="preserve">ab </w:t>
      </w:r>
      <w:r w:rsidR="00721154">
        <w:t xml:space="preserve">April </w:t>
      </w:r>
      <w:r w:rsidR="008C4DE6">
        <w:t xml:space="preserve">2020 </w:t>
      </w:r>
      <w:r>
        <w:t>besonders wandlungsfähig und passt sich dem Stil und den Far</w:t>
      </w:r>
      <w:r w:rsidR="008C4DE6">
        <w:t>bwelten des jeweiligen Bades an:</w:t>
      </w:r>
      <w:r>
        <w:t xml:space="preserve"> </w:t>
      </w:r>
      <w:r w:rsidR="00597D89">
        <w:t>Neu im Sortiment sind die Oberflächen</w:t>
      </w:r>
      <w:r>
        <w:t xml:space="preserve"> Beton</w:t>
      </w:r>
      <w:r w:rsidR="00F36DA4">
        <w:t>optik</w:t>
      </w:r>
      <w:r w:rsidR="00721154">
        <w:t xml:space="preserve"> und </w:t>
      </w:r>
      <w:r>
        <w:t>Nussbaum amer</w:t>
      </w:r>
      <w:r w:rsidR="00597D89">
        <w:t>ikanisch</w:t>
      </w:r>
      <w:r w:rsidRPr="00524CCC">
        <w:t xml:space="preserve">. </w:t>
      </w:r>
      <w:r w:rsidR="00597D89">
        <w:t>Zudem stehen die</w:t>
      </w:r>
      <w:r w:rsidR="002F0005" w:rsidRPr="00524CCC">
        <w:t xml:space="preserve"> </w:t>
      </w:r>
      <w:r w:rsidR="00570307">
        <w:t>elegant</w:t>
      </w:r>
      <w:r w:rsidR="00570307" w:rsidRPr="00524CCC">
        <w:t xml:space="preserve"> </w:t>
      </w:r>
      <w:r w:rsidR="002F0005" w:rsidRPr="00524CCC">
        <w:t xml:space="preserve">gewölbten Spültasten </w:t>
      </w:r>
      <w:r w:rsidR="00D91607" w:rsidRPr="00524CCC">
        <w:t>neu</w:t>
      </w:r>
      <w:r w:rsidR="00CC3FC7" w:rsidRPr="00524CCC">
        <w:t xml:space="preserve"> </w:t>
      </w:r>
      <w:r w:rsidR="002F0005" w:rsidRPr="00524CCC">
        <w:t xml:space="preserve">in den </w:t>
      </w:r>
      <w:r w:rsidR="00CC3FC7" w:rsidRPr="00524CCC">
        <w:t xml:space="preserve">trendigen Metallfarben </w:t>
      </w:r>
      <w:proofErr w:type="spellStart"/>
      <w:r w:rsidR="005F5021">
        <w:t>r</w:t>
      </w:r>
      <w:r w:rsidR="00A77666">
        <w:t>otgold</w:t>
      </w:r>
      <w:proofErr w:type="spellEnd"/>
      <w:r w:rsidR="0044413F">
        <w:t xml:space="preserve">, Messing und </w:t>
      </w:r>
      <w:proofErr w:type="spellStart"/>
      <w:r w:rsidR="005F5021">
        <w:t>s</w:t>
      </w:r>
      <w:r w:rsidR="00A77666" w:rsidRPr="00524CCC">
        <w:t>chwarz</w:t>
      </w:r>
      <w:r w:rsidR="00A77666">
        <w:t>c</w:t>
      </w:r>
      <w:r w:rsidR="00A77666" w:rsidRPr="00524CCC">
        <w:t>hrom</w:t>
      </w:r>
      <w:proofErr w:type="spellEnd"/>
      <w:r w:rsidRPr="00524CCC">
        <w:t xml:space="preserve"> </w:t>
      </w:r>
      <w:r w:rsidR="00F36DA4" w:rsidRPr="00524CCC">
        <w:t>zur Ausw</w:t>
      </w:r>
      <w:r w:rsidR="00CC3FC7" w:rsidRPr="00524CCC">
        <w:t>ahl</w:t>
      </w:r>
      <w:r w:rsidRPr="00524CCC">
        <w:t>.</w:t>
      </w:r>
    </w:p>
    <w:p w14:paraId="1E82DAEF" w14:textId="53F0B655" w:rsidR="00FF2808" w:rsidRDefault="00524CCC" w:rsidP="00FF2808">
      <w:pPr>
        <w:spacing w:line="360" w:lineRule="auto"/>
        <w:rPr>
          <w:b/>
        </w:rPr>
      </w:pPr>
      <w:r w:rsidRPr="00524CCC">
        <w:t>Mit ihren</w:t>
      </w:r>
      <w:r w:rsidR="00D91607" w:rsidRPr="00524CCC">
        <w:t xml:space="preserve"> unterschiedlichen Materialien, Farben und Oberflächen </w:t>
      </w:r>
      <w:r w:rsidRPr="00524CCC">
        <w:t xml:space="preserve">erhält die </w:t>
      </w:r>
      <w:r w:rsidR="00D91607" w:rsidRPr="00524CCC">
        <w:t>Spülauslösung jeweil</w:t>
      </w:r>
      <w:r>
        <w:t>s einen ganz eigenen Charakter</w:t>
      </w:r>
      <w:r w:rsidR="00A77666">
        <w:t>.</w:t>
      </w:r>
      <w:r>
        <w:t xml:space="preserve"> Der helle Grauton </w:t>
      </w:r>
      <w:r w:rsidR="00AA26AA">
        <w:t>der Betätigungsplatte in Betonoptik</w:t>
      </w:r>
      <w:r>
        <w:t xml:space="preserve"> harmoniert mit vielen Wand- und Fliesenbildern. </w:t>
      </w:r>
      <w:r w:rsidR="000754CD">
        <w:t>Natürliche Akzente setzt</w:t>
      </w:r>
      <w:r w:rsidR="0013502B">
        <w:t xml:space="preserve"> die Echtholz-Ausführung „Nussbaum amerikanisch“: Sie macht aus jeder Spülauslösung ein Unikat, denn keine Maserung gleicht der anderen</w:t>
      </w:r>
      <w:r w:rsidR="002D262F">
        <w:t xml:space="preserve">. </w:t>
      </w:r>
      <w:r w:rsidR="00FC37CE">
        <w:t xml:space="preserve">Zum Schutz vor Feuchtigkeit und Verschmutzung erhält </w:t>
      </w:r>
      <w:r w:rsidR="002D262F">
        <w:t xml:space="preserve">die Variante </w:t>
      </w:r>
      <w:r w:rsidR="00FC37CE">
        <w:t>Nussbaum eine</w:t>
      </w:r>
      <w:r w:rsidR="00570307">
        <w:t xml:space="preserve"> </w:t>
      </w:r>
      <w:r w:rsidR="00FC37CE">
        <w:t>spezielle Oberflächenbehandlung</w:t>
      </w:r>
      <w:r w:rsidR="002D262F">
        <w:t>.</w:t>
      </w:r>
      <w:r w:rsidR="00FC37CE">
        <w:t xml:space="preserve"> </w:t>
      </w:r>
      <w:r w:rsidR="0016456A" w:rsidRPr="00524CCC">
        <w:t xml:space="preserve">Die </w:t>
      </w:r>
      <w:r w:rsidR="00FF2808" w:rsidRPr="00524CCC">
        <w:t xml:space="preserve">Tasten </w:t>
      </w:r>
      <w:r w:rsidR="002F0005" w:rsidRPr="00524CCC">
        <w:t xml:space="preserve">und der umlaufende Rahmen </w:t>
      </w:r>
      <w:r w:rsidR="000754CD" w:rsidRPr="00DC6271">
        <w:t>aller Varianten der Sigma50</w:t>
      </w:r>
      <w:r w:rsidR="000754CD">
        <w:t xml:space="preserve"> </w:t>
      </w:r>
      <w:r w:rsidR="00FF2808" w:rsidRPr="00524CCC">
        <w:t xml:space="preserve">sind zudem mit </w:t>
      </w:r>
      <w:r w:rsidR="007A2D07">
        <w:t>der e</w:t>
      </w:r>
      <w:r w:rsidR="00FC37CE">
        <w:t>asy-</w:t>
      </w:r>
      <w:proofErr w:type="spellStart"/>
      <w:r w:rsidR="00FC37CE">
        <w:t>to</w:t>
      </w:r>
      <w:proofErr w:type="spellEnd"/>
      <w:r w:rsidR="00FC37CE">
        <w:t>-clean</w:t>
      </w:r>
      <w:r w:rsidR="002D262F">
        <w:t>-B</w:t>
      </w:r>
      <w:r w:rsidR="00FC37CE">
        <w:t>eschicht</w:t>
      </w:r>
      <w:r w:rsidR="002D262F">
        <w:t>ung veredelt. D</w:t>
      </w:r>
      <w:r w:rsidR="008C4DE6">
        <w:t>ie</w:t>
      </w:r>
      <w:r w:rsidR="00FC37CE">
        <w:t>se</w:t>
      </w:r>
      <w:r w:rsidR="008C4DE6">
        <w:t xml:space="preserve"> </w:t>
      </w:r>
      <w:r w:rsidR="00CF4732">
        <w:t xml:space="preserve">sorgt </w:t>
      </w:r>
      <w:r>
        <w:t xml:space="preserve">dafür, dass Fingerabdrücke weniger sichtbar und </w:t>
      </w:r>
      <w:r w:rsidR="008C4DE6">
        <w:t>gleichzeitig besonders leicht zu entfernen sind</w:t>
      </w:r>
      <w:r w:rsidR="002D262F">
        <w:t>.</w:t>
      </w:r>
    </w:p>
    <w:p w14:paraId="54F99E74" w14:textId="77777777" w:rsidR="008C4DE6" w:rsidRDefault="008C4DE6" w:rsidP="00A51C53">
      <w:pPr>
        <w:pStyle w:val="Untertitel"/>
      </w:pPr>
    </w:p>
    <w:p w14:paraId="432A42F0" w14:textId="77777777" w:rsidR="008C4DE6" w:rsidRDefault="008C4DE6" w:rsidP="00A51C53">
      <w:pPr>
        <w:pStyle w:val="Untertitel"/>
      </w:pPr>
      <w:r>
        <w:br w:type="page"/>
      </w:r>
    </w:p>
    <w:p w14:paraId="2EA13377" w14:textId="56E8FC77" w:rsidR="00A51C53" w:rsidRPr="00F933A2" w:rsidRDefault="00C2107F" w:rsidP="00A51C53">
      <w:pPr>
        <w:pStyle w:val="Untertitel"/>
      </w:pPr>
      <w:r w:rsidRPr="00F933A2">
        <w:lastRenderedPageBreak/>
        <w:t>B</w:t>
      </w:r>
      <w:r w:rsidR="005B491D" w:rsidRPr="00F933A2">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B4686D" w:rsidRPr="00F933A2" w14:paraId="7210E55C" w14:textId="77777777" w:rsidTr="004B6725">
        <w:trPr>
          <w:cantSplit/>
          <w:trHeight w:val="2070"/>
        </w:trPr>
        <w:tc>
          <w:tcPr>
            <w:tcW w:w="4240" w:type="dxa"/>
          </w:tcPr>
          <w:p w14:paraId="62E83A63" w14:textId="33EC4608" w:rsidR="00B4686D" w:rsidRDefault="00B4686D" w:rsidP="00076A04">
            <w:pPr>
              <w:rPr>
                <w:noProof/>
                <w:lang w:eastAsia="de-DE"/>
              </w:rPr>
            </w:pPr>
            <w:r>
              <w:rPr>
                <w:noProof/>
                <w:lang w:eastAsia="de-DE"/>
              </w:rPr>
              <w:drawing>
                <wp:anchor distT="0" distB="0" distL="114300" distR="114300" simplePos="0" relativeHeight="251662336" behindDoc="0" locked="0" layoutInCell="1" allowOverlap="1" wp14:anchorId="0CC784C8" wp14:editId="4E384901">
                  <wp:simplePos x="0" y="0"/>
                  <wp:positionH relativeFrom="column">
                    <wp:posOffset>3175</wp:posOffset>
                  </wp:positionH>
                  <wp:positionV relativeFrom="paragraph">
                    <wp:posOffset>81915</wp:posOffset>
                  </wp:positionV>
                  <wp:extent cx="1550035" cy="1160780"/>
                  <wp:effectExtent l="0" t="0" r="0" b="0"/>
                  <wp:wrapTight wrapText="bothSides">
                    <wp:wrapPolygon edited="0">
                      <wp:start x="0" y="0"/>
                      <wp:lineTo x="0" y="21269"/>
                      <wp:lineTo x="21414" y="21269"/>
                      <wp:lineTo x="21414" y="0"/>
                      <wp:lineTo x="0" y="0"/>
                    </wp:wrapPolygon>
                  </wp:wrapTight>
                  <wp:docPr id="3" name="Bild 3" descr="Daten:Kunden:GEBERIT:Messen:2020:IMM:Pressemappe:5_WC-Betaetigungsplatte_Geberit_Sigma50:ssts-1911_7787_ad_b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5_WC-Betaetigungsplatte_Geberit_Sigma50:ssts-1911_7787_ad_b_CMYK.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550035" cy="116078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0214C687" w14:textId="052C3675" w:rsidR="00B4686D" w:rsidRPr="00B4686D" w:rsidRDefault="00B4686D" w:rsidP="0044413F">
            <w:pPr>
              <w:widowControl w:val="0"/>
              <w:autoSpaceDE w:val="0"/>
              <w:autoSpaceDN w:val="0"/>
              <w:adjustRightInd w:val="0"/>
              <w:rPr>
                <w:color w:val="000000"/>
              </w:rPr>
            </w:pPr>
            <w:r w:rsidRPr="00B4686D">
              <w:rPr>
                <w:b/>
                <w:color w:val="000000"/>
              </w:rPr>
              <w:t>[Geberit_Sigma50_Mustang_Schiefer_</w:t>
            </w:r>
            <w:r w:rsidR="005F5021">
              <w:rPr>
                <w:b/>
                <w:color w:val="000000"/>
              </w:rPr>
              <w:t>r</w:t>
            </w:r>
            <w:r w:rsidRPr="00B4686D">
              <w:rPr>
                <w:b/>
                <w:color w:val="000000"/>
              </w:rPr>
              <w:t>otgold</w:t>
            </w:r>
            <w:r w:rsidR="00605A45">
              <w:rPr>
                <w:b/>
                <w:color w:val="000000"/>
              </w:rPr>
              <w:t>_1</w:t>
            </w:r>
            <w:r w:rsidRPr="00B4686D">
              <w:rPr>
                <w:b/>
                <w:color w:val="000000"/>
              </w:rPr>
              <w:t>.jpg]</w:t>
            </w:r>
            <w:r>
              <w:rPr>
                <w:b/>
                <w:color w:val="000000"/>
              </w:rPr>
              <w:br/>
            </w:r>
            <w:r w:rsidR="0013502B">
              <w:t>Mit 17 neuen Kombinationsmöglichkeiten ist die Spülauslösung Geberit Sigma50 ab April 2020 besonders wandlungsfähig und passt sich dem Stil und den Farbwelten des jeweiligen Bades an.</w:t>
            </w:r>
            <w:r w:rsidR="0013502B">
              <w:br/>
              <w:t>Foto: Geberit</w:t>
            </w:r>
          </w:p>
        </w:tc>
      </w:tr>
      <w:tr w:rsidR="000819AF" w:rsidRPr="00F933A2" w14:paraId="54812E62" w14:textId="77777777" w:rsidTr="0032566C">
        <w:trPr>
          <w:cantSplit/>
          <w:trHeight w:val="1777"/>
        </w:trPr>
        <w:tc>
          <w:tcPr>
            <w:tcW w:w="4240" w:type="dxa"/>
          </w:tcPr>
          <w:p w14:paraId="50218B1B" w14:textId="26F6AEBD" w:rsidR="00D365D8" w:rsidRPr="00F933A2" w:rsidRDefault="000819AF" w:rsidP="00076A04">
            <w:pPr>
              <w:rPr>
                <w:noProof/>
                <w:lang w:eastAsia="de-DE"/>
              </w:rPr>
            </w:pPr>
            <w:r>
              <w:rPr>
                <w:noProof/>
                <w:lang w:eastAsia="de-DE"/>
              </w:rPr>
              <w:drawing>
                <wp:anchor distT="0" distB="0" distL="114300" distR="114300" simplePos="0" relativeHeight="251658240" behindDoc="0" locked="0" layoutInCell="1" allowOverlap="1" wp14:anchorId="472801AE" wp14:editId="07CC011B">
                  <wp:simplePos x="0" y="0"/>
                  <wp:positionH relativeFrom="column">
                    <wp:posOffset>0</wp:posOffset>
                  </wp:positionH>
                  <wp:positionV relativeFrom="paragraph">
                    <wp:posOffset>43815</wp:posOffset>
                  </wp:positionV>
                  <wp:extent cx="1562735" cy="1054100"/>
                  <wp:effectExtent l="0" t="0" r="12065" b="12700"/>
                  <wp:wrapTight wrapText="bothSides">
                    <wp:wrapPolygon edited="0">
                      <wp:start x="0" y="0"/>
                      <wp:lineTo x="0" y="21340"/>
                      <wp:lineTo x="21416" y="21340"/>
                      <wp:lineTo x="21416" y="0"/>
                      <wp:lineTo x="0" y="0"/>
                    </wp:wrapPolygon>
                  </wp:wrapTight>
                  <wp:docPr id="4" name="Bild 4" descr="Daten:Kunden:GEBERIT:Messen:2020:IMM:Pressemappe:5_WC-Betaetigungsplatte_Geberit_Sigma50:Bilder:115.670.J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5_WC-Betaetigungsplatte_Geberit_Sigma50:Bilder:115.670.JM.2.jpg"/>
                          <pic:cNvPicPr>
                            <a:picLocks noChangeAspect="1" noChangeArrowheads="1"/>
                          </pic:cNvPicPr>
                        </pic:nvPicPr>
                        <pic:blipFill rotWithShape="1">
                          <a:blip r:embed="rId12" cstate="email">
                            <a:extLst>
                              <a:ext uri="{28A0092B-C50C-407E-A947-70E740481C1C}">
                                <a14:useLocalDpi xmlns:a14="http://schemas.microsoft.com/office/drawing/2010/main"/>
                              </a:ext>
                            </a:extLst>
                          </a:blip>
                          <a:srcRect l="4394" t="3818" r="4727" b="4316"/>
                          <a:stretch/>
                        </pic:blipFill>
                        <pic:spPr bwMode="auto">
                          <a:xfrm>
                            <a:off x="0" y="0"/>
                            <a:ext cx="1562735" cy="10541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5E67CB69" w:rsidR="00D365D8" w:rsidRPr="00F933A2" w:rsidRDefault="00D365D8" w:rsidP="0044413F">
            <w:pPr>
              <w:widowControl w:val="0"/>
              <w:autoSpaceDE w:val="0"/>
              <w:autoSpaceDN w:val="0"/>
              <w:adjustRightInd w:val="0"/>
              <w:rPr>
                <w:b/>
                <w:color w:val="000000"/>
              </w:rPr>
            </w:pPr>
            <w:r w:rsidRPr="00F933A2">
              <w:rPr>
                <w:b/>
                <w:color w:val="000000"/>
              </w:rPr>
              <w:t>[</w:t>
            </w:r>
            <w:r w:rsidR="008A21DF" w:rsidRPr="00F933A2">
              <w:rPr>
                <w:b/>
                <w:color w:val="000000"/>
              </w:rPr>
              <w:t>Geberit_</w:t>
            </w:r>
            <w:r w:rsidR="000819AF">
              <w:rPr>
                <w:b/>
                <w:color w:val="000000"/>
              </w:rPr>
              <w:t>Sigma50_Mustang_Schiefer_</w:t>
            </w:r>
            <w:r w:rsidR="005F5021">
              <w:rPr>
                <w:b/>
                <w:color w:val="000000"/>
              </w:rPr>
              <w:t>r</w:t>
            </w:r>
            <w:r w:rsidR="000819AF">
              <w:rPr>
                <w:b/>
                <w:color w:val="000000"/>
              </w:rPr>
              <w:t>otgold</w:t>
            </w:r>
            <w:r w:rsidR="00605A45">
              <w:rPr>
                <w:b/>
                <w:color w:val="000000"/>
              </w:rPr>
              <w:t>_2</w:t>
            </w:r>
            <w:r w:rsidRPr="00F933A2">
              <w:rPr>
                <w:rFonts w:eastAsia="MS Mincho"/>
                <w:b/>
                <w:lang w:eastAsia="ja-JP"/>
              </w:rPr>
              <w:t>.jpg</w:t>
            </w:r>
            <w:r w:rsidRPr="00F933A2">
              <w:rPr>
                <w:b/>
                <w:color w:val="000000"/>
              </w:rPr>
              <w:t>]</w:t>
            </w:r>
            <w:r w:rsidR="00B132B1" w:rsidRPr="00F933A2">
              <w:rPr>
                <w:b/>
                <w:color w:val="000000"/>
              </w:rPr>
              <w:br/>
            </w:r>
            <w:r w:rsidR="008C4DE6">
              <w:rPr>
                <w:color w:val="000000"/>
                <w:szCs w:val="20"/>
              </w:rPr>
              <w:t>Fast u</w:t>
            </w:r>
            <w:r w:rsidR="00B57E51">
              <w:rPr>
                <w:color w:val="000000"/>
                <w:szCs w:val="20"/>
              </w:rPr>
              <w:t xml:space="preserve">nbegrenzte Auswahl bei der Badgestaltung: Die Betätigungsplatte </w:t>
            </w:r>
            <w:r w:rsidR="008C4DE6">
              <w:rPr>
                <w:color w:val="000000"/>
                <w:szCs w:val="20"/>
              </w:rPr>
              <w:t xml:space="preserve">Geberit </w:t>
            </w:r>
            <w:r w:rsidR="00B57E51">
              <w:rPr>
                <w:color w:val="000000"/>
                <w:szCs w:val="20"/>
              </w:rPr>
              <w:t xml:space="preserve">Sigma50 ist ab April 2020 in zahlreichen neuen Farben, Oberflächen und Materialien erhältlich. Hier Mustang Schiefer mit Tasten in </w:t>
            </w:r>
            <w:proofErr w:type="spellStart"/>
            <w:r w:rsidR="005F5021">
              <w:rPr>
                <w:color w:val="000000"/>
                <w:szCs w:val="20"/>
              </w:rPr>
              <w:t>r</w:t>
            </w:r>
            <w:r w:rsidR="00A77666">
              <w:rPr>
                <w:color w:val="000000"/>
                <w:szCs w:val="20"/>
              </w:rPr>
              <w:t>otgold</w:t>
            </w:r>
            <w:proofErr w:type="spellEnd"/>
            <w:r w:rsidR="00B57E51">
              <w:rPr>
                <w:color w:val="000000"/>
                <w:szCs w:val="20"/>
              </w:rPr>
              <w:t>.</w:t>
            </w:r>
            <w:r w:rsidR="00E3490A" w:rsidRPr="00F933A2">
              <w:rPr>
                <w:color w:val="000000"/>
                <w:szCs w:val="20"/>
              </w:rPr>
              <w:br/>
            </w:r>
            <w:r w:rsidR="00713837" w:rsidRPr="00F933A2">
              <w:rPr>
                <w:color w:val="000000"/>
              </w:rPr>
              <w:t>Foto: Geberit</w:t>
            </w:r>
            <w:bookmarkStart w:id="0" w:name="_GoBack"/>
            <w:bookmarkEnd w:id="0"/>
          </w:p>
        </w:tc>
      </w:tr>
      <w:tr w:rsidR="000819AF" w:rsidRPr="00F933A2" w14:paraId="306ABC45" w14:textId="77777777" w:rsidTr="004B6725">
        <w:trPr>
          <w:cantSplit/>
          <w:trHeight w:val="1881"/>
        </w:trPr>
        <w:tc>
          <w:tcPr>
            <w:tcW w:w="4240" w:type="dxa"/>
          </w:tcPr>
          <w:p w14:paraId="4EEF750D" w14:textId="4BA145B7" w:rsidR="00622AC4" w:rsidRPr="00F933A2" w:rsidRDefault="000819AF" w:rsidP="00076A04">
            <w:pPr>
              <w:rPr>
                <w:noProof/>
                <w:lang w:eastAsia="de-DE"/>
              </w:rPr>
            </w:pPr>
            <w:r>
              <w:rPr>
                <w:noProof/>
                <w:lang w:eastAsia="de-DE"/>
              </w:rPr>
              <w:drawing>
                <wp:anchor distT="0" distB="0" distL="114300" distR="114300" simplePos="0" relativeHeight="251659264" behindDoc="0" locked="0" layoutInCell="1" allowOverlap="1" wp14:anchorId="26E33EA8" wp14:editId="0371046F">
                  <wp:simplePos x="0" y="0"/>
                  <wp:positionH relativeFrom="column">
                    <wp:posOffset>0</wp:posOffset>
                  </wp:positionH>
                  <wp:positionV relativeFrom="paragraph">
                    <wp:posOffset>46990</wp:posOffset>
                  </wp:positionV>
                  <wp:extent cx="1569085" cy="1048385"/>
                  <wp:effectExtent l="0" t="0" r="5715" b="0"/>
                  <wp:wrapTight wrapText="bothSides">
                    <wp:wrapPolygon edited="0">
                      <wp:start x="0" y="0"/>
                      <wp:lineTo x="0" y="20933"/>
                      <wp:lineTo x="21329" y="20933"/>
                      <wp:lineTo x="21329" y="0"/>
                      <wp:lineTo x="0" y="0"/>
                    </wp:wrapPolygon>
                  </wp:wrapTight>
                  <wp:docPr id="5" name="Bild 5" descr="Daten:Kunden:GEBERIT:Messen:2020:IMM:Pressemappe:5_WC-Betaetigungsplatte_Geberit_Sigma50:Bilder:115.670.J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IMM:Pressemappe:5_WC-Betaetigungsplatte_Geberit_Sigma50:Bilder:115.670.JV.2.jpg"/>
                          <pic:cNvPicPr>
                            <a:picLocks noChangeAspect="1" noChangeArrowheads="1"/>
                          </pic:cNvPicPr>
                        </pic:nvPicPr>
                        <pic:blipFill rotWithShape="1">
                          <a:blip r:embed="rId13" cstate="email">
                            <a:extLst>
                              <a:ext uri="{28A0092B-C50C-407E-A947-70E740481C1C}">
                                <a14:useLocalDpi xmlns:a14="http://schemas.microsoft.com/office/drawing/2010/main"/>
                              </a:ext>
                            </a:extLst>
                          </a:blip>
                          <a:srcRect l="4737" t="4126" r="4552" b="5061"/>
                          <a:stretch/>
                        </pic:blipFill>
                        <pic:spPr bwMode="auto">
                          <a:xfrm>
                            <a:off x="0" y="0"/>
                            <a:ext cx="1569085" cy="104838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536A4F22" w14:textId="410F71F7" w:rsidR="00622AC4" w:rsidRPr="00F933A2" w:rsidRDefault="00622AC4" w:rsidP="000819AF">
            <w:pPr>
              <w:widowControl w:val="0"/>
              <w:autoSpaceDE w:val="0"/>
              <w:autoSpaceDN w:val="0"/>
              <w:adjustRightInd w:val="0"/>
              <w:rPr>
                <w:b/>
                <w:color w:val="000000"/>
              </w:rPr>
            </w:pPr>
            <w:r w:rsidRPr="00F933A2">
              <w:rPr>
                <w:b/>
                <w:color w:val="000000"/>
              </w:rPr>
              <w:t>[Geberit_</w:t>
            </w:r>
            <w:r w:rsidR="000819AF">
              <w:rPr>
                <w:b/>
                <w:color w:val="000000"/>
              </w:rPr>
              <w:t>Sigma50_Betonoptik_</w:t>
            </w:r>
            <w:r w:rsidR="005F5021">
              <w:rPr>
                <w:b/>
                <w:color w:val="000000"/>
              </w:rPr>
              <w:t>r</w:t>
            </w:r>
            <w:r w:rsidR="000819AF">
              <w:rPr>
                <w:b/>
                <w:color w:val="000000"/>
              </w:rPr>
              <w:t>otgold</w:t>
            </w:r>
            <w:r w:rsidRPr="00F933A2">
              <w:rPr>
                <w:rFonts w:eastAsia="MS Mincho"/>
                <w:b/>
                <w:lang w:eastAsia="ja-JP"/>
              </w:rPr>
              <w:t>.jpg</w:t>
            </w:r>
            <w:r w:rsidRPr="00F933A2">
              <w:rPr>
                <w:b/>
                <w:color w:val="000000"/>
              </w:rPr>
              <w:t>]</w:t>
            </w:r>
            <w:r w:rsidRPr="00F933A2">
              <w:rPr>
                <w:b/>
                <w:color w:val="000000"/>
              </w:rPr>
              <w:br/>
            </w:r>
            <w:r w:rsidR="00260729">
              <w:rPr>
                <w:color w:val="000000"/>
              </w:rPr>
              <w:t>Betonoptik liegt im Trend: In Kombination mit rotgoldenen Tasten sorgt die Betätigungsplatte Geberit Sigma50 für ein elegantes Ambiente im Bad.</w:t>
            </w:r>
            <w:r w:rsidRPr="00F933A2">
              <w:rPr>
                <w:color w:val="000000"/>
              </w:rPr>
              <w:br/>
              <w:t>Foto: Geberit</w:t>
            </w:r>
          </w:p>
        </w:tc>
      </w:tr>
      <w:tr w:rsidR="000819AF" w:rsidRPr="00F933A2" w14:paraId="68061968" w14:textId="77777777" w:rsidTr="004B6725">
        <w:trPr>
          <w:cantSplit/>
          <w:trHeight w:val="1854"/>
        </w:trPr>
        <w:tc>
          <w:tcPr>
            <w:tcW w:w="4240" w:type="dxa"/>
          </w:tcPr>
          <w:p w14:paraId="374701C9" w14:textId="2D2DA75E" w:rsidR="008C40D9" w:rsidRPr="00F933A2" w:rsidRDefault="000819AF" w:rsidP="00076A04">
            <w:pPr>
              <w:rPr>
                <w:noProof/>
                <w:lang w:eastAsia="de-DE"/>
              </w:rPr>
            </w:pPr>
            <w:r>
              <w:rPr>
                <w:noProof/>
                <w:lang w:eastAsia="de-DE"/>
              </w:rPr>
              <w:drawing>
                <wp:anchor distT="0" distB="0" distL="114300" distR="114300" simplePos="0" relativeHeight="251660288" behindDoc="0" locked="0" layoutInCell="1" allowOverlap="1" wp14:anchorId="04AFBD4E" wp14:editId="66D65668">
                  <wp:simplePos x="0" y="0"/>
                  <wp:positionH relativeFrom="column">
                    <wp:posOffset>0</wp:posOffset>
                  </wp:positionH>
                  <wp:positionV relativeFrom="paragraph">
                    <wp:posOffset>50800</wp:posOffset>
                  </wp:positionV>
                  <wp:extent cx="1556385" cy="1041400"/>
                  <wp:effectExtent l="0" t="0" r="0" b="0"/>
                  <wp:wrapTight wrapText="bothSides">
                    <wp:wrapPolygon edited="0">
                      <wp:start x="0" y="0"/>
                      <wp:lineTo x="0" y="21073"/>
                      <wp:lineTo x="21151" y="21073"/>
                      <wp:lineTo x="21151" y="0"/>
                      <wp:lineTo x="0" y="0"/>
                    </wp:wrapPolygon>
                  </wp:wrapTight>
                  <wp:docPr id="10" name="Bild 10" descr="Daten:Kunden:GEBERIT:Messen:2020:IMM:Pressemappe:5_WC-Betaetigungsplatte_Geberit_Sigma50:Bilder:115.671.JX.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Messen:2020:IMM:Pressemappe:5_WC-Betaetigungsplatte_Geberit_Sigma50:Bilder:115.671.JX.2.jpg"/>
                          <pic:cNvPicPr>
                            <a:picLocks noChangeAspect="1" noChangeArrowheads="1"/>
                          </pic:cNvPicPr>
                        </pic:nvPicPr>
                        <pic:blipFill rotWithShape="1">
                          <a:blip r:embed="rId14" cstate="email">
                            <a:extLst>
                              <a:ext uri="{28A0092B-C50C-407E-A947-70E740481C1C}">
                                <a14:useLocalDpi xmlns:a14="http://schemas.microsoft.com/office/drawing/2010/main"/>
                              </a:ext>
                            </a:extLst>
                          </a:blip>
                          <a:srcRect l="5133" t="4427" r="4358" b="4815"/>
                          <a:stretch/>
                        </pic:blipFill>
                        <pic:spPr bwMode="auto">
                          <a:xfrm>
                            <a:off x="0" y="0"/>
                            <a:ext cx="1556385" cy="10414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7FFEEC98" w:rsidR="008C40D9" w:rsidRPr="00F933A2" w:rsidRDefault="008C40D9" w:rsidP="000819AF">
            <w:pPr>
              <w:widowControl w:val="0"/>
              <w:autoSpaceDE w:val="0"/>
              <w:autoSpaceDN w:val="0"/>
              <w:adjustRightInd w:val="0"/>
              <w:rPr>
                <w:b/>
                <w:color w:val="000000"/>
              </w:rPr>
            </w:pPr>
            <w:r w:rsidRPr="00F933A2">
              <w:rPr>
                <w:b/>
                <w:color w:val="000000"/>
              </w:rPr>
              <w:t>[Geberit_</w:t>
            </w:r>
            <w:r w:rsidR="000819AF">
              <w:rPr>
                <w:b/>
                <w:color w:val="000000"/>
              </w:rPr>
              <w:t>Sigma50_Nussbaum_</w:t>
            </w:r>
            <w:r w:rsidR="005F5021">
              <w:rPr>
                <w:b/>
                <w:color w:val="000000"/>
              </w:rPr>
              <w:t>s</w:t>
            </w:r>
            <w:r w:rsidR="000819AF">
              <w:rPr>
                <w:b/>
                <w:color w:val="000000"/>
              </w:rPr>
              <w:t>chwarzchrom</w:t>
            </w:r>
            <w:r w:rsidRPr="00F933A2">
              <w:rPr>
                <w:rFonts w:eastAsia="MS Mincho"/>
                <w:b/>
                <w:lang w:eastAsia="ja-JP"/>
              </w:rPr>
              <w:t>.jpg</w:t>
            </w:r>
            <w:r w:rsidRPr="00F933A2">
              <w:rPr>
                <w:b/>
                <w:color w:val="000000"/>
              </w:rPr>
              <w:t>]</w:t>
            </w:r>
            <w:r w:rsidRPr="00F933A2">
              <w:rPr>
                <w:b/>
                <w:color w:val="000000"/>
              </w:rPr>
              <w:br/>
            </w:r>
            <w:r w:rsidR="00B57E51">
              <w:rPr>
                <w:color w:val="000000"/>
              </w:rPr>
              <w:t>Hingucker am WC: Die Betätigungsplatte Geberit Sigma50 ist auch in Nussbaum amerikanisch</w:t>
            </w:r>
            <w:r w:rsidR="00633A67">
              <w:rPr>
                <w:color w:val="000000"/>
              </w:rPr>
              <w:t xml:space="preserve"> erhältlich, hier</w:t>
            </w:r>
            <w:r w:rsidR="00B57E51">
              <w:rPr>
                <w:color w:val="000000"/>
              </w:rPr>
              <w:t xml:space="preserve"> mit T</w:t>
            </w:r>
            <w:r w:rsidR="00633A67">
              <w:rPr>
                <w:color w:val="000000"/>
              </w:rPr>
              <w:t xml:space="preserve">asten in </w:t>
            </w:r>
            <w:proofErr w:type="spellStart"/>
            <w:r w:rsidR="005F5021">
              <w:rPr>
                <w:color w:val="000000"/>
              </w:rPr>
              <w:t>s</w:t>
            </w:r>
            <w:r w:rsidR="00633A67">
              <w:rPr>
                <w:color w:val="000000"/>
              </w:rPr>
              <w:t>chwarzchrom</w:t>
            </w:r>
            <w:proofErr w:type="spellEnd"/>
            <w:r w:rsidR="00B57E51">
              <w:rPr>
                <w:color w:val="000000"/>
              </w:rPr>
              <w:t>.</w:t>
            </w:r>
            <w:r w:rsidRPr="00F933A2">
              <w:rPr>
                <w:color w:val="000000"/>
              </w:rPr>
              <w:br/>
              <w:t>Foto: Geberit</w:t>
            </w:r>
          </w:p>
        </w:tc>
      </w:tr>
      <w:tr w:rsidR="000819AF" w:rsidRPr="00F933A2" w14:paraId="6A57E847" w14:textId="77777777" w:rsidTr="004B6725">
        <w:trPr>
          <w:cantSplit/>
          <w:trHeight w:val="1871"/>
        </w:trPr>
        <w:tc>
          <w:tcPr>
            <w:tcW w:w="4240" w:type="dxa"/>
          </w:tcPr>
          <w:p w14:paraId="3DDCC023" w14:textId="19520660" w:rsidR="00786257" w:rsidRPr="00F933A2" w:rsidRDefault="000819AF" w:rsidP="00786257">
            <w:pPr>
              <w:rPr>
                <w:noProof/>
                <w:lang w:eastAsia="de-DE"/>
              </w:rPr>
            </w:pPr>
            <w:r>
              <w:rPr>
                <w:noProof/>
                <w:lang w:eastAsia="de-DE"/>
              </w:rPr>
              <w:drawing>
                <wp:anchor distT="0" distB="0" distL="114300" distR="114300" simplePos="0" relativeHeight="251661312" behindDoc="0" locked="0" layoutInCell="1" allowOverlap="1" wp14:anchorId="2D0779D4" wp14:editId="167D6F56">
                  <wp:simplePos x="0" y="0"/>
                  <wp:positionH relativeFrom="column">
                    <wp:posOffset>0</wp:posOffset>
                  </wp:positionH>
                  <wp:positionV relativeFrom="paragraph">
                    <wp:posOffset>45720</wp:posOffset>
                  </wp:positionV>
                  <wp:extent cx="1550035" cy="1035050"/>
                  <wp:effectExtent l="0" t="0" r="0" b="6350"/>
                  <wp:wrapTight wrapText="bothSides">
                    <wp:wrapPolygon edited="0">
                      <wp:start x="0" y="0"/>
                      <wp:lineTo x="0" y="21202"/>
                      <wp:lineTo x="21237" y="21202"/>
                      <wp:lineTo x="21237" y="0"/>
                      <wp:lineTo x="0" y="0"/>
                    </wp:wrapPolygon>
                  </wp:wrapTight>
                  <wp:docPr id="11" name="Bild 11" descr="Daten:Kunden:GEBERIT:Messen:2020:IMM:Pressemappe:5_WC-Betaetigungsplatte_Geberit_Sigma50:Bilder:115.672.D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Messen:2020:IMM:Pressemappe:5_WC-Betaetigungsplatte_Geberit_Sigma50:Bilder:115.672.DW.2.jpg"/>
                          <pic:cNvPicPr>
                            <a:picLocks noChangeAspect="1" noChangeArrowheads="1"/>
                          </pic:cNvPicPr>
                        </pic:nvPicPr>
                        <pic:blipFill rotWithShape="1">
                          <a:blip r:embed="rId15" cstate="email">
                            <a:extLst>
                              <a:ext uri="{28A0092B-C50C-407E-A947-70E740481C1C}">
                                <a14:useLocalDpi xmlns:a14="http://schemas.microsoft.com/office/drawing/2010/main"/>
                              </a:ext>
                            </a:extLst>
                          </a:blip>
                          <a:srcRect l="4778" t="4000" r="4815" b="5446"/>
                          <a:stretch/>
                        </pic:blipFill>
                        <pic:spPr bwMode="auto">
                          <a:xfrm>
                            <a:off x="0" y="0"/>
                            <a:ext cx="1550035" cy="103505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652505BD" w:rsidR="005F5021" w:rsidRPr="00F933A2" w:rsidRDefault="00786257" w:rsidP="004B6725">
            <w:pPr>
              <w:widowControl w:val="0"/>
              <w:autoSpaceDE w:val="0"/>
              <w:autoSpaceDN w:val="0"/>
              <w:adjustRightInd w:val="0"/>
            </w:pPr>
            <w:r w:rsidRPr="00F933A2">
              <w:rPr>
                <w:b/>
                <w:color w:val="000000"/>
              </w:rPr>
              <w:t>[Geberit_</w:t>
            </w:r>
            <w:r w:rsidR="00607F65">
              <w:rPr>
                <w:b/>
                <w:color w:val="000000"/>
              </w:rPr>
              <w:t>Sigma50_</w:t>
            </w:r>
            <w:r w:rsidR="005F5021">
              <w:rPr>
                <w:b/>
                <w:color w:val="000000"/>
              </w:rPr>
              <w:t>s</w:t>
            </w:r>
            <w:r w:rsidR="00607F65">
              <w:rPr>
                <w:b/>
                <w:color w:val="000000"/>
              </w:rPr>
              <w:t>chwarz_Messing</w:t>
            </w:r>
            <w:r w:rsidR="00A40FD3" w:rsidRPr="00F933A2">
              <w:rPr>
                <w:b/>
                <w:color w:val="000000"/>
              </w:rPr>
              <w:t>.</w:t>
            </w:r>
            <w:r w:rsidRPr="00F933A2">
              <w:rPr>
                <w:rFonts w:eastAsia="MS Mincho"/>
                <w:b/>
                <w:lang w:eastAsia="ja-JP"/>
              </w:rPr>
              <w:t>jpg</w:t>
            </w:r>
            <w:r w:rsidRPr="00F933A2">
              <w:rPr>
                <w:b/>
                <w:color w:val="000000"/>
              </w:rPr>
              <w:t>]</w:t>
            </w:r>
            <w:r w:rsidRPr="00F933A2">
              <w:rPr>
                <w:b/>
                <w:color w:val="000000"/>
              </w:rPr>
              <w:br/>
            </w:r>
            <w:proofErr w:type="spellStart"/>
            <w:r w:rsidR="00B57E51">
              <w:t>Messingfarbene</w:t>
            </w:r>
            <w:proofErr w:type="spellEnd"/>
            <w:r w:rsidR="00B57E51">
              <w:t xml:space="preserve"> Tasten auf schwarzer Grundplatte: In dieser Ausführung mutet die Betätigungsplatte Geberit Sigma50 besonders edel an.</w:t>
            </w:r>
            <w:r w:rsidR="00A40FD3" w:rsidRPr="00F933A2">
              <w:br/>
            </w:r>
            <w:r w:rsidRPr="00F933A2">
              <w:rPr>
                <w:color w:val="000000"/>
              </w:rPr>
              <w:t>Foto: Geberit</w:t>
            </w:r>
          </w:p>
        </w:tc>
      </w:tr>
    </w:tbl>
    <w:p w14:paraId="778A82D7" w14:textId="77777777" w:rsidR="00461BAF" w:rsidRPr="00F933A2" w:rsidRDefault="00461BAF" w:rsidP="00085424">
      <w:pPr>
        <w:spacing w:after="0" w:line="240" w:lineRule="auto"/>
        <w:rPr>
          <w:rStyle w:val="Fett"/>
          <w:b/>
        </w:rPr>
      </w:pPr>
    </w:p>
    <w:p w14:paraId="14B3962A" w14:textId="77777777" w:rsidR="009B3358" w:rsidRPr="00F933A2" w:rsidRDefault="009B3358" w:rsidP="00085424">
      <w:pPr>
        <w:spacing w:after="0" w:line="240" w:lineRule="auto"/>
        <w:rPr>
          <w:rStyle w:val="Fett"/>
          <w:b/>
        </w:rPr>
      </w:pPr>
    </w:p>
    <w:p w14:paraId="10D0E6FA" w14:textId="77777777" w:rsidR="004B6725" w:rsidRDefault="004B6725" w:rsidP="00085424">
      <w:pPr>
        <w:spacing w:after="0" w:line="240" w:lineRule="auto"/>
        <w:rPr>
          <w:rStyle w:val="Fett"/>
          <w:b/>
        </w:rPr>
      </w:pPr>
      <w:r>
        <w:rPr>
          <w:rStyle w:val="Fett"/>
          <w:b/>
        </w:rPr>
        <w:br w:type="page"/>
      </w:r>
    </w:p>
    <w:p w14:paraId="32B2EA99" w14:textId="783127CD" w:rsidR="008D397A" w:rsidRPr="00F933A2" w:rsidRDefault="00CC6242" w:rsidP="00085424">
      <w:pPr>
        <w:spacing w:after="0" w:line="240" w:lineRule="auto"/>
        <w:rPr>
          <w:rStyle w:val="Fett"/>
          <w:b/>
        </w:rPr>
      </w:pPr>
      <w:r w:rsidRPr="00F933A2">
        <w:rPr>
          <w:rStyle w:val="Fett"/>
          <w:b/>
        </w:rPr>
        <w:lastRenderedPageBreak/>
        <w:t>Weitere Auskünfte erteilt:</w:t>
      </w:r>
    </w:p>
    <w:p w14:paraId="63280DF3" w14:textId="10DE7513" w:rsidR="00F02A16" w:rsidRPr="00F933A2" w:rsidRDefault="00CC6242" w:rsidP="00055A5C">
      <w:pPr>
        <w:pStyle w:val="Boilerpatebold"/>
        <w:rPr>
          <w:rStyle w:val="Fett"/>
          <w:b w:val="0"/>
        </w:rPr>
      </w:pPr>
      <w:r w:rsidRPr="00F933A2">
        <w:rPr>
          <w:rStyle w:val="Fett"/>
          <w:b w:val="0"/>
        </w:rPr>
        <w:t>Ansel &amp; Möllers GmbH</w:t>
      </w:r>
      <w:r w:rsidR="00055A5C" w:rsidRPr="00F933A2">
        <w:rPr>
          <w:rStyle w:val="Fett"/>
          <w:b w:val="0"/>
        </w:rPr>
        <w:br/>
      </w:r>
      <w:r w:rsidRPr="00F933A2">
        <w:rPr>
          <w:rStyle w:val="Fett"/>
          <w:b w:val="0"/>
        </w:rPr>
        <w:t>König-Karl-Straße 10, 70372 Stuttgart</w:t>
      </w:r>
      <w:r w:rsidR="00AB7E1B" w:rsidRPr="00F933A2">
        <w:rPr>
          <w:rStyle w:val="Fett"/>
          <w:b w:val="0"/>
        </w:rPr>
        <w:br/>
      </w:r>
      <w:r w:rsidR="00572E53" w:rsidRPr="00F933A2">
        <w:rPr>
          <w:rStyle w:val="Fett"/>
          <w:b w:val="0"/>
        </w:rPr>
        <w:t>Nathalie La Corte</w:t>
      </w:r>
      <w:r w:rsidR="006E5E17" w:rsidRPr="00F933A2">
        <w:rPr>
          <w:rStyle w:val="Fett"/>
          <w:b w:val="0"/>
        </w:rPr>
        <w:t xml:space="preserve">, </w:t>
      </w:r>
      <w:r w:rsidR="005120AC" w:rsidRPr="00F933A2">
        <w:rPr>
          <w:rStyle w:val="Fett"/>
          <w:b w:val="0"/>
        </w:rPr>
        <w:t>Michaela Lang</w:t>
      </w:r>
      <w:r w:rsidR="00AB7E1B" w:rsidRPr="00F933A2">
        <w:rPr>
          <w:rStyle w:val="Fett"/>
          <w:b w:val="0"/>
        </w:rPr>
        <w:br/>
        <w:t>Tel. +4</w:t>
      </w:r>
      <w:r w:rsidRPr="00F933A2">
        <w:rPr>
          <w:rStyle w:val="Fett"/>
          <w:b w:val="0"/>
        </w:rPr>
        <w:t>9</w:t>
      </w:r>
      <w:r w:rsidR="00AB7E1B" w:rsidRPr="00F933A2">
        <w:rPr>
          <w:rStyle w:val="Fett"/>
          <w:b w:val="0"/>
        </w:rPr>
        <w:t xml:space="preserve"> (0)</w:t>
      </w:r>
      <w:r w:rsidRPr="00F933A2">
        <w:rPr>
          <w:rStyle w:val="Fett"/>
          <w:b w:val="0"/>
        </w:rPr>
        <w:t>711 92545-1</w:t>
      </w:r>
      <w:r w:rsidR="006E5E17" w:rsidRPr="00F933A2">
        <w:rPr>
          <w:rStyle w:val="Fett"/>
          <w:b w:val="0"/>
        </w:rPr>
        <w:t>7</w:t>
      </w:r>
    </w:p>
    <w:p w14:paraId="740EE9C4" w14:textId="3939AFE8" w:rsidR="00CC6242" w:rsidRPr="00F933A2" w:rsidRDefault="00CC6242" w:rsidP="00055A5C">
      <w:pPr>
        <w:pStyle w:val="Boilerpatebold"/>
        <w:rPr>
          <w:rStyle w:val="Fett"/>
          <w:b w:val="0"/>
        </w:rPr>
      </w:pPr>
      <w:r w:rsidRPr="00F933A2">
        <w:rPr>
          <w:rStyle w:val="Fett"/>
          <w:b w:val="0"/>
        </w:rPr>
        <w:t xml:space="preserve">Mail: </w:t>
      </w:r>
      <w:r w:rsidR="006E5E17" w:rsidRPr="00F933A2">
        <w:rPr>
          <w:rStyle w:val="Fett"/>
          <w:b w:val="0"/>
        </w:rPr>
        <w:t>n.lacorte</w:t>
      </w:r>
      <w:r w:rsidRPr="00F933A2">
        <w:rPr>
          <w:rStyle w:val="Fett"/>
          <w:b w:val="0"/>
        </w:rPr>
        <w:t>@anselmoellers.de</w:t>
      </w:r>
    </w:p>
    <w:p w14:paraId="32AA1E14" w14:textId="77777777" w:rsidR="00055A5C" w:rsidRPr="00F933A2" w:rsidRDefault="00055A5C" w:rsidP="00055A5C">
      <w:pPr>
        <w:pStyle w:val="Boilerpatebold"/>
        <w:rPr>
          <w:rStyle w:val="Fett"/>
          <w:b w:val="0"/>
          <w:highlight w:val="yellow"/>
        </w:rPr>
      </w:pPr>
    </w:p>
    <w:p w14:paraId="5E3A76A5" w14:textId="77777777" w:rsidR="0035586D" w:rsidRPr="00F933A2" w:rsidRDefault="0035586D" w:rsidP="00055A5C">
      <w:pPr>
        <w:pStyle w:val="Boilerpatebold"/>
        <w:rPr>
          <w:rStyle w:val="Fett"/>
        </w:rPr>
      </w:pPr>
    </w:p>
    <w:p w14:paraId="424B40DF" w14:textId="615183B8" w:rsidR="00AB7E1B" w:rsidRPr="0027265B" w:rsidRDefault="00225C5E" w:rsidP="00055A5C">
      <w:pPr>
        <w:pStyle w:val="Boilerpatebold"/>
        <w:rPr>
          <w:rStyle w:val="Fett"/>
        </w:rPr>
      </w:pPr>
      <w:r w:rsidRPr="0027265B">
        <w:rPr>
          <w:rStyle w:val="Fett"/>
        </w:rPr>
        <w:t>Über Geberit</w:t>
      </w:r>
    </w:p>
    <w:p w14:paraId="3450E36D" w14:textId="0ECE3D3A" w:rsidR="006B47B6" w:rsidRPr="00F933A2" w:rsidRDefault="00DA697B" w:rsidP="00696D99">
      <w:pPr>
        <w:kinsoku w:val="0"/>
        <w:overflowPunct w:val="0"/>
        <w:spacing w:before="2" w:line="276" w:lineRule="auto"/>
        <w:textAlignment w:val="baseline"/>
        <w:rPr>
          <w:b/>
        </w:rPr>
      </w:pPr>
      <w:r w:rsidRPr="0027265B">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F933A2">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94490B" w14:textId="77777777" w:rsidR="003D6932" w:rsidRDefault="003D6932" w:rsidP="00C0638B">
      <w:r>
        <w:separator/>
      </w:r>
    </w:p>
  </w:endnote>
  <w:endnote w:type="continuationSeparator" w:id="0">
    <w:p w14:paraId="2B700786" w14:textId="77777777" w:rsidR="003D6932" w:rsidRDefault="003D6932"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notTrueType/>
    <w:pitch w:val="fixed"/>
    <w:sig w:usb0="E00002FF" w:usb1="6AC7FDFB" w:usb2="08000012" w:usb3="00000000" w:csb0="000200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65ED9793" w:rsidR="00C873C2" w:rsidRDefault="00C873C2" w:rsidP="00C0638B">
    <w:pPr>
      <w:pStyle w:val="Fuzeile"/>
    </w:pPr>
    <w:r>
      <w:rPr>
        <w:snapToGrid w:val="0"/>
      </w:rPr>
      <w:fldChar w:fldCharType="begin"/>
    </w:r>
    <w:r>
      <w:rPr>
        <w:snapToGrid w:val="0"/>
      </w:rPr>
      <w:instrText xml:space="preserve"> PAGE </w:instrText>
    </w:r>
    <w:r>
      <w:rPr>
        <w:snapToGrid w:val="0"/>
      </w:rPr>
      <w:fldChar w:fldCharType="separate"/>
    </w:r>
    <w:r w:rsidR="000F11FE">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E0CB1" w14:textId="77777777" w:rsidR="003D6932" w:rsidRDefault="003D6932" w:rsidP="00C0638B">
      <w:r>
        <w:separator/>
      </w:r>
    </w:p>
  </w:footnote>
  <w:footnote w:type="continuationSeparator" w:id="0">
    <w:p w14:paraId="4712AB19" w14:textId="77777777" w:rsidR="003D6932" w:rsidRDefault="003D6932"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C873C2" w:rsidRDefault="00C873C2"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73C2" w:rsidRDefault="00C873C2" w:rsidP="00C0638B">
    <w:pPr>
      <w:pStyle w:val="Kopfzeile"/>
    </w:pPr>
  </w:p>
  <w:p w14:paraId="3939F970" w14:textId="77777777" w:rsidR="00C873C2" w:rsidRDefault="00C873C2" w:rsidP="00C0638B">
    <w:pPr>
      <w:pStyle w:val="Kopfzeile"/>
    </w:pPr>
  </w:p>
  <w:p w14:paraId="1D10099C" w14:textId="77777777" w:rsidR="00C873C2" w:rsidRDefault="00C873C2" w:rsidP="00C0638B">
    <w:pPr>
      <w:pStyle w:val="Kopfzeile"/>
    </w:pPr>
  </w:p>
  <w:p w14:paraId="6BA002F4" w14:textId="77777777" w:rsidR="00C873C2" w:rsidRDefault="00C873C2"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C873C2" w:rsidRDefault="00C873C2"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3942FC"/>
    <w:multiLevelType w:val="hybridMultilevel"/>
    <w:tmpl w:val="981E4CCE"/>
    <w:lvl w:ilvl="0" w:tplc="669E2B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585DA4"/>
    <w:multiLevelType w:val="hybridMultilevel"/>
    <w:tmpl w:val="D49013CE"/>
    <w:lvl w:ilvl="0" w:tplc="C1AA0AC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4"/>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35FF"/>
    <w:rsid w:val="00004A20"/>
    <w:rsid w:val="00006036"/>
    <w:rsid w:val="00014B8E"/>
    <w:rsid w:val="00026415"/>
    <w:rsid w:val="0003118B"/>
    <w:rsid w:val="00031FB8"/>
    <w:rsid w:val="00033BB8"/>
    <w:rsid w:val="000435CF"/>
    <w:rsid w:val="00044480"/>
    <w:rsid w:val="00045C33"/>
    <w:rsid w:val="000501B5"/>
    <w:rsid w:val="00055A5C"/>
    <w:rsid w:val="000628BD"/>
    <w:rsid w:val="00063A9A"/>
    <w:rsid w:val="000649E4"/>
    <w:rsid w:val="00065EBD"/>
    <w:rsid w:val="00072D66"/>
    <w:rsid w:val="00072E16"/>
    <w:rsid w:val="000738CF"/>
    <w:rsid w:val="00073E45"/>
    <w:rsid w:val="000754CD"/>
    <w:rsid w:val="00076A04"/>
    <w:rsid w:val="000819AF"/>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5A59"/>
    <w:rsid w:val="000B5D29"/>
    <w:rsid w:val="000C1F40"/>
    <w:rsid w:val="000C34FB"/>
    <w:rsid w:val="000D0825"/>
    <w:rsid w:val="000D1568"/>
    <w:rsid w:val="000D2273"/>
    <w:rsid w:val="000E1440"/>
    <w:rsid w:val="000E4EC4"/>
    <w:rsid w:val="000F11FE"/>
    <w:rsid w:val="000F540A"/>
    <w:rsid w:val="000F69A3"/>
    <w:rsid w:val="000F6A6E"/>
    <w:rsid w:val="000F6BD5"/>
    <w:rsid w:val="000F749D"/>
    <w:rsid w:val="0010640E"/>
    <w:rsid w:val="0011200D"/>
    <w:rsid w:val="00120AF2"/>
    <w:rsid w:val="00120FA7"/>
    <w:rsid w:val="00122280"/>
    <w:rsid w:val="00126269"/>
    <w:rsid w:val="001265FF"/>
    <w:rsid w:val="00130BC7"/>
    <w:rsid w:val="0013130F"/>
    <w:rsid w:val="0013303F"/>
    <w:rsid w:val="0013502B"/>
    <w:rsid w:val="001359BB"/>
    <w:rsid w:val="001362ED"/>
    <w:rsid w:val="00136CA5"/>
    <w:rsid w:val="00137250"/>
    <w:rsid w:val="00146652"/>
    <w:rsid w:val="001507F4"/>
    <w:rsid w:val="00150D35"/>
    <w:rsid w:val="0015394B"/>
    <w:rsid w:val="00157D64"/>
    <w:rsid w:val="00160863"/>
    <w:rsid w:val="00163AA8"/>
    <w:rsid w:val="00163B4B"/>
    <w:rsid w:val="0016456A"/>
    <w:rsid w:val="0017569E"/>
    <w:rsid w:val="0018186A"/>
    <w:rsid w:val="00182035"/>
    <w:rsid w:val="001828EB"/>
    <w:rsid w:val="00190F8C"/>
    <w:rsid w:val="00191A7E"/>
    <w:rsid w:val="00191CD9"/>
    <w:rsid w:val="001A00B2"/>
    <w:rsid w:val="001A014F"/>
    <w:rsid w:val="001A27AB"/>
    <w:rsid w:val="001A3CD8"/>
    <w:rsid w:val="001A3D0A"/>
    <w:rsid w:val="001A4321"/>
    <w:rsid w:val="001A5E6F"/>
    <w:rsid w:val="001B14CA"/>
    <w:rsid w:val="001C23E4"/>
    <w:rsid w:val="001D359D"/>
    <w:rsid w:val="001D518D"/>
    <w:rsid w:val="001D67CA"/>
    <w:rsid w:val="001E082C"/>
    <w:rsid w:val="001E18DB"/>
    <w:rsid w:val="001E240A"/>
    <w:rsid w:val="001E4148"/>
    <w:rsid w:val="001E5958"/>
    <w:rsid w:val="001E5F11"/>
    <w:rsid w:val="001F0F8D"/>
    <w:rsid w:val="001F4A6F"/>
    <w:rsid w:val="001F4E39"/>
    <w:rsid w:val="00202442"/>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403F9"/>
    <w:rsid w:val="0024228F"/>
    <w:rsid w:val="00243DCB"/>
    <w:rsid w:val="00260729"/>
    <w:rsid w:val="00270527"/>
    <w:rsid w:val="0027265B"/>
    <w:rsid w:val="0027304F"/>
    <w:rsid w:val="00274BB0"/>
    <w:rsid w:val="0027782E"/>
    <w:rsid w:val="002811C0"/>
    <w:rsid w:val="0028343A"/>
    <w:rsid w:val="00287544"/>
    <w:rsid w:val="002909BE"/>
    <w:rsid w:val="002916A7"/>
    <w:rsid w:val="002A2B4A"/>
    <w:rsid w:val="002A569F"/>
    <w:rsid w:val="002A68E4"/>
    <w:rsid w:val="002B4364"/>
    <w:rsid w:val="002B6538"/>
    <w:rsid w:val="002B766B"/>
    <w:rsid w:val="002C2DDE"/>
    <w:rsid w:val="002D0013"/>
    <w:rsid w:val="002D07E9"/>
    <w:rsid w:val="002D262F"/>
    <w:rsid w:val="002D429A"/>
    <w:rsid w:val="002D5B20"/>
    <w:rsid w:val="002D5E34"/>
    <w:rsid w:val="002D5E61"/>
    <w:rsid w:val="002D71A8"/>
    <w:rsid w:val="002F0005"/>
    <w:rsid w:val="002F11DB"/>
    <w:rsid w:val="002F2F6F"/>
    <w:rsid w:val="002F4E16"/>
    <w:rsid w:val="00303B05"/>
    <w:rsid w:val="00305C12"/>
    <w:rsid w:val="0030682A"/>
    <w:rsid w:val="00311832"/>
    <w:rsid w:val="00315AE3"/>
    <w:rsid w:val="00323D05"/>
    <w:rsid w:val="003240E8"/>
    <w:rsid w:val="0032566C"/>
    <w:rsid w:val="00332870"/>
    <w:rsid w:val="003338B3"/>
    <w:rsid w:val="00334C49"/>
    <w:rsid w:val="003351CE"/>
    <w:rsid w:val="0034154B"/>
    <w:rsid w:val="00342C54"/>
    <w:rsid w:val="003453C8"/>
    <w:rsid w:val="00351289"/>
    <w:rsid w:val="0035488D"/>
    <w:rsid w:val="0035586D"/>
    <w:rsid w:val="003602ED"/>
    <w:rsid w:val="00362553"/>
    <w:rsid w:val="00374C82"/>
    <w:rsid w:val="00374FDB"/>
    <w:rsid w:val="003760E8"/>
    <w:rsid w:val="00381F40"/>
    <w:rsid w:val="00391DCD"/>
    <w:rsid w:val="0039283A"/>
    <w:rsid w:val="00393EDE"/>
    <w:rsid w:val="0039452B"/>
    <w:rsid w:val="003954E2"/>
    <w:rsid w:val="00397868"/>
    <w:rsid w:val="003A616D"/>
    <w:rsid w:val="003B100C"/>
    <w:rsid w:val="003B404E"/>
    <w:rsid w:val="003B59B8"/>
    <w:rsid w:val="003B6BCC"/>
    <w:rsid w:val="003C2B71"/>
    <w:rsid w:val="003D6932"/>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46DE"/>
    <w:rsid w:val="00404E1E"/>
    <w:rsid w:val="00406D59"/>
    <w:rsid w:val="0041037C"/>
    <w:rsid w:val="0041134C"/>
    <w:rsid w:val="0041193A"/>
    <w:rsid w:val="00417054"/>
    <w:rsid w:val="004236FE"/>
    <w:rsid w:val="00424ED1"/>
    <w:rsid w:val="004265CA"/>
    <w:rsid w:val="00426761"/>
    <w:rsid w:val="00431757"/>
    <w:rsid w:val="0044413F"/>
    <w:rsid w:val="00444FB2"/>
    <w:rsid w:val="00447320"/>
    <w:rsid w:val="00450084"/>
    <w:rsid w:val="0045394F"/>
    <w:rsid w:val="00456C11"/>
    <w:rsid w:val="00461BAF"/>
    <w:rsid w:val="0046327B"/>
    <w:rsid w:val="00463B2C"/>
    <w:rsid w:val="004677B1"/>
    <w:rsid w:val="00467C16"/>
    <w:rsid w:val="004776C0"/>
    <w:rsid w:val="00477AC6"/>
    <w:rsid w:val="00480161"/>
    <w:rsid w:val="00481FA4"/>
    <w:rsid w:val="00482FAD"/>
    <w:rsid w:val="0048341C"/>
    <w:rsid w:val="0048511A"/>
    <w:rsid w:val="00486445"/>
    <w:rsid w:val="004911F8"/>
    <w:rsid w:val="004920F9"/>
    <w:rsid w:val="004929DA"/>
    <w:rsid w:val="004943AC"/>
    <w:rsid w:val="004A2680"/>
    <w:rsid w:val="004A3EA4"/>
    <w:rsid w:val="004A5EC2"/>
    <w:rsid w:val="004A6420"/>
    <w:rsid w:val="004A75E5"/>
    <w:rsid w:val="004B3FDC"/>
    <w:rsid w:val="004B40BA"/>
    <w:rsid w:val="004B44D5"/>
    <w:rsid w:val="004B53A1"/>
    <w:rsid w:val="004B6725"/>
    <w:rsid w:val="004B6F7B"/>
    <w:rsid w:val="004C3FDA"/>
    <w:rsid w:val="004C6ED7"/>
    <w:rsid w:val="004C7453"/>
    <w:rsid w:val="004D1990"/>
    <w:rsid w:val="004D4A83"/>
    <w:rsid w:val="004E6B3B"/>
    <w:rsid w:val="004E7DE8"/>
    <w:rsid w:val="004E7FBE"/>
    <w:rsid w:val="004F2ADC"/>
    <w:rsid w:val="004F43D1"/>
    <w:rsid w:val="004F712F"/>
    <w:rsid w:val="0050148C"/>
    <w:rsid w:val="0050797E"/>
    <w:rsid w:val="005120AC"/>
    <w:rsid w:val="00513003"/>
    <w:rsid w:val="00516F61"/>
    <w:rsid w:val="005203D6"/>
    <w:rsid w:val="00520DD7"/>
    <w:rsid w:val="00524CCC"/>
    <w:rsid w:val="005277DD"/>
    <w:rsid w:val="005326BE"/>
    <w:rsid w:val="00535CF8"/>
    <w:rsid w:val="00543EE4"/>
    <w:rsid w:val="0054634D"/>
    <w:rsid w:val="00555E24"/>
    <w:rsid w:val="00563D79"/>
    <w:rsid w:val="005648A8"/>
    <w:rsid w:val="0056773A"/>
    <w:rsid w:val="00567A13"/>
    <w:rsid w:val="00570307"/>
    <w:rsid w:val="00572272"/>
    <w:rsid w:val="00572E53"/>
    <w:rsid w:val="005759A5"/>
    <w:rsid w:val="00575DD8"/>
    <w:rsid w:val="00590C99"/>
    <w:rsid w:val="00591D43"/>
    <w:rsid w:val="0059323A"/>
    <w:rsid w:val="005941FC"/>
    <w:rsid w:val="00595428"/>
    <w:rsid w:val="0059661F"/>
    <w:rsid w:val="00597CCF"/>
    <w:rsid w:val="00597D89"/>
    <w:rsid w:val="005A2759"/>
    <w:rsid w:val="005A5ABC"/>
    <w:rsid w:val="005A64D4"/>
    <w:rsid w:val="005B07EC"/>
    <w:rsid w:val="005B1082"/>
    <w:rsid w:val="005B491D"/>
    <w:rsid w:val="005B4A8F"/>
    <w:rsid w:val="005B6308"/>
    <w:rsid w:val="005B7627"/>
    <w:rsid w:val="005C0D0F"/>
    <w:rsid w:val="005C394E"/>
    <w:rsid w:val="005C3DA7"/>
    <w:rsid w:val="005C6F45"/>
    <w:rsid w:val="005D279D"/>
    <w:rsid w:val="005D5FCD"/>
    <w:rsid w:val="005E0088"/>
    <w:rsid w:val="005E528F"/>
    <w:rsid w:val="005E543B"/>
    <w:rsid w:val="005F1C10"/>
    <w:rsid w:val="005F4206"/>
    <w:rsid w:val="005F5021"/>
    <w:rsid w:val="005F5B3B"/>
    <w:rsid w:val="005F5FBC"/>
    <w:rsid w:val="006009D4"/>
    <w:rsid w:val="00605A45"/>
    <w:rsid w:val="006075F1"/>
    <w:rsid w:val="00607F65"/>
    <w:rsid w:val="00611A0A"/>
    <w:rsid w:val="00612B9F"/>
    <w:rsid w:val="00621B96"/>
    <w:rsid w:val="00622AC4"/>
    <w:rsid w:val="00630D22"/>
    <w:rsid w:val="00633A67"/>
    <w:rsid w:val="00634009"/>
    <w:rsid w:val="00636E19"/>
    <w:rsid w:val="006518C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B1A0B"/>
    <w:rsid w:val="006B1A89"/>
    <w:rsid w:val="006B47B6"/>
    <w:rsid w:val="006B51C6"/>
    <w:rsid w:val="006B5D24"/>
    <w:rsid w:val="006B6CAA"/>
    <w:rsid w:val="006B74FA"/>
    <w:rsid w:val="006C01CE"/>
    <w:rsid w:val="006C5CD9"/>
    <w:rsid w:val="006D349A"/>
    <w:rsid w:val="006D3E7D"/>
    <w:rsid w:val="006D5D36"/>
    <w:rsid w:val="006D6059"/>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1154"/>
    <w:rsid w:val="00722C18"/>
    <w:rsid w:val="0072308A"/>
    <w:rsid w:val="00727196"/>
    <w:rsid w:val="0072772D"/>
    <w:rsid w:val="00730462"/>
    <w:rsid w:val="00731D95"/>
    <w:rsid w:val="00733A8E"/>
    <w:rsid w:val="00734B4D"/>
    <w:rsid w:val="00742FBF"/>
    <w:rsid w:val="0074431C"/>
    <w:rsid w:val="007448C0"/>
    <w:rsid w:val="00745B3E"/>
    <w:rsid w:val="0075387D"/>
    <w:rsid w:val="00755C48"/>
    <w:rsid w:val="007626CF"/>
    <w:rsid w:val="00771BDE"/>
    <w:rsid w:val="007741A6"/>
    <w:rsid w:val="00782DDC"/>
    <w:rsid w:val="00784D7F"/>
    <w:rsid w:val="00785797"/>
    <w:rsid w:val="00785B70"/>
    <w:rsid w:val="00786257"/>
    <w:rsid w:val="0078777A"/>
    <w:rsid w:val="00791AD2"/>
    <w:rsid w:val="00793E41"/>
    <w:rsid w:val="007A2D07"/>
    <w:rsid w:val="007A53AE"/>
    <w:rsid w:val="007A5790"/>
    <w:rsid w:val="007A62E5"/>
    <w:rsid w:val="007B0082"/>
    <w:rsid w:val="007B10AF"/>
    <w:rsid w:val="007B4ACF"/>
    <w:rsid w:val="007B5333"/>
    <w:rsid w:val="007C08D8"/>
    <w:rsid w:val="007C17D6"/>
    <w:rsid w:val="007C2A12"/>
    <w:rsid w:val="007C2E96"/>
    <w:rsid w:val="007C484A"/>
    <w:rsid w:val="007C4859"/>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670B"/>
    <w:rsid w:val="00866A19"/>
    <w:rsid w:val="008674E4"/>
    <w:rsid w:val="008707E8"/>
    <w:rsid w:val="00871F6B"/>
    <w:rsid w:val="00874F7B"/>
    <w:rsid w:val="00882E5E"/>
    <w:rsid w:val="00892E4F"/>
    <w:rsid w:val="008937EA"/>
    <w:rsid w:val="00893E14"/>
    <w:rsid w:val="008A21DF"/>
    <w:rsid w:val="008A3FD1"/>
    <w:rsid w:val="008A4979"/>
    <w:rsid w:val="008A534E"/>
    <w:rsid w:val="008A5CF2"/>
    <w:rsid w:val="008A72DE"/>
    <w:rsid w:val="008B15D6"/>
    <w:rsid w:val="008B1FAD"/>
    <w:rsid w:val="008B2FBA"/>
    <w:rsid w:val="008B3DA4"/>
    <w:rsid w:val="008B4FFC"/>
    <w:rsid w:val="008B560D"/>
    <w:rsid w:val="008B5C1D"/>
    <w:rsid w:val="008B76DF"/>
    <w:rsid w:val="008C149D"/>
    <w:rsid w:val="008C374A"/>
    <w:rsid w:val="008C40D9"/>
    <w:rsid w:val="008C416B"/>
    <w:rsid w:val="008C49C0"/>
    <w:rsid w:val="008C4DE6"/>
    <w:rsid w:val="008C5654"/>
    <w:rsid w:val="008C621A"/>
    <w:rsid w:val="008C6E0C"/>
    <w:rsid w:val="008D2B5C"/>
    <w:rsid w:val="008D397A"/>
    <w:rsid w:val="008D423B"/>
    <w:rsid w:val="008D445D"/>
    <w:rsid w:val="008D592C"/>
    <w:rsid w:val="008D5FEF"/>
    <w:rsid w:val="008E4C71"/>
    <w:rsid w:val="008F0959"/>
    <w:rsid w:val="008F12BD"/>
    <w:rsid w:val="008F5DDF"/>
    <w:rsid w:val="008F6053"/>
    <w:rsid w:val="009056CA"/>
    <w:rsid w:val="00906A35"/>
    <w:rsid w:val="00921352"/>
    <w:rsid w:val="00922B14"/>
    <w:rsid w:val="00925849"/>
    <w:rsid w:val="009330AA"/>
    <w:rsid w:val="00934FF8"/>
    <w:rsid w:val="009475B3"/>
    <w:rsid w:val="00947AA6"/>
    <w:rsid w:val="0095297A"/>
    <w:rsid w:val="00955FC3"/>
    <w:rsid w:val="009568DE"/>
    <w:rsid w:val="00962DA2"/>
    <w:rsid w:val="00977B90"/>
    <w:rsid w:val="009813E1"/>
    <w:rsid w:val="00996D56"/>
    <w:rsid w:val="009A36B5"/>
    <w:rsid w:val="009A5282"/>
    <w:rsid w:val="009B0E0F"/>
    <w:rsid w:val="009B3358"/>
    <w:rsid w:val="009B596C"/>
    <w:rsid w:val="009B7477"/>
    <w:rsid w:val="009C03E3"/>
    <w:rsid w:val="009C2996"/>
    <w:rsid w:val="009C54D0"/>
    <w:rsid w:val="009C5CE6"/>
    <w:rsid w:val="009C644B"/>
    <w:rsid w:val="009D2F1B"/>
    <w:rsid w:val="009E0312"/>
    <w:rsid w:val="009E47D9"/>
    <w:rsid w:val="009E6A9E"/>
    <w:rsid w:val="009F6EC8"/>
    <w:rsid w:val="00A026D7"/>
    <w:rsid w:val="00A06BF0"/>
    <w:rsid w:val="00A14A0C"/>
    <w:rsid w:val="00A15926"/>
    <w:rsid w:val="00A17E7F"/>
    <w:rsid w:val="00A20F70"/>
    <w:rsid w:val="00A245DD"/>
    <w:rsid w:val="00A258F5"/>
    <w:rsid w:val="00A40FD3"/>
    <w:rsid w:val="00A41554"/>
    <w:rsid w:val="00A4503E"/>
    <w:rsid w:val="00A51C53"/>
    <w:rsid w:val="00A52F7C"/>
    <w:rsid w:val="00A549AB"/>
    <w:rsid w:val="00A6531A"/>
    <w:rsid w:val="00A71391"/>
    <w:rsid w:val="00A77666"/>
    <w:rsid w:val="00A8501E"/>
    <w:rsid w:val="00A969B2"/>
    <w:rsid w:val="00AA26AA"/>
    <w:rsid w:val="00AA520B"/>
    <w:rsid w:val="00AA566F"/>
    <w:rsid w:val="00AB1712"/>
    <w:rsid w:val="00AB33C5"/>
    <w:rsid w:val="00AB7E1B"/>
    <w:rsid w:val="00AC12EA"/>
    <w:rsid w:val="00AC2780"/>
    <w:rsid w:val="00AC5865"/>
    <w:rsid w:val="00AC7191"/>
    <w:rsid w:val="00AD414F"/>
    <w:rsid w:val="00AE1E82"/>
    <w:rsid w:val="00AE2E08"/>
    <w:rsid w:val="00AE6945"/>
    <w:rsid w:val="00AF03BD"/>
    <w:rsid w:val="00AF3789"/>
    <w:rsid w:val="00AF3FF5"/>
    <w:rsid w:val="00AF4040"/>
    <w:rsid w:val="00AF43A4"/>
    <w:rsid w:val="00AF4799"/>
    <w:rsid w:val="00B024FE"/>
    <w:rsid w:val="00B03573"/>
    <w:rsid w:val="00B06CF2"/>
    <w:rsid w:val="00B132B1"/>
    <w:rsid w:val="00B238F1"/>
    <w:rsid w:val="00B33586"/>
    <w:rsid w:val="00B36EA7"/>
    <w:rsid w:val="00B406FE"/>
    <w:rsid w:val="00B44A37"/>
    <w:rsid w:val="00B4524F"/>
    <w:rsid w:val="00B458FA"/>
    <w:rsid w:val="00B4686D"/>
    <w:rsid w:val="00B57E51"/>
    <w:rsid w:val="00B648F9"/>
    <w:rsid w:val="00B652A2"/>
    <w:rsid w:val="00B660CD"/>
    <w:rsid w:val="00B7341B"/>
    <w:rsid w:val="00B7560D"/>
    <w:rsid w:val="00B830F1"/>
    <w:rsid w:val="00B84557"/>
    <w:rsid w:val="00B939D2"/>
    <w:rsid w:val="00B9424A"/>
    <w:rsid w:val="00BA0DF1"/>
    <w:rsid w:val="00BA54E5"/>
    <w:rsid w:val="00BB0C32"/>
    <w:rsid w:val="00BB29BD"/>
    <w:rsid w:val="00BC0947"/>
    <w:rsid w:val="00BC4F8C"/>
    <w:rsid w:val="00BC5D53"/>
    <w:rsid w:val="00BC7EC4"/>
    <w:rsid w:val="00BD4958"/>
    <w:rsid w:val="00BD5DDC"/>
    <w:rsid w:val="00BD76A4"/>
    <w:rsid w:val="00BD77F5"/>
    <w:rsid w:val="00BE45A3"/>
    <w:rsid w:val="00BF106A"/>
    <w:rsid w:val="00BF2D7E"/>
    <w:rsid w:val="00BF6AF0"/>
    <w:rsid w:val="00C01CB4"/>
    <w:rsid w:val="00C02790"/>
    <w:rsid w:val="00C03DCB"/>
    <w:rsid w:val="00C0638B"/>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75F15"/>
    <w:rsid w:val="00C8003B"/>
    <w:rsid w:val="00C81D0D"/>
    <w:rsid w:val="00C8579B"/>
    <w:rsid w:val="00C873C2"/>
    <w:rsid w:val="00C93FEB"/>
    <w:rsid w:val="00C944FB"/>
    <w:rsid w:val="00C95C51"/>
    <w:rsid w:val="00CA5031"/>
    <w:rsid w:val="00CB00DC"/>
    <w:rsid w:val="00CB3CDF"/>
    <w:rsid w:val="00CB5126"/>
    <w:rsid w:val="00CB5339"/>
    <w:rsid w:val="00CB7A24"/>
    <w:rsid w:val="00CC146D"/>
    <w:rsid w:val="00CC1C38"/>
    <w:rsid w:val="00CC277B"/>
    <w:rsid w:val="00CC3FC7"/>
    <w:rsid w:val="00CC6242"/>
    <w:rsid w:val="00CE39EE"/>
    <w:rsid w:val="00CF4732"/>
    <w:rsid w:val="00CF5AF1"/>
    <w:rsid w:val="00CF6418"/>
    <w:rsid w:val="00D000AA"/>
    <w:rsid w:val="00D0714C"/>
    <w:rsid w:val="00D11016"/>
    <w:rsid w:val="00D127E3"/>
    <w:rsid w:val="00D15029"/>
    <w:rsid w:val="00D20F07"/>
    <w:rsid w:val="00D365D8"/>
    <w:rsid w:val="00D37AB0"/>
    <w:rsid w:val="00D4103B"/>
    <w:rsid w:val="00D4309E"/>
    <w:rsid w:val="00D43A9E"/>
    <w:rsid w:val="00D461DA"/>
    <w:rsid w:val="00D46C10"/>
    <w:rsid w:val="00D5092A"/>
    <w:rsid w:val="00D50E51"/>
    <w:rsid w:val="00D56CE7"/>
    <w:rsid w:val="00D642AC"/>
    <w:rsid w:val="00D65318"/>
    <w:rsid w:val="00D814A2"/>
    <w:rsid w:val="00D82246"/>
    <w:rsid w:val="00D869C8"/>
    <w:rsid w:val="00D87D5F"/>
    <w:rsid w:val="00D91607"/>
    <w:rsid w:val="00DA5778"/>
    <w:rsid w:val="00DA68DA"/>
    <w:rsid w:val="00DA697B"/>
    <w:rsid w:val="00DB1CFF"/>
    <w:rsid w:val="00DB36C0"/>
    <w:rsid w:val="00DB3ECA"/>
    <w:rsid w:val="00DB4124"/>
    <w:rsid w:val="00DB459F"/>
    <w:rsid w:val="00DC55B6"/>
    <w:rsid w:val="00DC6271"/>
    <w:rsid w:val="00DC6426"/>
    <w:rsid w:val="00DC7319"/>
    <w:rsid w:val="00DD0B55"/>
    <w:rsid w:val="00DD17CE"/>
    <w:rsid w:val="00DD4DA9"/>
    <w:rsid w:val="00DD54A5"/>
    <w:rsid w:val="00DE50B0"/>
    <w:rsid w:val="00DE6B2F"/>
    <w:rsid w:val="00DF23F6"/>
    <w:rsid w:val="00DF2F60"/>
    <w:rsid w:val="00DF4612"/>
    <w:rsid w:val="00DF78D1"/>
    <w:rsid w:val="00E05D0A"/>
    <w:rsid w:val="00E07613"/>
    <w:rsid w:val="00E13996"/>
    <w:rsid w:val="00E23D46"/>
    <w:rsid w:val="00E2523B"/>
    <w:rsid w:val="00E265D7"/>
    <w:rsid w:val="00E26DAA"/>
    <w:rsid w:val="00E31A27"/>
    <w:rsid w:val="00E3490A"/>
    <w:rsid w:val="00E4020A"/>
    <w:rsid w:val="00E41553"/>
    <w:rsid w:val="00E43A1A"/>
    <w:rsid w:val="00E458EF"/>
    <w:rsid w:val="00E55CD5"/>
    <w:rsid w:val="00E56930"/>
    <w:rsid w:val="00E56B89"/>
    <w:rsid w:val="00E56D52"/>
    <w:rsid w:val="00E574DD"/>
    <w:rsid w:val="00E57CF2"/>
    <w:rsid w:val="00E60210"/>
    <w:rsid w:val="00E606A5"/>
    <w:rsid w:val="00E60701"/>
    <w:rsid w:val="00E60791"/>
    <w:rsid w:val="00E65269"/>
    <w:rsid w:val="00E66699"/>
    <w:rsid w:val="00E67B02"/>
    <w:rsid w:val="00E72297"/>
    <w:rsid w:val="00E767C3"/>
    <w:rsid w:val="00E83FC2"/>
    <w:rsid w:val="00E856F2"/>
    <w:rsid w:val="00E874A5"/>
    <w:rsid w:val="00E921B0"/>
    <w:rsid w:val="00EA286E"/>
    <w:rsid w:val="00EB3813"/>
    <w:rsid w:val="00EB77A9"/>
    <w:rsid w:val="00EB7D61"/>
    <w:rsid w:val="00EC3BD8"/>
    <w:rsid w:val="00EC463D"/>
    <w:rsid w:val="00EC68F1"/>
    <w:rsid w:val="00EC6904"/>
    <w:rsid w:val="00EC6CAD"/>
    <w:rsid w:val="00EC7445"/>
    <w:rsid w:val="00ED22D1"/>
    <w:rsid w:val="00EE10CF"/>
    <w:rsid w:val="00EE2849"/>
    <w:rsid w:val="00EE51A3"/>
    <w:rsid w:val="00EF0CF9"/>
    <w:rsid w:val="00EF1BA8"/>
    <w:rsid w:val="00EF2137"/>
    <w:rsid w:val="00EF3556"/>
    <w:rsid w:val="00EF69A1"/>
    <w:rsid w:val="00EF6C48"/>
    <w:rsid w:val="00F02398"/>
    <w:rsid w:val="00F02A16"/>
    <w:rsid w:val="00F034B4"/>
    <w:rsid w:val="00F056BE"/>
    <w:rsid w:val="00F0661C"/>
    <w:rsid w:val="00F120CA"/>
    <w:rsid w:val="00F1277F"/>
    <w:rsid w:val="00F1550B"/>
    <w:rsid w:val="00F16969"/>
    <w:rsid w:val="00F2324B"/>
    <w:rsid w:val="00F31C10"/>
    <w:rsid w:val="00F339C2"/>
    <w:rsid w:val="00F36135"/>
    <w:rsid w:val="00F36DA4"/>
    <w:rsid w:val="00F40EF4"/>
    <w:rsid w:val="00F417CC"/>
    <w:rsid w:val="00F44E81"/>
    <w:rsid w:val="00F4514A"/>
    <w:rsid w:val="00F46C12"/>
    <w:rsid w:val="00F47016"/>
    <w:rsid w:val="00F6243E"/>
    <w:rsid w:val="00F6349A"/>
    <w:rsid w:val="00F7365E"/>
    <w:rsid w:val="00F75DC0"/>
    <w:rsid w:val="00F800C7"/>
    <w:rsid w:val="00F84324"/>
    <w:rsid w:val="00F85233"/>
    <w:rsid w:val="00F86DE1"/>
    <w:rsid w:val="00F87881"/>
    <w:rsid w:val="00F93334"/>
    <w:rsid w:val="00F933A2"/>
    <w:rsid w:val="00F94023"/>
    <w:rsid w:val="00F97312"/>
    <w:rsid w:val="00FA0C1F"/>
    <w:rsid w:val="00FA22A5"/>
    <w:rsid w:val="00FA2D7E"/>
    <w:rsid w:val="00FA2FBC"/>
    <w:rsid w:val="00FB259D"/>
    <w:rsid w:val="00FB280F"/>
    <w:rsid w:val="00FB2BFC"/>
    <w:rsid w:val="00FC37CE"/>
    <w:rsid w:val="00FC77F8"/>
    <w:rsid w:val="00FD171A"/>
    <w:rsid w:val="00FD37E4"/>
    <w:rsid w:val="00FE152D"/>
    <w:rsid w:val="00FE2670"/>
    <w:rsid w:val="00FE72BA"/>
    <w:rsid w:val="00FF0EF5"/>
    <w:rsid w:val="00FF2808"/>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FBAD0C02-3068-7347-931B-E34C35AC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A431A2D669A45853DCD71809E78E1" ma:contentTypeVersion="10" ma:contentTypeDescription="Create a new document." ma:contentTypeScope="" ma:versionID="908bfd992f053c11fc87fe19d8f8b5df">
  <xsd:schema xmlns:xsd="http://www.w3.org/2001/XMLSchema" xmlns:xs="http://www.w3.org/2001/XMLSchema" xmlns:p="http://schemas.microsoft.com/office/2006/metadata/properties" xmlns:ns3="67a87eaa-1a37-4d6c-978e-1f1fae229167" xmlns:ns4="518ae19e-d2da-4a19-8ae3-2dd8c3bc179c" targetNamespace="http://schemas.microsoft.com/office/2006/metadata/properties" ma:root="true" ma:fieldsID="7502453608109456d868b08582b55cc0" ns3:_="" ns4:_="">
    <xsd:import namespace="67a87eaa-1a37-4d6c-978e-1f1fae229167"/>
    <xsd:import namespace="518ae19e-d2da-4a19-8ae3-2dd8c3bc179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87eaa-1a37-4d6c-978e-1f1fae22916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8ae19e-d2da-4a19-8ae3-2dd8c3bc179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FB40903-FBA9-4170-AB59-6740C47D7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87eaa-1a37-4d6c-978e-1f1fae229167"/>
    <ds:schemaRef ds:uri="518ae19e-d2da-4a19-8ae3-2dd8c3bc17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E6047-D7B1-A54B-B38A-BF873FA02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578</Words>
  <Characters>3643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5</cp:revision>
  <cp:lastPrinted>2018-12-06T14:36:00Z</cp:lastPrinted>
  <dcterms:created xsi:type="dcterms:W3CDTF">2019-12-09T10:09:00Z</dcterms:created>
  <dcterms:modified xsi:type="dcterms:W3CDTF">2020-02-17T12:58:00Z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0x010100FC5A431A2D669A45853DCD71809E78E1</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