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B3E00" w14:textId="648D318C" w:rsidR="00713837" w:rsidRPr="00207B79" w:rsidRDefault="00DD5356" w:rsidP="00BE6E54">
      <w:pPr>
        <w:pStyle w:val="KeinLeerraum"/>
        <w:rPr>
          <w:lang w:val="de-DE"/>
        </w:rPr>
      </w:pPr>
      <w:r w:rsidRPr="00DD5356">
        <w:rPr>
          <w:lang w:val="de-DE"/>
        </w:rPr>
        <w:t>Auf Entdeckungstour beim v</w:t>
      </w:r>
      <w:r w:rsidR="006440DA" w:rsidRPr="00DD5356">
        <w:rPr>
          <w:lang w:val="de-DE"/>
        </w:rPr>
        <w:t>irtuelle</w:t>
      </w:r>
      <w:r w:rsidRPr="00DD5356">
        <w:rPr>
          <w:lang w:val="de-DE"/>
        </w:rPr>
        <w:t>n</w:t>
      </w:r>
      <w:r w:rsidR="0078310B" w:rsidRPr="00DD5356">
        <w:rPr>
          <w:lang w:val="de-DE"/>
        </w:rPr>
        <w:t xml:space="preserve"> Messe</w:t>
      </w:r>
      <w:r w:rsidRPr="00DD5356">
        <w:rPr>
          <w:lang w:val="de-DE"/>
        </w:rPr>
        <w:t>rundgang</w:t>
      </w:r>
      <w:r w:rsidR="0078310B">
        <w:rPr>
          <w:lang w:val="de-DE"/>
        </w:rPr>
        <w:t xml:space="preserve"> </w:t>
      </w:r>
    </w:p>
    <w:p w14:paraId="4E475648" w14:textId="191AF027" w:rsidR="006C01CE" w:rsidRPr="004037EF" w:rsidRDefault="0078310B">
      <w:pPr>
        <w:pStyle w:val="berschrift1"/>
        <w:rPr>
          <w:lang w:val="de-DE"/>
        </w:rPr>
      </w:pPr>
      <w:r w:rsidRPr="53BB9B2E">
        <w:rPr>
          <w:lang w:val="de-DE"/>
        </w:rPr>
        <w:t xml:space="preserve">Geberit </w:t>
      </w:r>
      <w:proofErr w:type="spellStart"/>
      <w:r w:rsidRPr="53BB9B2E">
        <w:rPr>
          <w:lang w:val="de-DE"/>
        </w:rPr>
        <w:t>WebFair</w:t>
      </w:r>
      <w:proofErr w:type="spellEnd"/>
      <w:r w:rsidRPr="53BB9B2E">
        <w:rPr>
          <w:lang w:val="de-DE"/>
        </w:rPr>
        <w:t xml:space="preserve"> 2020 </w:t>
      </w:r>
      <w:r w:rsidR="006440DA" w:rsidRPr="53BB9B2E">
        <w:rPr>
          <w:lang w:val="de-DE"/>
        </w:rPr>
        <w:t xml:space="preserve">– Neuheiten aus dem Sanitärbereich </w:t>
      </w:r>
      <w:r w:rsidR="00F70FDF" w:rsidRPr="53BB9B2E">
        <w:rPr>
          <w:lang w:val="de-DE"/>
        </w:rPr>
        <w:t>erstmals</w:t>
      </w:r>
      <w:r w:rsidR="00EB785A">
        <w:rPr>
          <w:lang w:val="de-DE"/>
        </w:rPr>
        <w:t xml:space="preserve"> </w:t>
      </w:r>
      <w:r w:rsidR="02145E0E" w:rsidRPr="53BB9B2E">
        <w:rPr>
          <w:lang w:val="de-DE"/>
        </w:rPr>
        <w:t>digital</w:t>
      </w:r>
      <w:r w:rsidR="006440DA" w:rsidRPr="53BB9B2E">
        <w:rPr>
          <w:lang w:val="de-DE"/>
        </w:rPr>
        <w:t xml:space="preserve"> e</w:t>
      </w:r>
      <w:r w:rsidR="00C145A7" w:rsidRPr="53BB9B2E">
        <w:rPr>
          <w:lang w:val="de-DE"/>
        </w:rPr>
        <w:t>rleben</w:t>
      </w:r>
      <w:r w:rsidR="007B4B67" w:rsidRPr="53BB9B2E">
        <w:rPr>
          <w:lang w:val="de-DE"/>
        </w:rPr>
        <w:t xml:space="preserve"> </w:t>
      </w:r>
    </w:p>
    <w:p w14:paraId="73A62E0A" w14:textId="48D14B84" w:rsidR="007665D8" w:rsidRPr="007665D8" w:rsidRDefault="00B4524F" w:rsidP="007665D8">
      <w:pPr>
        <w:pStyle w:val="Titel"/>
        <w:rPr>
          <w:lang w:val="de-DE"/>
        </w:rPr>
      </w:pPr>
      <w:r w:rsidRPr="00436FB0">
        <w:rPr>
          <w:rStyle w:val="Hervorhebung"/>
          <w:b w:val="0"/>
        </w:rPr>
        <w:t xml:space="preserve">Geberit </w:t>
      </w:r>
      <w:r w:rsidR="005B491D" w:rsidRPr="00436FB0">
        <w:rPr>
          <w:rStyle w:val="Hervorhebung"/>
          <w:b w:val="0"/>
        </w:rPr>
        <w:t>Vertriebs GmbH</w:t>
      </w:r>
      <w:r w:rsidRPr="00436FB0">
        <w:rPr>
          <w:rStyle w:val="Hervorhebung"/>
          <w:b w:val="0"/>
        </w:rPr>
        <w:t xml:space="preserve">, </w:t>
      </w:r>
      <w:r w:rsidR="005B491D" w:rsidRPr="00436FB0">
        <w:rPr>
          <w:rStyle w:val="Hervorhebung"/>
          <w:b w:val="0"/>
        </w:rPr>
        <w:t>Pfullendorf</w:t>
      </w:r>
      <w:r w:rsidRPr="00436FB0">
        <w:rPr>
          <w:rStyle w:val="Hervorhebung"/>
          <w:b w:val="0"/>
        </w:rPr>
        <w:t xml:space="preserve">, </w:t>
      </w:r>
      <w:r w:rsidR="00162E63">
        <w:rPr>
          <w:rStyle w:val="Hervorhebung"/>
          <w:b w:val="0"/>
        </w:rPr>
        <w:t>April</w:t>
      </w:r>
      <w:r w:rsidR="001646C0" w:rsidRPr="00436FB0">
        <w:rPr>
          <w:rStyle w:val="Hervorhebung"/>
          <w:b w:val="0"/>
        </w:rPr>
        <w:t xml:space="preserve"> 2020</w:t>
      </w:r>
      <w:r>
        <w:br/>
      </w:r>
      <w:r w:rsidR="00436FB0">
        <w:rPr>
          <w:lang w:val="de-DE"/>
        </w:rPr>
        <w:br/>
      </w:r>
      <w:r w:rsidR="00872CE4">
        <w:rPr>
          <w:lang w:val="de-DE"/>
        </w:rPr>
        <w:t xml:space="preserve">Wie ein Messebesuch, nur virtuell: </w:t>
      </w:r>
      <w:r w:rsidR="007665D8" w:rsidRPr="007665D8">
        <w:rPr>
          <w:lang w:val="de-DE"/>
        </w:rPr>
        <w:t xml:space="preserve">Geberit, führender europäischer Hersteller von Sanitärprodukten, </w:t>
      </w:r>
      <w:r w:rsidR="00D70DA1">
        <w:rPr>
          <w:lang w:val="de-DE"/>
        </w:rPr>
        <w:t>geht</w:t>
      </w:r>
      <w:r w:rsidR="007665D8" w:rsidRPr="007665D8">
        <w:rPr>
          <w:lang w:val="de-DE"/>
        </w:rPr>
        <w:t xml:space="preserve"> als einer der ersten in der </w:t>
      </w:r>
      <w:r w:rsidR="00872CE4">
        <w:rPr>
          <w:lang w:val="de-DE"/>
        </w:rPr>
        <w:t>Sanitärb</w:t>
      </w:r>
      <w:r w:rsidR="007665D8" w:rsidRPr="007665D8">
        <w:rPr>
          <w:lang w:val="de-DE"/>
        </w:rPr>
        <w:t xml:space="preserve">ranche </w:t>
      </w:r>
      <w:r w:rsidR="00413815">
        <w:rPr>
          <w:lang w:val="de-DE"/>
        </w:rPr>
        <w:t>neue Wege</w:t>
      </w:r>
      <w:r w:rsidR="007665D8" w:rsidRPr="007665D8">
        <w:rPr>
          <w:lang w:val="de-DE"/>
        </w:rPr>
        <w:t xml:space="preserve">, um seine Kunden noch besser zu erreichen. </w:t>
      </w:r>
      <w:r w:rsidR="00413815">
        <w:rPr>
          <w:lang w:val="de-DE"/>
        </w:rPr>
        <w:t xml:space="preserve">Mit der Geberit </w:t>
      </w:r>
      <w:proofErr w:type="spellStart"/>
      <w:r w:rsidR="00413815">
        <w:rPr>
          <w:lang w:val="de-DE"/>
        </w:rPr>
        <w:t>WebFair</w:t>
      </w:r>
      <w:proofErr w:type="spellEnd"/>
      <w:r w:rsidR="00413815">
        <w:rPr>
          <w:lang w:val="de-DE"/>
        </w:rPr>
        <w:t xml:space="preserve"> 2020 </w:t>
      </w:r>
      <w:r w:rsidR="00967EE8">
        <w:rPr>
          <w:lang w:val="de-DE"/>
        </w:rPr>
        <w:t xml:space="preserve">unter </w:t>
      </w:r>
      <w:hyperlink r:id="rId11" w:history="1">
        <w:r w:rsidR="00967EE8" w:rsidRPr="005D75CC">
          <w:rPr>
            <w:rStyle w:val="Hyperlink"/>
            <w:lang w:val="de-DE"/>
          </w:rPr>
          <w:t>www.geberit.de/webfair</w:t>
        </w:r>
      </w:hyperlink>
      <w:r w:rsidR="00967EE8">
        <w:rPr>
          <w:lang w:val="de-DE"/>
        </w:rPr>
        <w:t xml:space="preserve"> </w:t>
      </w:r>
      <w:r w:rsidR="00413815">
        <w:rPr>
          <w:lang w:val="de-DE"/>
        </w:rPr>
        <w:t>stellt d</w:t>
      </w:r>
      <w:r w:rsidR="007665D8" w:rsidRPr="007665D8">
        <w:rPr>
          <w:lang w:val="de-DE"/>
        </w:rPr>
        <w:t xml:space="preserve">er Hersteller einen virtuellen 3D-Rundgang über den Geberit Messestand </w:t>
      </w:r>
      <w:r w:rsidR="00413815">
        <w:rPr>
          <w:lang w:val="de-DE"/>
        </w:rPr>
        <w:t xml:space="preserve">bereit. Geschickt kombiniert mit einzelnen Videosequenzen, in denen </w:t>
      </w:r>
      <w:r w:rsidR="00D70DA1">
        <w:rPr>
          <w:lang w:val="de-DE"/>
        </w:rPr>
        <w:t xml:space="preserve">Verkaufsberater </w:t>
      </w:r>
      <w:r w:rsidR="00413815">
        <w:rPr>
          <w:lang w:val="de-DE"/>
        </w:rPr>
        <w:t xml:space="preserve">die </w:t>
      </w:r>
      <w:r w:rsidR="00967EE8">
        <w:rPr>
          <w:lang w:val="de-DE"/>
        </w:rPr>
        <w:t>Neuheiten</w:t>
      </w:r>
      <w:r w:rsidR="00413815">
        <w:rPr>
          <w:lang w:val="de-DE"/>
        </w:rPr>
        <w:t xml:space="preserve"> erklären, erhält der </w:t>
      </w:r>
      <w:r w:rsidR="00A80BB9">
        <w:rPr>
          <w:lang w:val="de-DE"/>
        </w:rPr>
        <w:t xml:space="preserve">Kunde </w:t>
      </w:r>
      <w:r w:rsidR="007665D8" w:rsidRPr="007665D8">
        <w:rPr>
          <w:lang w:val="de-DE"/>
        </w:rPr>
        <w:t xml:space="preserve">das Gefühl eines reellen Messerundgangs. Darüber hinaus </w:t>
      </w:r>
      <w:r w:rsidR="00413815">
        <w:rPr>
          <w:lang w:val="de-DE"/>
        </w:rPr>
        <w:t xml:space="preserve">stehen mit dem Geberit </w:t>
      </w:r>
      <w:proofErr w:type="spellStart"/>
      <w:r w:rsidR="007665D8" w:rsidRPr="007665D8">
        <w:rPr>
          <w:lang w:val="de-DE"/>
        </w:rPr>
        <w:t>WebCast</w:t>
      </w:r>
      <w:proofErr w:type="spellEnd"/>
      <w:r w:rsidR="007665D8" w:rsidRPr="007665D8">
        <w:rPr>
          <w:lang w:val="de-DE"/>
        </w:rPr>
        <w:t xml:space="preserve"> und </w:t>
      </w:r>
      <w:proofErr w:type="spellStart"/>
      <w:r w:rsidR="007665D8" w:rsidRPr="007665D8">
        <w:rPr>
          <w:lang w:val="de-DE"/>
        </w:rPr>
        <w:t>PodCast</w:t>
      </w:r>
      <w:proofErr w:type="spellEnd"/>
      <w:r w:rsidR="00413815">
        <w:rPr>
          <w:lang w:val="de-DE"/>
        </w:rPr>
        <w:t xml:space="preserve"> weitere Formate zur Verfügung,</w:t>
      </w:r>
      <w:r w:rsidR="007665D8" w:rsidRPr="007665D8">
        <w:rPr>
          <w:lang w:val="de-DE"/>
        </w:rPr>
        <w:t xml:space="preserve"> die </w:t>
      </w:r>
      <w:r w:rsidR="00A80BB9">
        <w:rPr>
          <w:lang w:val="de-DE"/>
        </w:rPr>
        <w:t>als</w:t>
      </w:r>
      <w:r w:rsidR="00A80BB9" w:rsidRPr="007665D8">
        <w:rPr>
          <w:lang w:val="de-DE"/>
        </w:rPr>
        <w:t xml:space="preserve"> </w:t>
      </w:r>
      <w:r w:rsidR="007665D8" w:rsidRPr="007665D8">
        <w:rPr>
          <w:lang w:val="de-DE"/>
        </w:rPr>
        <w:t>Video</w:t>
      </w:r>
      <w:r w:rsidR="00967EE8">
        <w:rPr>
          <w:lang w:val="de-DE"/>
        </w:rPr>
        <w:t>-</w:t>
      </w:r>
      <w:r w:rsidR="007665D8" w:rsidRPr="007665D8">
        <w:rPr>
          <w:lang w:val="de-DE"/>
        </w:rPr>
        <w:t xml:space="preserve"> </w:t>
      </w:r>
      <w:r w:rsidR="00967EE8">
        <w:rPr>
          <w:lang w:val="de-DE"/>
        </w:rPr>
        <w:t>und</w:t>
      </w:r>
      <w:r w:rsidR="007665D8" w:rsidRPr="007665D8">
        <w:rPr>
          <w:lang w:val="de-DE"/>
        </w:rPr>
        <w:t xml:space="preserve"> Audio</w:t>
      </w:r>
      <w:r w:rsidR="00967EE8">
        <w:rPr>
          <w:lang w:val="de-DE"/>
        </w:rPr>
        <w:t>-Dateien</w:t>
      </w:r>
      <w:r w:rsidR="007665D8" w:rsidRPr="007665D8">
        <w:rPr>
          <w:lang w:val="de-DE"/>
        </w:rPr>
        <w:t xml:space="preserve"> über die Highlights des Herstellers informieren. </w:t>
      </w:r>
      <w:r w:rsidR="00967EE8">
        <w:rPr>
          <w:lang w:val="de-DE"/>
        </w:rPr>
        <w:t>Durch die</w:t>
      </w:r>
      <w:r w:rsidR="007665D8" w:rsidRPr="007665D8">
        <w:rPr>
          <w:lang w:val="de-DE"/>
        </w:rPr>
        <w:t xml:space="preserve"> Kombination </w:t>
      </w:r>
      <w:r w:rsidR="002C4CD5">
        <w:rPr>
          <w:lang w:val="de-DE"/>
        </w:rPr>
        <w:t>aus</w:t>
      </w:r>
      <w:r w:rsidR="002C4CD5" w:rsidRPr="007665D8">
        <w:rPr>
          <w:lang w:val="de-DE"/>
        </w:rPr>
        <w:t xml:space="preserve"> </w:t>
      </w:r>
      <w:r w:rsidR="00967EE8">
        <w:rPr>
          <w:lang w:val="de-DE"/>
        </w:rPr>
        <w:t>verschiedenen</w:t>
      </w:r>
      <w:r w:rsidR="00967EE8" w:rsidRPr="007665D8">
        <w:rPr>
          <w:lang w:val="de-DE"/>
        </w:rPr>
        <w:t xml:space="preserve"> </w:t>
      </w:r>
      <w:r w:rsidR="007665D8" w:rsidRPr="007665D8">
        <w:rPr>
          <w:lang w:val="de-DE"/>
        </w:rPr>
        <w:t xml:space="preserve">Tools schafft es Geberit, </w:t>
      </w:r>
      <w:r w:rsidR="00967EE8">
        <w:rPr>
          <w:lang w:val="de-DE"/>
        </w:rPr>
        <w:t xml:space="preserve">unterschiedliche Nutzergruppen </w:t>
      </w:r>
      <w:r w:rsidR="00413815">
        <w:rPr>
          <w:lang w:val="de-DE"/>
        </w:rPr>
        <w:t xml:space="preserve">gezielt </w:t>
      </w:r>
      <w:r w:rsidR="007665D8" w:rsidRPr="007665D8">
        <w:rPr>
          <w:lang w:val="de-DE"/>
        </w:rPr>
        <w:t xml:space="preserve">anzusprechen und </w:t>
      </w:r>
      <w:r w:rsidR="00967EE8">
        <w:rPr>
          <w:lang w:val="de-DE"/>
        </w:rPr>
        <w:t>ihr</w:t>
      </w:r>
      <w:r w:rsidR="00413815">
        <w:rPr>
          <w:lang w:val="de-DE"/>
        </w:rPr>
        <w:t xml:space="preserve"> </w:t>
      </w:r>
      <w:r w:rsidR="00967EE8">
        <w:rPr>
          <w:lang w:val="de-DE"/>
        </w:rPr>
        <w:t xml:space="preserve">jeweiliges </w:t>
      </w:r>
      <w:r w:rsidR="002C4CD5">
        <w:rPr>
          <w:lang w:val="de-DE"/>
        </w:rPr>
        <w:t>Informations</w:t>
      </w:r>
      <w:r w:rsidR="002C4CD5" w:rsidRPr="007665D8">
        <w:rPr>
          <w:lang w:val="de-DE"/>
        </w:rPr>
        <w:t xml:space="preserve">verhalten </w:t>
      </w:r>
      <w:r w:rsidR="00413815">
        <w:rPr>
          <w:lang w:val="de-DE"/>
        </w:rPr>
        <w:t>zu berücksichtigen</w:t>
      </w:r>
      <w:r w:rsidR="007665D8" w:rsidRPr="007665D8">
        <w:rPr>
          <w:lang w:val="de-DE"/>
        </w:rPr>
        <w:t>.</w:t>
      </w:r>
    </w:p>
    <w:p w14:paraId="03BC7D7D" w14:textId="446872C1" w:rsidR="00051A24" w:rsidRPr="007C7B3D" w:rsidRDefault="007665D8" w:rsidP="00051A24">
      <w:pPr>
        <w:pStyle w:val="Titel"/>
        <w:rPr>
          <w:b w:val="0"/>
          <w:color w:val="000000" w:themeColor="text1"/>
          <w:lang w:val="de-DE"/>
        </w:rPr>
      </w:pPr>
      <w:r w:rsidRPr="35A84C1F">
        <w:rPr>
          <w:b w:val="0"/>
          <w:lang w:val="de-DE"/>
        </w:rPr>
        <w:t xml:space="preserve">„Besondere Umstände erfordern besondere Maßnahmen. Wir haben extrem schnell </w:t>
      </w:r>
      <w:r w:rsidR="002C4CD5" w:rsidRPr="35A84C1F">
        <w:rPr>
          <w:b w:val="0"/>
          <w:lang w:val="de-DE"/>
        </w:rPr>
        <w:t xml:space="preserve">auf die veränderte Situation </w:t>
      </w:r>
      <w:r w:rsidR="04E62828" w:rsidRPr="35A84C1F">
        <w:rPr>
          <w:b w:val="0"/>
          <w:lang w:val="de-DE"/>
        </w:rPr>
        <w:t xml:space="preserve">mit abgesagten oder zeitlich verschobenen Messen </w:t>
      </w:r>
      <w:r w:rsidRPr="35A84C1F">
        <w:rPr>
          <w:b w:val="0"/>
          <w:lang w:val="de-DE"/>
        </w:rPr>
        <w:t xml:space="preserve">reagiert und freuen uns, als erster Hersteller in der Branche unsere Kunden und Interessenten mit neuen webbasierten Formaten anzusprechen. Das ist für uns </w:t>
      </w:r>
      <w:r w:rsidR="002C4CD5" w:rsidRPr="35A84C1F">
        <w:rPr>
          <w:b w:val="0"/>
          <w:lang w:val="de-DE"/>
        </w:rPr>
        <w:t xml:space="preserve">nicht nur </w:t>
      </w:r>
      <w:r w:rsidRPr="35A84C1F">
        <w:rPr>
          <w:b w:val="0"/>
          <w:lang w:val="de-DE"/>
        </w:rPr>
        <w:t>die Chance,</w:t>
      </w:r>
      <w:r w:rsidR="002C4CD5" w:rsidRPr="35A84C1F">
        <w:rPr>
          <w:b w:val="0"/>
          <w:lang w:val="de-DE"/>
        </w:rPr>
        <w:t xml:space="preserve"> zielgerichtet unsere Kunden zu informieren, sondern auch </w:t>
      </w:r>
      <w:r w:rsidRPr="35A84C1F">
        <w:rPr>
          <w:b w:val="0"/>
          <w:lang w:val="de-DE"/>
        </w:rPr>
        <w:t>das Potential virtueller Veranstaltungen für uns zu entdecken“, so Thomas Brückle, Bereichsleiter Marketing bei der Geberit Vertriebs GmbH.</w:t>
      </w:r>
    </w:p>
    <w:p w14:paraId="39DABA16" w14:textId="18F46440" w:rsidR="00D22518" w:rsidRDefault="00FF747A" w:rsidP="00D75A43">
      <w:pPr>
        <w:pStyle w:val="Titel"/>
        <w:rPr>
          <w:b w:val="0"/>
          <w:bCs/>
          <w:lang w:val="de-DE"/>
        </w:rPr>
      </w:pPr>
      <w:r>
        <w:rPr>
          <w:lang w:val="de-DE"/>
        </w:rPr>
        <w:t>Verschiedene Formate, einfaches Handling</w:t>
      </w:r>
      <w:r w:rsidR="00DD5356" w:rsidRPr="0046279F">
        <w:rPr>
          <w:b w:val="0"/>
          <w:bCs/>
          <w:lang w:val="de-DE"/>
        </w:rPr>
        <w:br/>
      </w:r>
      <w:r w:rsidR="008E0A2F">
        <w:rPr>
          <w:b w:val="0"/>
          <w:bCs/>
          <w:lang w:val="de-DE"/>
        </w:rPr>
        <w:t>„</w:t>
      </w:r>
      <w:r w:rsidR="00D22518">
        <w:rPr>
          <w:b w:val="0"/>
          <w:bCs/>
          <w:lang w:val="de-DE"/>
        </w:rPr>
        <w:t>B</w:t>
      </w:r>
      <w:r w:rsidR="00481980">
        <w:rPr>
          <w:b w:val="0"/>
          <w:bCs/>
          <w:lang w:val="de-DE"/>
        </w:rPr>
        <w:t xml:space="preserve">ei einem virtuellen Messerundgang </w:t>
      </w:r>
      <w:r w:rsidR="00566320">
        <w:rPr>
          <w:b w:val="0"/>
          <w:bCs/>
          <w:lang w:val="de-DE"/>
        </w:rPr>
        <w:t xml:space="preserve">– der Geberit </w:t>
      </w:r>
      <w:proofErr w:type="spellStart"/>
      <w:r w:rsidR="00566320">
        <w:rPr>
          <w:b w:val="0"/>
          <w:bCs/>
          <w:lang w:val="de-DE"/>
        </w:rPr>
        <w:t>WebFair</w:t>
      </w:r>
      <w:proofErr w:type="spellEnd"/>
      <w:r w:rsidR="004F6CDA">
        <w:rPr>
          <w:b w:val="0"/>
          <w:bCs/>
          <w:lang w:val="de-DE"/>
        </w:rPr>
        <w:t xml:space="preserve"> 2020</w:t>
      </w:r>
      <w:r w:rsidR="00566320">
        <w:rPr>
          <w:b w:val="0"/>
          <w:bCs/>
          <w:lang w:val="de-DE"/>
        </w:rPr>
        <w:t xml:space="preserve"> – </w:t>
      </w:r>
      <w:r w:rsidR="00D22518" w:rsidRPr="00611943">
        <w:rPr>
          <w:b w:val="0"/>
          <w:bCs/>
          <w:lang w:val="de-DE"/>
        </w:rPr>
        <w:t>können</w:t>
      </w:r>
      <w:r w:rsidR="00D22518">
        <w:rPr>
          <w:b w:val="0"/>
          <w:bCs/>
          <w:lang w:val="de-DE"/>
        </w:rPr>
        <w:t xml:space="preserve"> sich </w:t>
      </w:r>
      <w:r w:rsidR="008E0A2F">
        <w:rPr>
          <w:b w:val="0"/>
          <w:bCs/>
          <w:lang w:val="de-DE"/>
        </w:rPr>
        <w:t xml:space="preserve">unsere </w:t>
      </w:r>
      <w:r w:rsidR="0075344F">
        <w:rPr>
          <w:b w:val="0"/>
          <w:bCs/>
          <w:lang w:val="de-DE"/>
        </w:rPr>
        <w:t xml:space="preserve">Kunden </w:t>
      </w:r>
      <w:r w:rsidR="00481980">
        <w:rPr>
          <w:b w:val="0"/>
          <w:bCs/>
          <w:lang w:val="de-DE"/>
        </w:rPr>
        <w:t>auf Entdeckungstour</w:t>
      </w:r>
      <w:r w:rsidR="00D22518">
        <w:rPr>
          <w:b w:val="0"/>
          <w:bCs/>
          <w:lang w:val="de-DE"/>
        </w:rPr>
        <w:t xml:space="preserve"> über den Geberit </w:t>
      </w:r>
      <w:r w:rsidR="007B4B67">
        <w:rPr>
          <w:b w:val="0"/>
          <w:bCs/>
          <w:lang w:val="de-DE"/>
        </w:rPr>
        <w:t>Neuheiten-</w:t>
      </w:r>
      <w:r w:rsidR="00D22518">
        <w:rPr>
          <w:b w:val="0"/>
          <w:bCs/>
          <w:lang w:val="de-DE"/>
        </w:rPr>
        <w:t>Messestand</w:t>
      </w:r>
      <w:r w:rsidR="00481980">
        <w:rPr>
          <w:b w:val="0"/>
          <w:bCs/>
          <w:lang w:val="de-DE"/>
        </w:rPr>
        <w:t xml:space="preserve"> begeben und sich </w:t>
      </w:r>
      <w:r w:rsidR="000B2EC7">
        <w:rPr>
          <w:b w:val="0"/>
          <w:bCs/>
          <w:lang w:val="de-DE"/>
        </w:rPr>
        <w:t xml:space="preserve">individuell </w:t>
      </w:r>
      <w:r>
        <w:rPr>
          <w:b w:val="0"/>
          <w:bCs/>
          <w:lang w:val="de-DE"/>
        </w:rPr>
        <w:t>über die</w:t>
      </w:r>
      <w:r w:rsidR="00481980">
        <w:rPr>
          <w:b w:val="0"/>
          <w:bCs/>
          <w:lang w:val="de-DE"/>
        </w:rPr>
        <w:t xml:space="preserve"> </w:t>
      </w:r>
      <w:r w:rsidR="004A1D1E">
        <w:rPr>
          <w:b w:val="0"/>
          <w:bCs/>
          <w:lang w:val="de-DE"/>
        </w:rPr>
        <w:t>Themenbereiche</w:t>
      </w:r>
      <w:r w:rsidR="00481980">
        <w:rPr>
          <w:b w:val="0"/>
          <w:bCs/>
          <w:lang w:val="de-DE"/>
        </w:rPr>
        <w:t xml:space="preserve"> </w:t>
      </w:r>
      <w:r w:rsidR="00D31EBE">
        <w:rPr>
          <w:b w:val="0"/>
          <w:bCs/>
          <w:lang w:val="de-DE"/>
        </w:rPr>
        <w:t xml:space="preserve">und </w:t>
      </w:r>
      <w:r w:rsidR="008E0A2F">
        <w:rPr>
          <w:b w:val="0"/>
          <w:bCs/>
          <w:lang w:val="de-DE"/>
        </w:rPr>
        <w:t>I</w:t>
      </w:r>
      <w:r w:rsidR="00AC064B">
        <w:rPr>
          <w:b w:val="0"/>
          <w:bCs/>
          <w:lang w:val="de-DE"/>
        </w:rPr>
        <w:t xml:space="preserve">nnovationen </w:t>
      </w:r>
      <w:r w:rsidR="00481980">
        <w:rPr>
          <w:b w:val="0"/>
          <w:bCs/>
          <w:lang w:val="de-DE"/>
        </w:rPr>
        <w:t>informieren</w:t>
      </w:r>
      <w:r>
        <w:rPr>
          <w:b w:val="0"/>
          <w:bCs/>
          <w:lang w:val="de-DE"/>
        </w:rPr>
        <w:t>, die sie interessieren</w:t>
      </w:r>
      <w:r w:rsidR="008E0A2F">
        <w:rPr>
          <w:b w:val="0"/>
          <w:bCs/>
          <w:lang w:val="de-DE"/>
        </w:rPr>
        <w:t xml:space="preserve">“, erklärt </w:t>
      </w:r>
      <w:r w:rsidR="00873305">
        <w:rPr>
          <w:b w:val="0"/>
          <w:bCs/>
          <w:lang w:val="de-DE"/>
        </w:rPr>
        <w:t>Thomas Brückle</w:t>
      </w:r>
      <w:r w:rsidR="008E0A2F">
        <w:rPr>
          <w:b w:val="0"/>
          <w:bCs/>
          <w:lang w:val="de-DE"/>
        </w:rPr>
        <w:t>.</w:t>
      </w:r>
      <w:r w:rsidR="00481980">
        <w:rPr>
          <w:b w:val="0"/>
          <w:bCs/>
          <w:lang w:val="de-DE"/>
        </w:rPr>
        <w:t xml:space="preserve"> </w:t>
      </w:r>
      <w:r w:rsidR="00C0483D">
        <w:rPr>
          <w:b w:val="0"/>
          <w:bCs/>
          <w:lang w:val="de-DE"/>
        </w:rPr>
        <w:t xml:space="preserve">Das </w:t>
      </w:r>
      <w:r w:rsidR="008E0A2F">
        <w:rPr>
          <w:b w:val="0"/>
          <w:bCs/>
          <w:lang w:val="de-DE"/>
        </w:rPr>
        <w:t>Prinzip ist</w:t>
      </w:r>
      <w:r w:rsidR="00C0483D">
        <w:rPr>
          <w:b w:val="0"/>
          <w:bCs/>
          <w:lang w:val="de-DE"/>
        </w:rPr>
        <w:t xml:space="preserve"> einfach: </w:t>
      </w:r>
      <w:r w:rsidR="00FD0ECE">
        <w:rPr>
          <w:b w:val="0"/>
          <w:bCs/>
          <w:lang w:val="de-DE"/>
        </w:rPr>
        <w:t xml:space="preserve">Der User bewegt sich frei im </w:t>
      </w:r>
      <w:r w:rsidR="00CD7A5B">
        <w:rPr>
          <w:b w:val="0"/>
          <w:bCs/>
          <w:lang w:val="de-DE"/>
        </w:rPr>
        <w:t xml:space="preserve">virtuellen Raum und </w:t>
      </w:r>
      <w:r w:rsidR="009C6EA6">
        <w:rPr>
          <w:b w:val="0"/>
          <w:bCs/>
          <w:lang w:val="de-DE"/>
        </w:rPr>
        <w:t xml:space="preserve">spaziert </w:t>
      </w:r>
      <w:r w:rsidR="00CD7A5B">
        <w:rPr>
          <w:b w:val="0"/>
          <w:bCs/>
          <w:lang w:val="de-DE"/>
        </w:rPr>
        <w:t xml:space="preserve">so über den </w:t>
      </w:r>
      <w:r w:rsidR="00FD0ECE">
        <w:rPr>
          <w:b w:val="0"/>
          <w:bCs/>
          <w:lang w:val="de-DE"/>
        </w:rPr>
        <w:t>Messestand</w:t>
      </w:r>
      <w:r w:rsidR="00CD7A5B">
        <w:rPr>
          <w:b w:val="0"/>
          <w:bCs/>
          <w:lang w:val="de-DE"/>
        </w:rPr>
        <w:t xml:space="preserve">, nur eben digital. </w:t>
      </w:r>
      <w:r w:rsidR="008D7AB0">
        <w:rPr>
          <w:b w:val="0"/>
          <w:bCs/>
          <w:lang w:val="de-DE"/>
        </w:rPr>
        <w:t xml:space="preserve">Produktneuheiten </w:t>
      </w:r>
      <w:r w:rsidR="004A1D1E">
        <w:rPr>
          <w:b w:val="0"/>
          <w:bCs/>
          <w:lang w:val="de-DE"/>
        </w:rPr>
        <w:t>und Dienstleistungen</w:t>
      </w:r>
      <w:r w:rsidR="00D31EBE">
        <w:rPr>
          <w:b w:val="0"/>
          <w:bCs/>
          <w:lang w:val="de-DE"/>
        </w:rPr>
        <w:t xml:space="preserve"> </w:t>
      </w:r>
      <w:r w:rsidR="00E228AE">
        <w:rPr>
          <w:b w:val="0"/>
          <w:bCs/>
          <w:lang w:val="de-DE"/>
        </w:rPr>
        <w:t xml:space="preserve">wählt </w:t>
      </w:r>
      <w:r w:rsidR="00D31EBE">
        <w:rPr>
          <w:b w:val="0"/>
          <w:bCs/>
          <w:lang w:val="de-DE"/>
        </w:rPr>
        <w:t>er dabei an</w:t>
      </w:r>
      <w:r w:rsidR="00784847">
        <w:rPr>
          <w:b w:val="0"/>
          <w:bCs/>
          <w:lang w:val="de-DE"/>
        </w:rPr>
        <w:t xml:space="preserve">: Definierte Touchpoints </w:t>
      </w:r>
      <w:r w:rsidR="003A7785">
        <w:rPr>
          <w:b w:val="0"/>
          <w:bCs/>
          <w:lang w:val="de-DE"/>
        </w:rPr>
        <w:t xml:space="preserve">lassen sich </w:t>
      </w:r>
      <w:r w:rsidR="00784847">
        <w:rPr>
          <w:b w:val="0"/>
          <w:bCs/>
          <w:lang w:val="de-DE"/>
        </w:rPr>
        <w:t xml:space="preserve">per Mausklick </w:t>
      </w:r>
      <w:r w:rsidR="00E228AE">
        <w:rPr>
          <w:b w:val="0"/>
          <w:bCs/>
          <w:lang w:val="de-DE"/>
        </w:rPr>
        <w:t>oder Fingertipp</w:t>
      </w:r>
      <w:r w:rsidR="000702D5">
        <w:rPr>
          <w:b w:val="0"/>
          <w:bCs/>
          <w:lang w:val="de-DE"/>
        </w:rPr>
        <w:t xml:space="preserve"> auf mobilen Geräten</w:t>
      </w:r>
      <w:r w:rsidR="00E228AE">
        <w:rPr>
          <w:b w:val="0"/>
          <w:bCs/>
          <w:lang w:val="de-DE"/>
        </w:rPr>
        <w:t xml:space="preserve"> </w:t>
      </w:r>
      <w:r w:rsidR="00784847">
        <w:rPr>
          <w:b w:val="0"/>
          <w:bCs/>
          <w:lang w:val="de-DE"/>
        </w:rPr>
        <w:t>aktivieren</w:t>
      </w:r>
      <w:r w:rsidR="000702D5">
        <w:rPr>
          <w:b w:val="0"/>
          <w:bCs/>
          <w:lang w:val="de-DE"/>
        </w:rPr>
        <w:t>.</w:t>
      </w:r>
      <w:r w:rsidR="00C0483D">
        <w:rPr>
          <w:b w:val="0"/>
          <w:bCs/>
          <w:lang w:val="de-DE"/>
        </w:rPr>
        <w:t xml:space="preserve"> Daraufhin präsentiert </w:t>
      </w:r>
      <w:r w:rsidR="00E228AE">
        <w:rPr>
          <w:b w:val="0"/>
          <w:bCs/>
          <w:lang w:val="de-DE"/>
        </w:rPr>
        <w:t xml:space="preserve">im Video </w:t>
      </w:r>
      <w:r w:rsidR="00C0483D">
        <w:rPr>
          <w:b w:val="0"/>
          <w:bCs/>
          <w:lang w:val="de-DE"/>
        </w:rPr>
        <w:t xml:space="preserve">ein </w:t>
      </w:r>
      <w:r w:rsidR="004A1D1E">
        <w:rPr>
          <w:b w:val="0"/>
          <w:bCs/>
          <w:lang w:val="de-DE"/>
        </w:rPr>
        <w:t xml:space="preserve">Geberit Verkaufsberater </w:t>
      </w:r>
      <w:r w:rsidR="00611943">
        <w:rPr>
          <w:b w:val="0"/>
          <w:bCs/>
          <w:lang w:val="de-DE"/>
        </w:rPr>
        <w:t xml:space="preserve">in aller Kürze </w:t>
      </w:r>
      <w:r w:rsidR="00D22518">
        <w:rPr>
          <w:b w:val="0"/>
          <w:bCs/>
          <w:lang w:val="de-DE"/>
        </w:rPr>
        <w:t>die wichtigsten Details</w:t>
      </w:r>
      <w:r w:rsidR="004A1D1E">
        <w:rPr>
          <w:b w:val="0"/>
          <w:bCs/>
          <w:lang w:val="de-DE"/>
        </w:rPr>
        <w:t xml:space="preserve">. </w:t>
      </w:r>
      <w:r w:rsidR="009C6EA6">
        <w:rPr>
          <w:b w:val="0"/>
          <w:bCs/>
          <w:lang w:val="de-DE"/>
        </w:rPr>
        <w:t>Funktions- und Montagefilme helfen dabei, die einzelnen Themen weiter zu vertiefen.</w:t>
      </w:r>
    </w:p>
    <w:p w14:paraId="68D2B508" w14:textId="1C956A55" w:rsidR="00051A24" w:rsidRDefault="008E0A2F" w:rsidP="007C7B3D">
      <w:pPr>
        <w:pStyle w:val="Titel"/>
        <w:rPr>
          <w:b w:val="0"/>
          <w:bCs/>
          <w:color w:val="000000" w:themeColor="text1"/>
          <w:lang w:val="de-DE"/>
        </w:rPr>
      </w:pPr>
      <w:r>
        <w:rPr>
          <w:b w:val="0"/>
          <w:bCs/>
          <w:color w:val="000000" w:themeColor="text1"/>
          <w:lang w:val="de-DE"/>
        </w:rPr>
        <w:t>„Für Interessenten, die sich die Produkthighlights von unterwegs auf dem Tablet oder Smartphone oder auch zu Hause oder am Bildschirm im Büro ansehen möchten, ist d</w:t>
      </w:r>
      <w:r w:rsidR="004A1D1E" w:rsidRPr="00CC5D72">
        <w:rPr>
          <w:b w:val="0"/>
          <w:bCs/>
          <w:color w:val="000000" w:themeColor="text1"/>
          <w:lang w:val="de-DE"/>
        </w:rPr>
        <w:t xml:space="preserve">er Geberit </w:t>
      </w:r>
      <w:proofErr w:type="spellStart"/>
      <w:r w:rsidR="004A1D1E" w:rsidRPr="00CC5D72">
        <w:rPr>
          <w:b w:val="0"/>
          <w:bCs/>
          <w:color w:val="000000" w:themeColor="text1"/>
          <w:lang w:val="de-DE"/>
        </w:rPr>
        <w:t>WebCast</w:t>
      </w:r>
      <w:proofErr w:type="spellEnd"/>
      <w:r w:rsidR="003B3234">
        <w:rPr>
          <w:b w:val="0"/>
          <w:bCs/>
          <w:color w:val="000000" w:themeColor="text1"/>
          <w:lang w:val="de-DE"/>
        </w:rPr>
        <w:t xml:space="preserve"> </w:t>
      </w:r>
      <w:r>
        <w:rPr>
          <w:b w:val="0"/>
          <w:bCs/>
          <w:color w:val="000000" w:themeColor="text1"/>
          <w:lang w:val="de-DE"/>
        </w:rPr>
        <w:t xml:space="preserve">das geeignete Format“, führt der Marketingexperte von Geberit weiter aus. Der </w:t>
      </w:r>
      <w:proofErr w:type="spellStart"/>
      <w:r>
        <w:rPr>
          <w:b w:val="0"/>
          <w:bCs/>
          <w:color w:val="000000" w:themeColor="text1"/>
          <w:lang w:val="de-DE"/>
        </w:rPr>
        <w:t>WebCast</w:t>
      </w:r>
      <w:proofErr w:type="spellEnd"/>
      <w:r>
        <w:rPr>
          <w:b w:val="0"/>
          <w:bCs/>
          <w:color w:val="000000" w:themeColor="text1"/>
          <w:lang w:val="de-DE"/>
        </w:rPr>
        <w:t xml:space="preserve"> </w:t>
      </w:r>
      <w:r w:rsidR="004A1D1E" w:rsidRPr="00CC5D72">
        <w:rPr>
          <w:b w:val="0"/>
          <w:bCs/>
          <w:color w:val="000000" w:themeColor="text1"/>
          <w:lang w:val="de-DE"/>
        </w:rPr>
        <w:t xml:space="preserve">stellt die </w:t>
      </w:r>
      <w:r w:rsidR="00FF747A">
        <w:rPr>
          <w:b w:val="0"/>
          <w:bCs/>
          <w:color w:val="000000" w:themeColor="text1"/>
          <w:lang w:val="de-DE"/>
        </w:rPr>
        <w:t>spannendsten</w:t>
      </w:r>
      <w:r w:rsidR="000B2EC7">
        <w:rPr>
          <w:b w:val="0"/>
          <w:bCs/>
          <w:color w:val="000000" w:themeColor="text1"/>
          <w:lang w:val="de-DE"/>
        </w:rPr>
        <w:t xml:space="preserve"> Neuheiten</w:t>
      </w:r>
      <w:r w:rsidR="00FF747A">
        <w:rPr>
          <w:b w:val="0"/>
          <w:bCs/>
          <w:color w:val="000000" w:themeColor="text1"/>
          <w:lang w:val="de-DE"/>
        </w:rPr>
        <w:t xml:space="preserve"> i</w:t>
      </w:r>
      <w:r w:rsidR="004A1D1E" w:rsidRPr="00CC5D72">
        <w:rPr>
          <w:b w:val="0"/>
          <w:bCs/>
          <w:color w:val="000000" w:themeColor="text1"/>
          <w:lang w:val="de-DE"/>
        </w:rPr>
        <w:t>m</w:t>
      </w:r>
      <w:r w:rsidR="009D14F9" w:rsidRPr="00CC5D72">
        <w:rPr>
          <w:b w:val="0"/>
          <w:bCs/>
          <w:color w:val="000000" w:themeColor="text1"/>
          <w:lang w:val="de-DE"/>
        </w:rPr>
        <w:t xml:space="preserve"> klassischen</w:t>
      </w:r>
      <w:r w:rsidR="004A1D1E" w:rsidRPr="00CC5D72">
        <w:rPr>
          <w:b w:val="0"/>
          <w:bCs/>
          <w:color w:val="000000" w:themeColor="text1"/>
          <w:lang w:val="de-DE"/>
        </w:rPr>
        <w:t xml:space="preserve"> Videoformat vor.</w:t>
      </w:r>
      <w:r>
        <w:rPr>
          <w:b w:val="0"/>
          <w:bCs/>
          <w:color w:val="000000" w:themeColor="text1"/>
          <w:lang w:val="de-DE"/>
        </w:rPr>
        <w:t xml:space="preserve"> </w:t>
      </w:r>
      <w:r w:rsidR="008F7157">
        <w:rPr>
          <w:b w:val="0"/>
          <w:bCs/>
          <w:color w:val="000000" w:themeColor="text1"/>
          <w:lang w:val="de-DE"/>
        </w:rPr>
        <w:t>Thomas Brückle</w:t>
      </w:r>
      <w:r>
        <w:rPr>
          <w:b w:val="0"/>
          <w:bCs/>
          <w:color w:val="000000" w:themeColor="text1"/>
          <w:lang w:val="de-DE"/>
        </w:rPr>
        <w:t xml:space="preserve"> ergänzt: „</w:t>
      </w:r>
      <w:r w:rsidR="0046279F" w:rsidRPr="00CC5D72">
        <w:rPr>
          <w:b w:val="0"/>
          <w:bCs/>
          <w:color w:val="000000" w:themeColor="text1"/>
          <w:lang w:val="de-DE"/>
        </w:rPr>
        <w:t xml:space="preserve">Wenn die visuelle Aufmerksamkeit bei anderen Dingen gefragt ist, </w:t>
      </w:r>
      <w:r w:rsidR="00611943" w:rsidRPr="00CC5D72">
        <w:rPr>
          <w:b w:val="0"/>
          <w:bCs/>
          <w:color w:val="000000" w:themeColor="text1"/>
          <w:lang w:val="de-DE"/>
        </w:rPr>
        <w:t>ist</w:t>
      </w:r>
      <w:r w:rsidR="0046279F" w:rsidRPr="00CC5D72">
        <w:rPr>
          <w:b w:val="0"/>
          <w:bCs/>
          <w:color w:val="000000" w:themeColor="text1"/>
          <w:lang w:val="de-DE"/>
        </w:rPr>
        <w:t xml:space="preserve"> der </w:t>
      </w:r>
      <w:proofErr w:type="spellStart"/>
      <w:r w:rsidR="0046279F" w:rsidRPr="00CC5D72">
        <w:rPr>
          <w:b w:val="0"/>
          <w:bCs/>
          <w:color w:val="000000" w:themeColor="text1"/>
          <w:lang w:val="de-DE"/>
        </w:rPr>
        <w:t>PodCast</w:t>
      </w:r>
      <w:proofErr w:type="spellEnd"/>
      <w:r w:rsidR="003B3234">
        <w:rPr>
          <w:b w:val="0"/>
          <w:bCs/>
          <w:color w:val="000000" w:themeColor="text1"/>
          <w:lang w:val="de-DE"/>
        </w:rPr>
        <w:t xml:space="preserve"> </w:t>
      </w:r>
      <w:r w:rsidR="0046279F" w:rsidRPr="00CC5D72">
        <w:rPr>
          <w:b w:val="0"/>
          <w:bCs/>
          <w:color w:val="000000" w:themeColor="text1"/>
          <w:lang w:val="de-DE"/>
        </w:rPr>
        <w:t xml:space="preserve">die passende </w:t>
      </w:r>
      <w:r w:rsidR="00611943" w:rsidRPr="00CC5D72">
        <w:rPr>
          <w:b w:val="0"/>
          <w:bCs/>
          <w:color w:val="000000" w:themeColor="text1"/>
          <w:lang w:val="de-DE"/>
        </w:rPr>
        <w:t>Alternative</w:t>
      </w:r>
      <w:r w:rsidR="0046279F" w:rsidRPr="00CC5D72">
        <w:rPr>
          <w:b w:val="0"/>
          <w:bCs/>
          <w:color w:val="000000" w:themeColor="text1"/>
          <w:lang w:val="de-DE"/>
        </w:rPr>
        <w:t xml:space="preserve">, </w:t>
      </w:r>
      <w:r w:rsidR="00611943" w:rsidRPr="00CC5D72">
        <w:rPr>
          <w:b w:val="0"/>
          <w:bCs/>
          <w:color w:val="000000" w:themeColor="text1"/>
          <w:lang w:val="de-DE"/>
        </w:rPr>
        <w:t xml:space="preserve">um </w:t>
      </w:r>
      <w:r w:rsidR="0046279F" w:rsidRPr="00CC5D72">
        <w:rPr>
          <w:b w:val="0"/>
          <w:bCs/>
          <w:color w:val="000000" w:themeColor="text1"/>
          <w:lang w:val="de-DE"/>
        </w:rPr>
        <w:t xml:space="preserve">sich </w:t>
      </w:r>
      <w:r w:rsidR="00611943" w:rsidRPr="00CC5D72">
        <w:rPr>
          <w:b w:val="0"/>
          <w:bCs/>
          <w:color w:val="000000" w:themeColor="text1"/>
          <w:lang w:val="de-DE"/>
        </w:rPr>
        <w:t>über die</w:t>
      </w:r>
      <w:r w:rsidR="0046279F" w:rsidRPr="00CC5D72">
        <w:rPr>
          <w:b w:val="0"/>
          <w:bCs/>
          <w:color w:val="000000" w:themeColor="text1"/>
          <w:lang w:val="de-DE"/>
        </w:rPr>
        <w:t xml:space="preserve"> Geberit Neuheiten auf der Tonspur zu </w:t>
      </w:r>
      <w:r w:rsidR="00611943" w:rsidRPr="00CC5D72">
        <w:rPr>
          <w:b w:val="0"/>
          <w:bCs/>
          <w:color w:val="000000" w:themeColor="text1"/>
          <w:lang w:val="de-DE"/>
        </w:rPr>
        <w:t>informieren</w:t>
      </w:r>
      <w:r>
        <w:rPr>
          <w:b w:val="0"/>
          <w:bCs/>
          <w:color w:val="000000" w:themeColor="text1"/>
          <w:lang w:val="de-DE"/>
        </w:rPr>
        <w:t>“.</w:t>
      </w:r>
      <w:r w:rsidR="007C7B3D" w:rsidRPr="007C7B3D">
        <w:rPr>
          <w:b w:val="0"/>
          <w:bCs/>
          <w:color w:val="000000" w:themeColor="text1"/>
          <w:lang w:val="de-DE"/>
        </w:rPr>
        <w:t xml:space="preserve"> </w:t>
      </w:r>
    </w:p>
    <w:p w14:paraId="2F02C29A" w14:textId="4A85A29F" w:rsidR="00C04E54" w:rsidRPr="007C7B3D" w:rsidRDefault="00D31EBE" w:rsidP="007C7B3D">
      <w:pPr>
        <w:pStyle w:val="Titel"/>
        <w:rPr>
          <w:b w:val="0"/>
          <w:color w:val="000000" w:themeColor="text1"/>
          <w:lang w:val="de-DE"/>
        </w:rPr>
      </w:pPr>
      <w:r w:rsidRPr="007C7B3D">
        <w:rPr>
          <w:b w:val="0"/>
          <w:bCs/>
        </w:rPr>
        <w:t xml:space="preserve">Besucher der Geberit </w:t>
      </w:r>
      <w:proofErr w:type="spellStart"/>
      <w:r w:rsidRPr="007C7B3D">
        <w:rPr>
          <w:b w:val="0"/>
          <w:bCs/>
        </w:rPr>
        <w:t>WebFair</w:t>
      </w:r>
      <w:proofErr w:type="spellEnd"/>
      <w:r w:rsidRPr="007C7B3D">
        <w:rPr>
          <w:b w:val="0"/>
          <w:bCs/>
        </w:rPr>
        <w:t xml:space="preserve"> </w:t>
      </w:r>
      <w:r w:rsidR="00A9019E" w:rsidRPr="007C7B3D">
        <w:rPr>
          <w:b w:val="0"/>
          <w:bCs/>
        </w:rPr>
        <w:t xml:space="preserve">2020 </w:t>
      </w:r>
      <w:r w:rsidRPr="007C7B3D">
        <w:rPr>
          <w:b w:val="0"/>
          <w:bCs/>
        </w:rPr>
        <w:t>erleben</w:t>
      </w:r>
      <w:r w:rsidR="00D13673" w:rsidRPr="007C7B3D">
        <w:rPr>
          <w:b w:val="0"/>
          <w:bCs/>
        </w:rPr>
        <w:t xml:space="preserve"> </w:t>
      </w:r>
      <w:r w:rsidR="00BF7D66" w:rsidRPr="007C7B3D">
        <w:rPr>
          <w:b w:val="0"/>
          <w:bCs/>
        </w:rPr>
        <w:t xml:space="preserve">Neuprodukte, Sortimentsergänzungen </w:t>
      </w:r>
      <w:r w:rsidR="00AE3F8A" w:rsidRPr="007C7B3D">
        <w:rPr>
          <w:b w:val="0"/>
          <w:bCs/>
        </w:rPr>
        <w:t>und</w:t>
      </w:r>
      <w:r w:rsidR="00BF7D66" w:rsidRPr="007C7B3D">
        <w:rPr>
          <w:b w:val="0"/>
          <w:bCs/>
        </w:rPr>
        <w:t xml:space="preserve"> weitere spannende Themen</w:t>
      </w:r>
      <w:r w:rsidR="00566320" w:rsidRPr="007C7B3D">
        <w:rPr>
          <w:b w:val="0"/>
          <w:bCs/>
        </w:rPr>
        <w:t xml:space="preserve"> </w:t>
      </w:r>
      <w:r w:rsidRPr="007C7B3D">
        <w:rPr>
          <w:b w:val="0"/>
          <w:bCs/>
        </w:rPr>
        <w:t>aus der Sanitärplanung und -</w:t>
      </w:r>
      <w:r w:rsidR="00AC4C12" w:rsidRPr="007C7B3D">
        <w:rPr>
          <w:b w:val="0"/>
          <w:bCs/>
        </w:rPr>
        <w:t xml:space="preserve">installation somit „live“ und </w:t>
      </w:r>
      <w:r w:rsidRPr="007C7B3D">
        <w:rPr>
          <w:b w:val="0"/>
          <w:bCs/>
        </w:rPr>
        <w:t>aus nächster Nähe</w:t>
      </w:r>
      <w:r w:rsidR="00D13673" w:rsidRPr="007C7B3D">
        <w:rPr>
          <w:b w:val="0"/>
          <w:bCs/>
        </w:rPr>
        <w:t xml:space="preserve">. </w:t>
      </w:r>
    </w:p>
    <w:p w14:paraId="3A5608FB" w14:textId="10D455B5" w:rsidR="001556CF" w:rsidRDefault="00C2107F" w:rsidP="00A51C53">
      <w:pPr>
        <w:pStyle w:val="Untertitel"/>
      </w:pPr>
      <w:r>
        <w:lastRenderedPageBreak/>
        <w:t>B</w:t>
      </w:r>
      <w:r w:rsidR="005B491D">
        <w:t>ildmaterial</w:t>
      </w:r>
    </w:p>
    <w:p w14:paraId="21001CC3" w14:textId="3C298DBB" w:rsidR="003A7785" w:rsidRPr="003A7785" w:rsidRDefault="003A7785" w:rsidP="003A778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962"/>
        <w:tblGridChange w:id="0">
          <w:tblGrid>
            <w:gridCol w:w="4077"/>
            <w:gridCol w:w="4962"/>
          </w:tblGrid>
        </w:tblGridChange>
      </w:tblGrid>
      <w:tr w:rsidR="008C4334" w:rsidRPr="009C6EA6" w14:paraId="4A07C5F1" w14:textId="77777777" w:rsidTr="008C4334">
        <w:trPr>
          <w:trHeight w:val="2323"/>
        </w:trPr>
        <w:tc>
          <w:tcPr>
            <w:tcW w:w="4077" w:type="dxa"/>
          </w:tcPr>
          <w:p w14:paraId="185FCF8C" w14:textId="77777777" w:rsidR="008C4334" w:rsidRDefault="008C4334" w:rsidP="004857FC">
            <w:pPr>
              <w:rPr>
                <w:noProof/>
                <w:lang w:eastAsia="de-DE"/>
              </w:rPr>
            </w:pPr>
            <w:r>
              <w:rPr>
                <w:noProof/>
                <w:lang w:eastAsia="de-DE"/>
              </w:rPr>
              <w:drawing>
                <wp:anchor distT="0" distB="0" distL="114300" distR="114300" simplePos="0" relativeHeight="251662338" behindDoc="1" locked="0" layoutInCell="1" allowOverlap="1" wp14:anchorId="27419A39" wp14:editId="1AC65739">
                  <wp:simplePos x="0" y="0"/>
                  <wp:positionH relativeFrom="column">
                    <wp:posOffset>-68580</wp:posOffset>
                  </wp:positionH>
                  <wp:positionV relativeFrom="paragraph">
                    <wp:posOffset>116732</wp:posOffset>
                  </wp:positionV>
                  <wp:extent cx="1943100" cy="1372870"/>
                  <wp:effectExtent l="0" t="0" r="0" b="0"/>
                  <wp:wrapTight wrapText="bothSides">
                    <wp:wrapPolygon edited="0">
                      <wp:start x="0" y="0"/>
                      <wp:lineTo x="0" y="21380"/>
                      <wp:lineTo x="21459" y="21380"/>
                      <wp:lineTo x="21459" y="0"/>
                      <wp:lineTo x="0" y="0"/>
                    </wp:wrapPolygon>
                  </wp:wrapTight>
                  <wp:docPr id="5" name="Grafik 5" descr="Ein Bild, das Text,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ebfair_DIN_Quer.jpg"/>
                          <pic:cNvPicPr/>
                        </pic:nvPicPr>
                        <pic:blipFill>
                          <a:blip r:embed="rId12" cstate="email">
                            <a:extLst>
                              <a:ext uri="{28A0092B-C50C-407E-A947-70E740481C1C}">
                                <a14:useLocalDpi xmlns:a14="http://schemas.microsoft.com/office/drawing/2010/main"/>
                              </a:ext>
                            </a:extLst>
                          </a:blip>
                          <a:stretch>
                            <a:fillRect/>
                          </a:stretch>
                        </pic:blipFill>
                        <pic:spPr>
                          <a:xfrm>
                            <a:off x="0" y="0"/>
                            <a:ext cx="1943100" cy="1372870"/>
                          </a:xfrm>
                          <a:prstGeom prst="rect">
                            <a:avLst/>
                          </a:prstGeom>
                        </pic:spPr>
                      </pic:pic>
                    </a:graphicData>
                  </a:graphic>
                  <wp14:sizeRelH relativeFrom="margin">
                    <wp14:pctWidth>0</wp14:pctWidth>
                  </wp14:sizeRelH>
                  <wp14:sizeRelV relativeFrom="margin">
                    <wp14:pctHeight>0</wp14:pctHeight>
                  </wp14:sizeRelV>
                </wp:anchor>
              </w:drawing>
            </w:r>
          </w:p>
        </w:tc>
        <w:tc>
          <w:tcPr>
            <w:tcW w:w="4962" w:type="dxa"/>
          </w:tcPr>
          <w:p w14:paraId="2EA9FAD0" w14:textId="5C45EBD4" w:rsidR="008C4334" w:rsidRPr="009C6EA6" w:rsidRDefault="008C4334" w:rsidP="004857FC">
            <w:pPr>
              <w:rPr>
                <w:b/>
                <w:color w:val="000000"/>
              </w:rPr>
            </w:pPr>
            <w:r w:rsidRPr="009C6EA6">
              <w:rPr>
                <w:b/>
                <w:color w:val="000000"/>
              </w:rPr>
              <w:t>[Geberit_WebFair_2020_</w:t>
            </w:r>
            <w:r>
              <w:rPr>
                <w:b/>
                <w:color w:val="000000"/>
              </w:rPr>
              <w:t>1</w:t>
            </w:r>
            <w:r w:rsidRPr="009C6EA6">
              <w:rPr>
                <w:rFonts w:eastAsia="MS Mincho"/>
                <w:b/>
                <w:lang w:eastAsia="ja-JP"/>
              </w:rPr>
              <w:t>.jpg</w:t>
            </w:r>
            <w:r w:rsidRPr="009C6EA6">
              <w:rPr>
                <w:b/>
                <w:color w:val="000000"/>
              </w:rPr>
              <w:t>]</w:t>
            </w:r>
            <w:r>
              <w:rPr>
                <w:b/>
                <w:color w:val="000000"/>
              </w:rPr>
              <w:br/>
            </w:r>
            <w:r w:rsidRPr="007665D8">
              <w:t>Geberit</w:t>
            </w:r>
            <w:r>
              <w:t xml:space="preserve"> geht</w:t>
            </w:r>
            <w:r w:rsidRPr="007665D8">
              <w:t xml:space="preserve"> </w:t>
            </w:r>
            <w:r>
              <w:t>neue Wege</w:t>
            </w:r>
            <w:r w:rsidRPr="007665D8">
              <w:t xml:space="preserve">, um seine Kunden noch besser zu erreichen. </w:t>
            </w:r>
            <w:r>
              <w:t xml:space="preserve">Mit der Geberit </w:t>
            </w:r>
            <w:proofErr w:type="spellStart"/>
            <w:r>
              <w:t>WebFair</w:t>
            </w:r>
            <w:proofErr w:type="spellEnd"/>
            <w:r>
              <w:t xml:space="preserve"> 2020 stellt d</w:t>
            </w:r>
            <w:r w:rsidRPr="007665D8">
              <w:t xml:space="preserve">er Hersteller einen virtuellen 3D-Rundgang über den Messestand </w:t>
            </w:r>
            <w:r>
              <w:t xml:space="preserve">bereit. </w:t>
            </w:r>
            <w:r w:rsidRPr="007665D8">
              <w:t xml:space="preserve">Darüber hinaus </w:t>
            </w:r>
            <w:r>
              <w:t xml:space="preserve">stehen mit dem Geberit </w:t>
            </w:r>
            <w:proofErr w:type="spellStart"/>
            <w:r w:rsidRPr="007665D8">
              <w:t>WebCast</w:t>
            </w:r>
            <w:proofErr w:type="spellEnd"/>
            <w:r w:rsidRPr="007665D8">
              <w:t xml:space="preserve"> und </w:t>
            </w:r>
            <w:proofErr w:type="spellStart"/>
            <w:r w:rsidRPr="007665D8">
              <w:t>PodCast</w:t>
            </w:r>
            <w:proofErr w:type="spellEnd"/>
            <w:r>
              <w:t xml:space="preserve"> weitere Formate zur Verfügung, um unterschiedliche Nutzergruppen gezielt </w:t>
            </w:r>
            <w:r w:rsidRPr="007665D8">
              <w:t xml:space="preserve">anzusprechen und </w:t>
            </w:r>
            <w:r>
              <w:t>ihr jeweiliges Informations</w:t>
            </w:r>
            <w:r w:rsidRPr="007665D8">
              <w:t xml:space="preserve">verhalten </w:t>
            </w:r>
            <w:r>
              <w:t>zu berücksichtigen</w:t>
            </w:r>
            <w:r w:rsidRPr="007665D8">
              <w:t>.</w:t>
            </w:r>
          </w:p>
        </w:tc>
      </w:tr>
      <w:tr w:rsidR="009C6EA6" w:rsidRPr="007D2916" w14:paraId="09B9D9E5" w14:textId="77777777" w:rsidTr="008C4334">
        <w:trPr>
          <w:trHeight w:val="2758"/>
        </w:trPr>
        <w:tc>
          <w:tcPr>
            <w:tcW w:w="4077" w:type="dxa"/>
          </w:tcPr>
          <w:p w14:paraId="03022508" w14:textId="65190EDC" w:rsidR="00C72EE8" w:rsidRPr="007D2916" w:rsidRDefault="00F54C4F" w:rsidP="00C72EE8">
            <w:r>
              <w:rPr>
                <w:noProof/>
                <w:lang w:eastAsia="de-DE"/>
              </w:rPr>
              <w:drawing>
                <wp:anchor distT="0" distB="0" distL="114300" distR="114300" simplePos="0" relativeHeight="251658240" behindDoc="0" locked="0" layoutInCell="1" allowOverlap="1" wp14:anchorId="3480FF97" wp14:editId="56599BC3">
                  <wp:simplePos x="0" y="0"/>
                  <wp:positionH relativeFrom="column">
                    <wp:posOffset>-68269</wp:posOffset>
                  </wp:positionH>
                  <wp:positionV relativeFrom="paragraph">
                    <wp:posOffset>97790</wp:posOffset>
                  </wp:positionV>
                  <wp:extent cx="1943100" cy="1645920"/>
                  <wp:effectExtent l="0" t="0" r="12700" b="5080"/>
                  <wp:wrapTight wrapText="bothSides">
                    <wp:wrapPolygon edited="0">
                      <wp:start x="0" y="0"/>
                      <wp:lineTo x="0" y="21333"/>
                      <wp:lineTo x="21459" y="21333"/>
                      <wp:lineTo x="21459" y="0"/>
                      <wp:lineTo x="0" y="0"/>
                    </wp:wrapPolygon>
                  </wp:wrapTight>
                  <wp:docPr id="7" name="Bild 7" descr="NO NAME:GEB:05_Messe_goes_digital:Marketing:Tagfen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NAME:GEB:05_Messe_goes_digital:Marketing:Tagfenster.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943100" cy="1645920"/>
                          </a:xfrm>
                          <a:prstGeom prst="rect">
                            <a:avLst/>
                          </a:prstGeom>
                          <a:noFill/>
                          <a:ln>
                            <a:noFill/>
                          </a:ln>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4962" w:type="dxa"/>
          </w:tcPr>
          <w:p w14:paraId="0453463A" w14:textId="25A5C111" w:rsidR="00C72EE8" w:rsidRPr="007D2916" w:rsidRDefault="00C72EE8" w:rsidP="00C72EE8">
            <w:r w:rsidRPr="007D2916">
              <w:rPr>
                <w:b/>
                <w:color w:val="000000"/>
              </w:rPr>
              <w:t>[Geberit_</w:t>
            </w:r>
            <w:r w:rsidR="00DB7CF3">
              <w:rPr>
                <w:b/>
                <w:color w:val="000000"/>
              </w:rPr>
              <w:t>WebFair_2020</w:t>
            </w:r>
            <w:r w:rsidR="00EC623A">
              <w:rPr>
                <w:b/>
                <w:color w:val="000000"/>
              </w:rPr>
              <w:t>_</w:t>
            </w:r>
            <w:r w:rsidR="008C4334">
              <w:rPr>
                <w:b/>
                <w:color w:val="000000"/>
              </w:rPr>
              <w:t>2</w:t>
            </w:r>
            <w:r w:rsidRPr="007D2916">
              <w:rPr>
                <w:rFonts w:eastAsia="MS Mincho"/>
                <w:b/>
                <w:lang w:eastAsia="ja-JP"/>
              </w:rPr>
              <w:t>.jpg</w:t>
            </w:r>
            <w:r w:rsidRPr="007D2916">
              <w:rPr>
                <w:b/>
                <w:color w:val="000000"/>
              </w:rPr>
              <w:t>]</w:t>
            </w:r>
            <w:r w:rsidRPr="007D2916">
              <w:rPr>
                <w:b/>
                <w:color w:val="000000"/>
              </w:rPr>
              <w:br/>
            </w:r>
            <w:r w:rsidR="00436FB0">
              <w:rPr>
                <w:bCs/>
              </w:rPr>
              <w:t xml:space="preserve">Auf der Geberit </w:t>
            </w:r>
            <w:proofErr w:type="spellStart"/>
            <w:r w:rsidR="00436FB0">
              <w:rPr>
                <w:bCs/>
              </w:rPr>
              <w:t>WebFair</w:t>
            </w:r>
            <w:proofErr w:type="spellEnd"/>
            <w:r w:rsidR="00436FB0">
              <w:rPr>
                <w:bCs/>
              </w:rPr>
              <w:t xml:space="preserve"> navigiert der </w:t>
            </w:r>
            <w:r w:rsidR="00C532DF">
              <w:rPr>
                <w:bCs/>
              </w:rPr>
              <w:t xml:space="preserve">Kunde </w:t>
            </w:r>
            <w:r w:rsidR="00436FB0">
              <w:rPr>
                <w:bCs/>
              </w:rPr>
              <w:t>digital über den Messestand. Produktneuheiten und Dienstleistungen wählt er dabei einfach an</w:t>
            </w:r>
            <w:r w:rsidR="005C3CFD">
              <w:rPr>
                <w:bCs/>
              </w:rPr>
              <w:t xml:space="preserve"> und erhält Informationen per Video</w:t>
            </w:r>
            <w:r w:rsidR="00436FB0">
              <w:rPr>
                <w:bCs/>
              </w:rPr>
              <w:t>.</w:t>
            </w:r>
            <w:r w:rsidRPr="00EC623A">
              <w:rPr>
                <w:color w:val="000000"/>
                <w:szCs w:val="20"/>
              </w:rPr>
              <w:br/>
            </w:r>
            <w:r w:rsidRPr="007D2916">
              <w:rPr>
                <w:color w:val="000000"/>
              </w:rPr>
              <w:t>Foto: Geberit</w:t>
            </w:r>
          </w:p>
        </w:tc>
      </w:tr>
      <w:tr w:rsidR="009C6EA6" w:rsidRPr="007D2916" w14:paraId="6606A84C" w14:textId="77777777" w:rsidTr="008C4334">
        <w:trPr>
          <w:trHeight w:val="2529"/>
        </w:trPr>
        <w:tc>
          <w:tcPr>
            <w:tcW w:w="4077" w:type="dxa"/>
          </w:tcPr>
          <w:p w14:paraId="31A6297E" w14:textId="4F2F18B3" w:rsidR="00EC623A" w:rsidRDefault="00F54C4F" w:rsidP="00C72EE8">
            <w:pPr>
              <w:rPr>
                <w:noProof/>
              </w:rPr>
            </w:pPr>
            <w:r>
              <w:rPr>
                <w:noProof/>
                <w:lang w:eastAsia="de-DE"/>
              </w:rPr>
              <w:drawing>
                <wp:anchor distT="0" distB="0" distL="114300" distR="114300" simplePos="0" relativeHeight="251658242" behindDoc="0" locked="0" layoutInCell="1" allowOverlap="1" wp14:anchorId="0E1C7FEF" wp14:editId="4E5D3561">
                  <wp:simplePos x="0" y="0"/>
                  <wp:positionH relativeFrom="column">
                    <wp:posOffset>-68094</wp:posOffset>
                  </wp:positionH>
                  <wp:positionV relativeFrom="paragraph">
                    <wp:posOffset>102870</wp:posOffset>
                  </wp:positionV>
                  <wp:extent cx="1943100" cy="1340485"/>
                  <wp:effectExtent l="0" t="0" r="12700" b="5715"/>
                  <wp:wrapTight wrapText="bothSides">
                    <wp:wrapPolygon edited="0">
                      <wp:start x="0" y="0"/>
                      <wp:lineTo x="0" y="21283"/>
                      <wp:lineTo x="21459" y="21283"/>
                      <wp:lineTo x="21459" y="0"/>
                      <wp:lineTo x="0" y="0"/>
                    </wp:wrapPolygon>
                  </wp:wrapTight>
                  <wp:docPr id="10" name="Bild 10" descr="NO NAME:GEB:05_Messe_goes_digital:Marketing:Dollhouse_Retus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 NAME:GEB:05_Messe_goes_digital:Marketing:Dollhouse_Retusche.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943100" cy="1340485"/>
                          </a:xfrm>
                          <a:prstGeom prst="rect">
                            <a:avLst/>
                          </a:prstGeom>
                          <a:noFill/>
                          <a:ln>
                            <a:noFill/>
                          </a:ln>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4962" w:type="dxa"/>
          </w:tcPr>
          <w:p w14:paraId="4E92850A" w14:textId="21439D7D" w:rsidR="00EC623A" w:rsidRPr="007D2916" w:rsidRDefault="00EC623A" w:rsidP="00436FB0">
            <w:pPr>
              <w:rPr>
                <w:b/>
                <w:color w:val="000000"/>
              </w:rPr>
            </w:pPr>
            <w:r w:rsidRPr="007D2916">
              <w:rPr>
                <w:b/>
                <w:color w:val="000000"/>
              </w:rPr>
              <w:t>[Geberit_</w:t>
            </w:r>
            <w:r>
              <w:rPr>
                <w:b/>
                <w:color w:val="000000"/>
              </w:rPr>
              <w:t>WebFair_2020_</w:t>
            </w:r>
            <w:r w:rsidR="008C4334">
              <w:rPr>
                <w:b/>
                <w:color w:val="000000"/>
              </w:rPr>
              <w:t>3</w:t>
            </w:r>
            <w:r w:rsidRPr="007D2916">
              <w:rPr>
                <w:rFonts w:eastAsia="MS Mincho"/>
                <w:b/>
                <w:lang w:eastAsia="ja-JP"/>
              </w:rPr>
              <w:t>.jpg</w:t>
            </w:r>
            <w:r w:rsidRPr="007D2916">
              <w:rPr>
                <w:b/>
                <w:color w:val="000000"/>
              </w:rPr>
              <w:t>]</w:t>
            </w:r>
            <w:r w:rsidRPr="007D2916">
              <w:rPr>
                <w:b/>
                <w:color w:val="000000"/>
              </w:rPr>
              <w:br/>
            </w:r>
            <w:r w:rsidR="000E559A" w:rsidRPr="00EC623A">
              <w:rPr>
                <w:color w:val="000000"/>
                <w:szCs w:val="20"/>
              </w:rPr>
              <w:t>Wie ein Messebesuch, nur virtuell: Geberit ermöglicht allen Kunden und Interessenten einen virtuellen Rundgang über die geplanten Fachmessen</w:t>
            </w:r>
            <w:r w:rsidR="000E559A">
              <w:rPr>
                <w:color w:val="000000"/>
                <w:szCs w:val="20"/>
              </w:rPr>
              <w:t xml:space="preserve">, um sich </w:t>
            </w:r>
            <w:r w:rsidR="000E559A" w:rsidRPr="00EC623A">
              <w:t xml:space="preserve">über die wichtigsten Neuheiten des Herstellers </w:t>
            </w:r>
            <w:r w:rsidR="000E559A">
              <w:t xml:space="preserve">zu </w:t>
            </w:r>
            <w:r w:rsidR="000E559A" w:rsidRPr="00EC623A">
              <w:t>informieren.</w:t>
            </w:r>
            <w:r w:rsidRPr="007D2916">
              <w:rPr>
                <w:color w:val="000000"/>
                <w:szCs w:val="20"/>
              </w:rPr>
              <w:br/>
            </w:r>
            <w:r w:rsidRPr="007D2916">
              <w:rPr>
                <w:color w:val="000000"/>
              </w:rPr>
              <w:t>Foto: Geberit</w:t>
            </w:r>
          </w:p>
        </w:tc>
      </w:tr>
      <w:tr w:rsidR="009C6EA6" w:rsidRPr="007D2916" w14:paraId="6241D466" w14:textId="77777777" w:rsidTr="008C4334">
        <w:trPr>
          <w:trHeight w:val="2367"/>
        </w:trPr>
        <w:tc>
          <w:tcPr>
            <w:tcW w:w="4077" w:type="dxa"/>
          </w:tcPr>
          <w:p w14:paraId="6165D80A" w14:textId="27A80B0D" w:rsidR="003E13AC" w:rsidRDefault="009C6EA6" w:rsidP="00C72EE8">
            <w:pPr>
              <w:rPr>
                <w:noProof/>
                <w:lang w:eastAsia="de-DE"/>
              </w:rPr>
            </w:pPr>
            <w:r>
              <w:rPr>
                <w:noProof/>
                <w:lang w:eastAsia="de-DE"/>
              </w:rPr>
              <w:drawing>
                <wp:anchor distT="0" distB="0" distL="114300" distR="114300" simplePos="0" relativeHeight="251660290" behindDoc="1" locked="0" layoutInCell="1" allowOverlap="1" wp14:anchorId="74BCC0FE" wp14:editId="6977C9FC">
                  <wp:simplePos x="0" y="0"/>
                  <wp:positionH relativeFrom="column">
                    <wp:posOffset>-68242</wp:posOffset>
                  </wp:positionH>
                  <wp:positionV relativeFrom="paragraph">
                    <wp:posOffset>111125</wp:posOffset>
                  </wp:positionV>
                  <wp:extent cx="1942465" cy="1092200"/>
                  <wp:effectExtent l="0" t="0" r="635" b="0"/>
                  <wp:wrapTight wrapText="bothSides">
                    <wp:wrapPolygon edited="0">
                      <wp:start x="0" y="0"/>
                      <wp:lineTo x="0" y="21349"/>
                      <wp:lineTo x="21466" y="21349"/>
                      <wp:lineTo x="21466" y="0"/>
                      <wp:lineTo x="0" y="0"/>
                    </wp:wrapPolygon>
                  </wp:wrapTight>
                  <wp:docPr id="4" name="Grafik 4" descr="Ein Bild, das drinnen, Tisch, Fenster,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berit-WebFair-2020-Betrachter-Position_Quer.jpg"/>
                          <pic:cNvPicPr/>
                        </pic:nvPicPr>
                        <pic:blipFill>
                          <a:blip r:embed="rId15" cstate="email">
                            <a:extLst>
                              <a:ext uri="{28A0092B-C50C-407E-A947-70E740481C1C}">
                                <a14:useLocalDpi xmlns:a14="http://schemas.microsoft.com/office/drawing/2010/main"/>
                              </a:ext>
                            </a:extLst>
                          </a:blip>
                          <a:stretch>
                            <a:fillRect/>
                          </a:stretch>
                        </pic:blipFill>
                        <pic:spPr>
                          <a:xfrm>
                            <a:off x="0" y="0"/>
                            <a:ext cx="1942465" cy="1092200"/>
                          </a:xfrm>
                          <a:prstGeom prst="rect">
                            <a:avLst/>
                          </a:prstGeom>
                        </pic:spPr>
                      </pic:pic>
                    </a:graphicData>
                  </a:graphic>
                  <wp14:sizeRelH relativeFrom="margin">
                    <wp14:pctWidth>0</wp14:pctWidth>
                  </wp14:sizeRelH>
                  <wp14:sizeRelV relativeFrom="margin">
                    <wp14:pctHeight>0</wp14:pctHeight>
                  </wp14:sizeRelV>
                </wp:anchor>
              </w:drawing>
            </w:r>
          </w:p>
        </w:tc>
        <w:tc>
          <w:tcPr>
            <w:tcW w:w="4962" w:type="dxa"/>
          </w:tcPr>
          <w:p w14:paraId="1B1DD35A" w14:textId="4D9F1D9C" w:rsidR="009C6EA6" w:rsidRPr="007D2916" w:rsidRDefault="003E13AC" w:rsidP="00436FB0">
            <w:pPr>
              <w:rPr>
                <w:b/>
                <w:color w:val="000000"/>
              </w:rPr>
            </w:pPr>
            <w:r w:rsidRPr="009C6EA6">
              <w:rPr>
                <w:b/>
                <w:color w:val="000000"/>
              </w:rPr>
              <w:t>[Geberit_WebFair_2020_</w:t>
            </w:r>
            <w:r w:rsidR="008C4334">
              <w:rPr>
                <w:b/>
                <w:color w:val="000000"/>
              </w:rPr>
              <w:t>4</w:t>
            </w:r>
            <w:r w:rsidRPr="009C6EA6">
              <w:rPr>
                <w:rFonts w:eastAsia="MS Mincho"/>
                <w:b/>
                <w:lang w:eastAsia="ja-JP"/>
              </w:rPr>
              <w:t>.jpg</w:t>
            </w:r>
            <w:r w:rsidRPr="009C6EA6">
              <w:rPr>
                <w:b/>
                <w:color w:val="000000"/>
              </w:rPr>
              <w:t>]</w:t>
            </w:r>
            <w:r>
              <w:rPr>
                <w:color w:val="000000"/>
              </w:rPr>
              <w:br/>
            </w:r>
            <w:r w:rsidR="00162E63">
              <w:rPr>
                <w:bCs/>
              </w:rPr>
              <w:t xml:space="preserve">Definierte </w:t>
            </w:r>
            <w:proofErr w:type="spellStart"/>
            <w:r w:rsidR="00162E63">
              <w:rPr>
                <w:bCs/>
              </w:rPr>
              <w:t>Touchpoints</w:t>
            </w:r>
            <w:proofErr w:type="spellEnd"/>
            <w:r w:rsidR="00162E63">
              <w:rPr>
                <w:bCs/>
              </w:rPr>
              <w:t xml:space="preserve"> lassen sich per Mausklick oder Fingertipp auf mobilen Geräten aktivieren. Daraufhin präsentiert ein Geberit Verkaufsberater </w:t>
            </w:r>
            <w:r w:rsidR="008C4334">
              <w:rPr>
                <w:bCs/>
              </w:rPr>
              <w:t xml:space="preserve">im Video </w:t>
            </w:r>
            <w:r w:rsidR="00162E63">
              <w:rPr>
                <w:bCs/>
              </w:rPr>
              <w:t>in aller Kürze die wichtigsten Details.</w:t>
            </w:r>
            <w:r w:rsidR="00162E63">
              <w:rPr>
                <w:bCs/>
              </w:rPr>
              <w:br/>
              <w:t>Foto: Geberit</w:t>
            </w:r>
          </w:p>
        </w:tc>
      </w:tr>
      <w:tr w:rsidR="009C6EA6" w:rsidRPr="007D2916" w14:paraId="0C5F7331" w14:textId="77777777" w:rsidTr="008C4334">
        <w:trPr>
          <w:trHeight w:val="3572"/>
        </w:trPr>
        <w:tc>
          <w:tcPr>
            <w:tcW w:w="4077" w:type="dxa"/>
          </w:tcPr>
          <w:p w14:paraId="5E25FD84" w14:textId="112E6B3B" w:rsidR="00EC623A" w:rsidRDefault="009C6EA6" w:rsidP="00C72EE8">
            <w:pPr>
              <w:rPr>
                <w:b/>
                <w:noProof/>
                <w:sz w:val="16"/>
              </w:rPr>
            </w:pPr>
            <w:r>
              <w:rPr>
                <w:b/>
                <w:noProof/>
                <w:sz w:val="16"/>
              </w:rPr>
              <w:lastRenderedPageBreak/>
              <w:drawing>
                <wp:anchor distT="0" distB="0" distL="114300" distR="114300" simplePos="0" relativeHeight="251659266" behindDoc="1" locked="0" layoutInCell="1" allowOverlap="1" wp14:anchorId="3CD46F01" wp14:editId="703BFD0C">
                  <wp:simplePos x="0" y="0"/>
                  <wp:positionH relativeFrom="column">
                    <wp:posOffset>-58366</wp:posOffset>
                  </wp:positionH>
                  <wp:positionV relativeFrom="paragraph">
                    <wp:posOffset>0</wp:posOffset>
                  </wp:positionV>
                  <wp:extent cx="1137920" cy="1706245"/>
                  <wp:effectExtent l="0" t="0" r="5080" b="0"/>
                  <wp:wrapTight wrapText="bothSides">
                    <wp:wrapPolygon edited="0">
                      <wp:start x="0" y="0"/>
                      <wp:lineTo x="0" y="21383"/>
                      <wp:lineTo x="21455" y="21383"/>
                      <wp:lineTo x="21455" y="0"/>
                      <wp:lineTo x="0" y="0"/>
                    </wp:wrapPolygon>
                  </wp:wrapTight>
                  <wp:docPr id="3" name="Grafik 3" descr="Ein Bild, das Gebäude, Perso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erit-01.jpg"/>
                          <pic:cNvPicPr/>
                        </pic:nvPicPr>
                        <pic:blipFill>
                          <a:blip r:embed="rId16" cstate="email">
                            <a:extLst>
                              <a:ext uri="{28A0092B-C50C-407E-A947-70E740481C1C}">
                                <a14:useLocalDpi xmlns:a14="http://schemas.microsoft.com/office/drawing/2010/main"/>
                              </a:ext>
                            </a:extLst>
                          </a:blip>
                          <a:stretch>
                            <a:fillRect/>
                          </a:stretch>
                        </pic:blipFill>
                        <pic:spPr>
                          <a:xfrm>
                            <a:off x="0" y="0"/>
                            <a:ext cx="1137920" cy="1706245"/>
                          </a:xfrm>
                          <a:prstGeom prst="rect">
                            <a:avLst/>
                          </a:prstGeom>
                        </pic:spPr>
                      </pic:pic>
                    </a:graphicData>
                  </a:graphic>
                  <wp14:sizeRelH relativeFrom="margin">
                    <wp14:pctWidth>0</wp14:pctWidth>
                  </wp14:sizeRelH>
                  <wp14:sizeRelV relativeFrom="margin">
                    <wp14:pctHeight>0</wp14:pctHeight>
                  </wp14:sizeRelV>
                </wp:anchor>
              </w:drawing>
            </w:r>
          </w:p>
        </w:tc>
        <w:tc>
          <w:tcPr>
            <w:tcW w:w="4962" w:type="dxa"/>
          </w:tcPr>
          <w:p w14:paraId="727BA46A" w14:textId="7BBD9D7F" w:rsidR="00EC623A" w:rsidRPr="007D2916" w:rsidRDefault="00EC623A" w:rsidP="00F54C4F">
            <w:pPr>
              <w:pStyle w:val="Titel"/>
            </w:pPr>
            <w:r w:rsidRPr="00F54C4F">
              <w:rPr>
                <w:color w:val="000000"/>
              </w:rPr>
              <w:t>[Geberit_</w:t>
            </w:r>
            <w:r w:rsidR="009C6EA6">
              <w:rPr>
                <w:color w:val="000000"/>
              </w:rPr>
              <w:t>Thomas_Brueckle</w:t>
            </w:r>
            <w:r w:rsidRPr="00F54C4F">
              <w:rPr>
                <w:rFonts w:eastAsia="MS Mincho"/>
                <w:lang w:eastAsia="ja-JP"/>
              </w:rPr>
              <w:t>.jpg</w:t>
            </w:r>
            <w:r w:rsidRPr="00F54C4F">
              <w:rPr>
                <w:color w:val="000000"/>
              </w:rPr>
              <w:t>]</w:t>
            </w:r>
            <w:r w:rsidRPr="007D2916">
              <w:rPr>
                <w:b w:val="0"/>
                <w:color w:val="000000"/>
              </w:rPr>
              <w:br/>
            </w:r>
            <w:r w:rsidR="00436FB0" w:rsidRPr="007665D8">
              <w:rPr>
                <w:b w:val="0"/>
                <w:lang w:val="de-DE"/>
              </w:rPr>
              <w:t>„</w:t>
            </w:r>
            <w:r w:rsidR="00436FB0">
              <w:rPr>
                <w:b w:val="0"/>
                <w:lang w:val="de-DE"/>
              </w:rPr>
              <w:t xml:space="preserve">Wir haben extrem schnell auf die veränderte Situation reagiert und freuen uns, als erster Hersteller in der Branche </w:t>
            </w:r>
            <w:r w:rsidR="00436FB0" w:rsidRPr="007665D8">
              <w:rPr>
                <w:b w:val="0"/>
                <w:lang w:val="de-DE"/>
              </w:rPr>
              <w:t xml:space="preserve">unsere Kunden und Interessenten mit neuen webbasierten Formaten anzusprechen. Das ist für uns </w:t>
            </w:r>
            <w:r w:rsidR="00436FB0">
              <w:rPr>
                <w:b w:val="0"/>
                <w:lang w:val="de-DE"/>
              </w:rPr>
              <w:t xml:space="preserve">nicht nur </w:t>
            </w:r>
            <w:r w:rsidR="00436FB0" w:rsidRPr="007665D8">
              <w:rPr>
                <w:b w:val="0"/>
                <w:lang w:val="de-DE"/>
              </w:rPr>
              <w:t>die Chance,</w:t>
            </w:r>
            <w:r w:rsidR="00436FB0">
              <w:rPr>
                <w:b w:val="0"/>
                <w:lang w:val="de-DE"/>
              </w:rPr>
              <w:t xml:space="preserve"> </w:t>
            </w:r>
            <w:r w:rsidR="00436FB0" w:rsidRPr="00436FB0">
              <w:rPr>
                <w:b w:val="0"/>
                <w:lang w:val="de-DE"/>
              </w:rPr>
              <w:t xml:space="preserve">zielgerichtet unsere Kunden zu informieren, sondern auch </w:t>
            </w:r>
            <w:r w:rsidR="00436FB0" w:rsidRPr="007665D8">
              <w:rPr>
                <w:b w:val="0"/>
                <w:lang w:val="de-DE"/>
              </w:rPr>
              <w:t>das Potential virtueller Veranstaltungen für uns zu entdecken“, so Thomas Brückle, Bereichsleiter Marketing bei der Geberit Vertriebs GmbH.</w:t>
            </w:r>
            <w:r w:rsidR="00F54C4F">
              <w:rPr>
                <w:b w:val="0"/>
                <w:lang w:val="de-DE"/>
              </w:rPr>
              <w:br/>
            </w:r>
            <w:r w:rsidRPr="00F54C4F">
              <w:rPr>
                <w:b w:val="0"/>
              </w:rPr>
              <w:t>Foto: Geberit</w:t>
            </w:r>
          </w:p>
        </w:tc>
      </w:tr>
    </w:tbl>
    <w:p w14:paraId="778A82D7" w14:textId="546F10C4" w:rsidR="00461BAF" w:rsidRPr="004037EF" w:rsidRDefault="00461BAF" w:rsidP="00085424">
      <w:pPr>
        <w:spacing w:after="0" w:line="240" w:lineRule="auto"/>
        <w:rPr>
          <w:rStyle w:val="Fett"/>
          <w:b/>
        </w:rPr>
      </w:pPr>
    </w:p>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63280DF3" w14:textId="10DE7513" w:rsidR="00F02A16" w:rsidRPr="004037EF"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572E53" w:rsidRPr="004037EF">
        <w:rPr>
          <w:rStyle w:val="Fett"/>
          <w:b w:val="0"/>
        </w:rPr>
        <w:t>Nathalie La Corte</w:t>
      </w:r>
      <w:r w:rsidR="006E5E17" w:rsidRPr="004037EF">
        <w:rPr>
          <w:rStyle w:val="Fett"/>
          <w:b w:val="0"/>
        </w:rPr>
        <w:t xml:space="preserve">, </w:t>
      </w:r>
      <w:r w:rsidR="005120AC" w:rsidRPr="004037EF">
        <w:rPr>
          <w:rStyle w:val="Fett"/>
          <w:b w:val="0"/>
        </w:rPr>
        <w:t>Michaela Lang</w:t>
      </w:r>
      <w:r w:rsidR="00AB7E1B" w:rsidRPr="004037EF">
        <w:rPr>
          <w:rStyle w:val="Fett"/>
          <w:b w:val="0"/>
        </w:rPr>
        <w:br/>
        <w:t>Tel. +4</w:t>
      </w:r>
      <w:r w:rsidRPr="004037EF">
        <w:rPr>
          <w:rStyle w:val="Fett"/>
          <w:b w:val="0"/>
        </w:rPr>
        <w:t>9</w:t>
      </w:r>
      <w:r w:rsidR="00AB7E1B" w:rsidRPr="004037EF">
        <w:rPr>
          <w:rStyle w:val="Fett"/>
          <w:b w:val="0"/>
        </w:rPr>
        <w:t xml:space="preserve"> (0)</w:t>
      </w:r>
      <w:r w:rsidRPr="004037EF">
        <w:rPr>
          <w:rStyle w:val="Fett"/>
          <w:b w:val="0"/>
        </w:rPr>
        <w:t>711 92545-1</w:t>
      </w:r>
      <w:r w:rsidR="006E5E17" w:rsidRPr="004037EF">
        <w:rPr>
          <w:rStyle w:val="Fett"/>
          <w:b w:val="0"/>
        </w:rPr>
        <w:t>7</w:t>
      </w:r>
    </w:p>
    <w:p w14:paraId="740EE9C4" w14:textId="2F967FE6" w:rsidR="00CC6242" w:rsidRPr="004037EF" w:rsidRDefault="00CC6242" w:rsidP="00055A5C">
      <w:pPr>
        <w:pStyle w:val="Boilerpatebold"/>
        <w:rPr>
          <w:rStyle w:val="Fett"/>
          <w:b w:val="0"/>
        </w:rPr>
      </w:pPr>
      <w:r w:rsidRPr="004037EF">
        <w:rPr>
          <w:rStyle w:val="Fett"/>
          <w:b w:val="0"/>
        </w:rPr>
        <w:t xml:space="preserve">Mail: </w:t>
      </w:r>
      <w:r w:rsidR="006E5E17" w:rsidRPr="004037EF">
        <w:rPr>
          <w:rStyle w:val="Fett"/>
          <w:b w:val="0"/>
        </w:rPr>
        <w:t>n.lacorte</w:t>
      </w:r>
      <w:r w:rsidRPr="004037EF">
        <w:rPr>
          <w:rStyle w:val="Fett"/>
          <w:b w:val="0"/>
        </w:rPr>
        <w:t xml:space="preserve">@anselmoellers.de </w:t>
      </w:r>
    </w:p>
    <w:p w14:paraId="32AA1E14" w14:textId="77777777" w:rsidR="00055A5C" w:rsidRPr="004037EF" w:rsidRDefault="00055A5C" w:rsidP="00055A5C">
      <w:pPr>
        <w:pStyle w:val="Boilerpatebold"/>
        <w:rPr>
          <w:rStyle w:val="Fett"/>
          <w:b w:val="0"/>
        </w:rPr>
      </w:pPr>
    </w:p>
    <w:p w14:paraId="3BDBBA65" w14:textId="77777777" w:rsidR="00461BAF" w:rsidRPr="004037EF" w:rsidRDefault="00461BAF" w:rsidP="00055A5C">
      <w:pPr>
        <w:pStyle w:val="Boilerpatebold"/>
        <w:rPr>
          <w:rStyle w:val="Fett"/>
        </w:rPr>
      </w:pPr>
    </w:p>
    <w:p w14:paraId="424B40DF" w14:textId="615183B8" w:rsidR="00AB7E1B" w:rsidRPr="004037EF" w:rsidRDefault="00225C5E" w:rsidP="00055A5C">
      <w:pPr>
        <w:pStyle w:val="Boilerpatebold"/>
        <w:rPr>
          <w:rStyle w:val="Fett"/>
        </w:rPr>
      </w:pPr>
      <w:r w:rsidRPr="004037EF">
        <w:rPr>
          <w:rStyle w:val="Fett"/>
        </w:rPr>
        <w:t>Über Geberit</w:t>
      </w:r>
    </w:p>
    <w:p w14:paraId="43C1DF13" w14:textId="0953440A" w:rsidR="00964483" w:rsidRPr="00964483" w:rsidRDefault="00964483" w:rsidP="00964483">
      <w:pPr>
        <w:kinsoku w:val="0"/>
        <w:overflowPunct w:val="0"/>
        <w:spacing w:before="2" w:line="276" w:lineRule="auto"/>
        <w:textAlignment w:val="baseline"/>
        <w:rPr>
          <w:sz w:val="16"/>
          <w:szCs w:val="16"/>
        </w:rPr>
      </w:pPr>
      <w:r w:rsidRPr="00964483">
        <w:rPr>
          <w:sz w:val="16"/>
          <w:szCs w:val="16"/>
        </w:rPr>
        <w:t xml:space="preserve">Die weltweit tätige Geberit Gruppe ist europäischer Marktführer für Sanitärprodukte. Geberit verfügt in den meisten Ländern Europas </w:t>
      </w:r>
      <w:proofErr w:type="gramStart"/>
      <w:r w:rsidRPr="00964483">
        <w:rPr>
          <w:sz w:val="16"/>
          <w:szCs w:val="16"/>
        </w:rPr>
        <w:t>über eine starke lokale Präsenz</w:t>
      </w:r>
      <w:proofErr w:type="gramEnd"/>
      <w:r w:rsidRPr="00964483">
        <w:rPr>
          <w:sz w:val="16"/>
          <w:szCs w:val="16"/>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r w:rsidRPr="00964483">
        <w:rPr>
          <w:vanish/>
          <w:sz w:val="16"/>
          <w:szCs w:val="16"/>
        </w:rPr>
        <w:t>Formularbeginn</w:t>
      </w:r>
    </w:p>
    <w:p w14:paraId="7F97AC12" w14:textId="77777777" w:rsidR="00964483" w:rsidRPr="00964483" w:rsidRDefault="00964483" w:rsidP="00964483">
      <w:pPr>
        <w:kinsoku w:val="0"/>
        <w:overflowPunct w:val="0"/>
        <w:spacing w:before="2" w:line="276" w:lineRule="auto"/>
        <w:textAlignment w:val="baseline"/>
        <w:rPr>
          <w:sz w:val="16"/>
          <w:szCs w:val="16"/>
        </w:rPr>
      </w:pPr>
      <w:r w:rsidRPr="00964483">
        <w:rPr>
          <w:sz w:val="16"/>
          <w:szCs w:val="16"/>
        </w:rPr>
        <w:br/>
      </w:r>
    </w:p>
    <w:p w14:paraId="78B13C60" w14:textId="77777777" w:rsidR="00964483" w:rsidRPr="00964483" w:rsidRDefault="00964483" w:rsidP="00964483">
      <w:pPr>
        <w:kinsoku w:val="0"/>
        <w:overflowPunct w:val="0"/>
        <w:spacing w:before="2" w:line="276" w:lineRule="auto"/>
        <w:textAlignment w:val="baseline"/>
        <w:rPr>
          <w:vanish/>
          <w:sz w:val="16"/>
          <w:szCs w:val="16"/>
        </w:rPr>
      </w:pPr>
      <w:r w:rsidRPr="00964483">
        <w:rPr>
          <w:vanish/>
          <w:sz w:val="16"/>
          <w:szCs w:val="16"/>
        </w:rPr>
        <w:t>Formularende</w:t>
      </w:r>
    </w:p>
    <w:sectPr w:rsidR="00964483" w:rsidRPr="00964483">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C411C" w14:textId="77777777" w:rsidR="005F4130" w:rsidRDefault="005F4130" w:rsidP="00C0638B">
      <w:r>
        <w:separator/>
      </w:r>
    </w:p>
  </w:endnote>
  <w:endnote w:type="continuationSeparator" w:id="0">
    <w:p w14:paraId="729AF440" w14:textId="77777777" w:rsidR="005F4130" w:rsidRDefault="005F4130" w:rsidP="00C0638B">
      <w:r>
        <w:continuationSeparator/>
      </w:r>
    </w:p>
  </w:endnote>
  <w:endnote w:type="continuationNotice" w:id="1">
    <w:p w14:paraId="3B79383B" w14:textId="77777777" w:rsidR="005F4130" w:rsidRDefault="005F41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4B31E5" w14:textId="77777777" w:rsidR="00CB669F" w:rsidRDefault="00CB66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24E1B8FD" w:rsidR="00CB669F" w:rsidRDefault="00CB669F" w:rsidP="00C0638B">
    <w:pPr>
      <w:pStyle w:val="Fuzeile"/>
    </w:pPr>
    <w:r>
      <w:rPr>
        <w:snapToGrid w:val="0"/>
      </w:rPr>
      <w:fldChar w:fldCharType="begin"/>
    </w:r>
    <w:r>
      <w:rPr>
        <w:snapToGrid w:val="0"/>
      </w:rPr>
      <w:instrText xml:space="preserve"> PAGE </w:instrText>
    </w:r>
    <w:r>
      <w:rPr>
        <w:snapToGrid w:val="0"/>
      </w:rPr>
      <w:fldChar w:fldCharType="separate"/>
    </w:r>
    <w:r>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D3145" w14:textId="77777777" w:rsidR="00CB669F" w:rsidRDefault="00CB669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04B27" w14:textId="77777777" w:rsidR="005F4130" w:rsidRDefault="005F4130" w:rsidP="00C0638B">
      <w:r>
        <w:separator/>
      </w:r>
    </w:p>
  </w:footnote>
  <w:footnote w:type="continuationSeparator" w:id="0">
    <w:p w14:paraId="2BCD9698" w14:textId="77777777" w:rsidR="005F4130" w:rsidRDefault="005F4130" w:rsidP="00C0638B">
      <w:r>
        <w:continuationSeparator/>
      </w:r>
    </w:p>
  </w:footnote>
  <w:footnote w:type="continuationNotice" w:id="1">
    <w:p w14:paraId="564BDCEA" w14:textId="77777777" w:rsidR="005F4130" w:rsidRDefault="005F41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4D80E" w14:textId="77777777" w:rsidR="00CB669F" w:rsidRDefault="00CB66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CB669F" w:rsidRDefault="3E7B6CCE" w:rsidP="00C0638B">
    <w:pPr>
      <w:pStyle w:val="Kopfzeile"/>
    </w:pPr>
    <w:r>
      <w:t>MEDIA RELEASE</w:t>
    </w:r>
    <w:r>
      <w:rPr>
        <w:noProof/>
      </w:rPr>
      <w:t xml:space="preserve"> </w:t>
    </w:r>
    <w:r w:rsidR="00CB669F">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B669F" w:rsidRDefault="00CB669F" w:rsidP="00C0638B">
    <w:pPr>
      <w:pStyle w:val="Kopfzeile"/>
    </w:pPr>
  </w:p>
  <w:p w14:paraId="3939F970" w14:textId="77777777" w:rsidR="00CB669F" w:rsidRDefault="00CB669F" w:rsidP="00C0638B">
    <w:pPr>
      <w:pStyle w:val="Kopfzeile"/>
    </w:pPr>
  </w:p>
  <w:p w14:paraId="1D10099C" w14:textId="77777777" w:rsidR="00CB669F" w:rsidRDefault="00CB669F" w:rsidP="00C0638B">
    <w:pPr>
      <w:pStyle w:val="Kopfzeile"/>
    </w:pPr>
  </w:p>
  <w:p w14:paraId="6BA002F4" w14:textId="77777777" w:rsidR="00CB669F" w:rsidRDefault="00CB669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CB669F" w:rsidRDefault="00CB669F"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3E7B6CCE">
      <w:rPr>
        <w:noProof/>
        <w:lang w:val="de-CH" w:eastAsia="de-CH" w:bidi="ar-SA"/>
      </w:rPr>
      <w:t>MEDIA</w:t>
    </w:r>
    <w:r w:rsidR="3E7B6CCE">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3A427E"/>
    <w:multiLevelType w:val="hybridMultilevel"/>
    <w:tmpl w:val="5CB886A4"/>
    <w:lvl w:ilvl="0" w:tplc="DD34BB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20012"/>
    <w:rsid w:val="00021953"/>
    <w:rsid w:val="00026415"/>
    <w:rsid w:val="0002708C"/>
    <w:rsid w:val="0003118B"/>
    <w:rsid w:val="00031FB8"/>
    <w:rsid w:val="00032A18"/>
    <w:rsid w:val="00033BB8"/>
    <w:rsid w:val="00043070"/>
    <w:rsid w:val="000435CF"/>
    <w:rsid w:val="00044480"/>
    <w:rsid w:val="00045C33"/>
    <w:rsid w:val="000501B5"/>
    <w:rsid w:val="000511A4"/>
    <w:rsid w:val="00051A24"/>
    <w:rsid w:val="00052DF8"/>
    <w:rsid w:val="00055A5C"/>
    <w:rsid w:val="00055AD5"/>
    <w:rsid w:val="000618E4"/>
    <w:rsid w:val="000628BD"/>
    <w:rsid w:val="00063A9A"/>
    <w:rsid w:val="000649E4"/>
    <w:rsid w:val="00065EBD"/>
    <w:rsid w:val="000702D5"/>
    <w:rsid w:val="00071D2A"/>
    <w:rsid w:val="00071DD9"/>
    <w:rsid w:val="00072D66"/>
    <w:rsid w:val="000738CF"/>
    <w:rsid w:val="00073E45"/>
    <w:rsid w:val="00076A04"/>
    <w:rsid w:val="000816C5"/>
    <w:rsid w:val="00083911"/>
    <w:rsid w:val="00084B16"/>
    <w:rsid w:val="00085424"/>
    <w:rsid w:val="00086968"/>
    <w:rsid w:val="000877A9"/>
    <w:rsid w:val="000912B7"/>
    <w:rsid w:val="0009294D"/>
    <w:rsid w:val="000949D1"/>
    <w:rsid w:val="00095958"/>
    <w:rsid w:val="0009617A"/>
    <w:rsid w:val="00096B04"/>
    <w:rsid w:val="00096E28"/>
    <w:rsid w:val="000A0DF8"/>
    <w:rsid w:val="000A20E7"/>
    <w:rsid w:val="000A2B63"/>
    <w:rsid w:val="000A2D58"/>
    <w:rsid w:val="000A46CD"/>
    <w:rsid w:val="000A7415"/>
    <w:rsid w:val="000B1C5E"/>
    <w:rsid w:val="000B2EC7"/>
    <w:rsid w:val="000B5A59"/>
    <w:rsid w:val="000B5D29"/>
    <w:rsid w:val="000C1F40"/>
    <w:rsid w:val="000C34FB"/>
    <w:rsid w:val="000C3D80"/>
    <w:rsid w:val="000C7598"/>
    <w:rsid w:val="000D0825"/>
    <w:rsid w:val="000D1568"/>
    <w:rsid w:val="000D2273"/>
    <w:rsid w:val="000D2A16"/>
    <w:rsid w:val="000E1440"/>
    <w:rsid w:val="000E4EC4"/>
    <w:rsid w:val="000E559A"/>
    <w:rsid w:val="000F081A"/>
    <w:rsid w:val="000F69A3"/>
    <w:rsid w:val="000F6A6E"/>
    <w:rsid w:val="000F6BD5"/>
    <w:rsid w:val="000F749D"/>
    <w:rsid w:val="00102196"/>
    <w:rsid w:val="001026B9"/>
    <w:rsid w:val="00104A11"/>
    <w:rsid w:val="0010640E"/>
    <w:rsid w:val="001112AF"/>
    <w:rsid w:val="0011200D"/>
    <w:rsid w:val="00120AF2"/>
    <w:rsid w:val="00120FA7"/>
    <w:rsid w:val="00122280"/>
    <w:rsid w:val="00126269"/>
    <w:rsid w:val="001265FF"/>
    <w:rsid w:val="0013130F"/>
    <w:rsid w:val="00132F25"/>
    <w:rsid w:val="0013303F"/>
    <w:rsid w:val="001359BB"/>
    <w:rsid w:val="001362ED"/>
    <w:rsid w:val="00136CA5"/>
    <w:rsid w:val="00137250"/>
    <w:rsid w:val="00146652"/>
    <w:rsid w:val="001507F4"/>
    <w:rsid w:val="001508E5"/>
    <w:rsid w:val="00150D35"/>
    <w:rsid w:val="0015394B"/>
    <w:rsid w:val="001556CF"/>
    <w:rsid w:val="00160863"/>
    <w:rsid w:val="00162E63"/>
    <w:rsid w:val="00163AA8"/>
    <w:rsid w:val="00163B4B"/>
    <w:rsid w:val="001646C0"/>
    <w:rsid w:val="00171266"/>
    <w:rsid w:val="00171EAA"/>
    <w:rsid w:val="00174BF5"/>
    <w:rsid w:val="0017569E"/>
    <w:rsid w:val="0018186A"/>
    <w:rsid w:val="00182035"/>
    <w:rsid w:val="00182340"/>
    <w:rsid w:val="001828EB"/>
    <w:rsid w:val="00183BFC"/>
    <w:rsid w:val="00185427"/>
    <w:rsid w:val="00186184"/>
    <w:rsid w:val="00190F8C"/>
    <w:rsid w:val="00191A7E"/>
    <w:rsid w:val="00191CD9"/>
    <w:rsid w:val="00192E17"/>
    <w:rsid w:val="001A00B2"/>
    <w:rsid w:val="001A014F"/>
    <w:rsid w:val="001A0316"/>
    <w:rsid w:val="001A187F"/>
    <w:rsid w:val="001A27AB"/>
    <w:rsid w:val="001A3CD8"/>
    <w:rsid w:val="001A3D0A"/>
    <w:rsid w:val="001A4321"/>
    <w:rsid w:val="001A5341"/>
    <w:rsid w:val="001A5E6F"/>
    <w:rsid w:val="001A7329"/>
    <w:rsid w:val="001B14CA"/>
    <w:rsid w:val="001B1765"/>
    <w:rsid w:val="001B7B1D"/>
    <w:rsid w:val="001C0791"/>
    <w:rsid w:val="001C23E4"/>
    <w:rsid w:val="001C6B3E"/>
    <w:rsid w:val="001D359D"/>
    <w:rsid w:val="001D518D"/>
    <w:rsid w:val="001D67CA"/>
    <w:rsid w:val="001E082C"/>
    <w:rsid w:val="001E18DB"/>
    <w:rsid w:val="001E4148"/>
    <w:rsid w:val="001E5F11"/>
    <w:rsid w:val="001E7DA3"/>
    <w:rsid w:val="001F0F8D"/>
    <w:rsid w:val="001F4E39"/>
    <w:rsid w:val="00203563"/>
    <w:rsid w:val="00203E87"/>
    <w:rsid w:val="00204CCF"/>
    <w:rsid w:val="00206B8B"/>
    <w:rsid w:val="00206C7C"/>
    <w:rsid w:val="00207636"/>
    <w:rsid w:val="00207B79"/>
    <w:rsid w:val="0021018F"/>
    <w:rsid w:val="002122B9"/>
    <w:rsid w:val="0021427B"/>
    <w:rsid w:val="00214495"/>
    <w:rsid w:val="0021550B"/>
    <w:rsid w:val="002176F2"/>
    <w:rsid w:val="0022087C"/>
    <w:rsid w:val="002211CE"/>
    <w:rsid w:val="00221C19"/>
    <w:rsid w:val="00221E6F"/>
    <w:rsid w:val="00225C5E"/>
    <w:rsid w:val="002304F4"/>
    <w:rsid w:val="00231637"/>
    <w:rsid w:val="00232FBA"/>
    <w:rsid w:val="00233229"/>
    <w:rsid w:val="002378E4"/>
    <w:rsid w:val="002403F9"/>
    <w:rsid w:val="00241C3A"/>
    <w:rsid w:val="0024228F"/>
    <w:rsid w:val="00243DCB"/>
    <w:rsid w:val="00250281"/>
    <w:rsid w:val="002527A9"/>
    <w:rsid w:val="0026571D"/>
    <w:rsid w:val="0026756D"/>
    <w:rsid w:val="00267E01"/>
    <w:rsid w:val="00270527"/>
    <w:rsid w:val="0027304F"/>
    <w:rsid w:val="00274BB0"/>
    <w:rsid w:val="00275A13"/>
    <w:rsid w:val="0027782E"/>
    <w:rsid w:val="002811C0"/>
    <w:rsid w:val="0028343A"/>
    <w:rsid w:val="002835CD"/>
    <w:rsid w:val="00287544"/>
    <w:rsid w:val="002909BE"/>
    <w:rsid w:val="002916A7"/>
    <w:rsid w:val="002A2B4A"/>
    <w:rsid w:val="002A569F"/>
    <w:rsid w:val="002A68E4"/>
    <w:rsid w:val="002B4364"/>
    <w:rsid w:val="002B6538"/>
    <w:rsid w:val="002B6D3C"/>
    <w:rsid w:val="002B766B"/>
    <w:rsid w:val="002C2DDE"/>
    <w:rsid w:val="002C4CD5"/>
    <w:rsid w:val="002C6CEE"/>
    <w:rsid w:val="002D0013"/>
    <w:rsid w:val="002D07E9"/>
    <w:rsid w:val="002D429A"/>
    <w:rsid w:val="002D4F98"/>
    <w:rsid w:val="002D5B20"/>
    <w:rsid w:val="002D5E34"/>
    <w:rsid w:val="002D5E61"/>
    <w:rsid w:val="002D6AF0"/>
    <w:rsid w:val="002D71A8"/>
    <w:rsid w:val="002F0C31"/>
    <w:rsid w:val="002F11DB"/>
    <w:rsid w:val="002F2F6F"/>
    <w:rsid w:val="002F4E16"/>
    <w:rsid w:val="003038F9"/>
    <w:rsid w:val="00303B05"/>
    <w:rsid w:val="00305C12"/>
    <w:rsid w:val="00306598"/>
    <w:rsid w:val="0030682A"/>
    <w:rsid w:val="00310ADA"/>
    <w:rsid w:val="00311832"/>
    <w:rsid w:val="00315AE3"/>
    <w:rsid w:val="003240E8"/>
    <w:rsid w:val="00332870"/>
    <w:rsid w:val="003338B3"/>
    <w:rsid w:val="00334C49"/>
    <w:rsid w:val="003351CE"/>
    <w:rsid w:val="0033520A"/>
    <w:rsid w:val="0034154B"/>
    <w:rsid w:val="00342C54"/>
    <w:rsid w:val="00344FE6"/>
    <w:rsid w:val="00350049"/>
    <w:rsid w:val="00351289"/>
    <w:rsid w:val="00354848"/>
    <w:rsid w:val="0035488D"/>
    <w:rsid w:val="0035586D"/>
    <w:rsid w:val="003602ED"/>
    <w:rsid w:val="00362553"/>
    <w:rsid w:val="0036461B"/>
    <w:rsid w:val="00365FEE"/>
    <w:rsid w:val="00374C82"/>
    <w:rsid w:val="00374FDB"/>
    <w:rsid w:val="00375389"/>
    <w:rsid w:val="003760E8"/>
    <w:rsid w:val="00381F40"/>
    <w:rsid w:val="0038782C"/>
    <w:rsid w:val="00387C16"/>
    <w:rsid w:val="0039283A"/>
    <w:rsid w:val="00393EDE"/>
    <w:rsid w:val="0039520C"/>
    <w:rsid w:val="003954E2"/>
    <w:rsid w:val="003A2A6B"/>
    <w:rsid w:val="003A410D"/>
    <w:rsid w:val="003A616D"/>
    <w:rsid w:val="003A7785"/>
    <w:rsid w:val="003B100C"/>
    <w:rsid w:val="003B3234"/>
    <w:rsid w:val="003B404E"/>
    <w:rsid w:val="003B59B8"/>
    <w:rsid w:val="003B6BCC"/>
    <w:rsid w:val="003C7192"/>
    <w:rsid w:val="003D10EF"/>
    <w:rsid w:val="003D6A1F"/>
    <w:rsid w:val="003E13AC"/>
    <w:rsid w:val="003E143B"/>
    <w:rsid w:val="003E1A1F"/>
    <w:rsid w:val="003E1CB8"/>
    <w:rsid w:val="003E2598"/>
    <w:rsid w:val="003E3EB8"/>
    <w:rsid w:val="003E46FA"/>
    <w:rsid w:val="003E4F6A"/>
    <w:rsid w:val="003E6519"/>
    <w:rsid w:val="003F0865"/>
    <w:rsid w:val="003F315B"/>
    <w:rsid w:val="003F5DEC"/>
    <w:rsid w:val="003F6408"/>
    <w:rsid w:val="003F6AF8"/>
    <w:rsid w:val="004001C9"/>
    <w:rsid w:val="00400327"/>
    <w:rsid w:val="004003F1"/>
    <w:rsid w:val="00400425"/>
    <w:rsid w:val="004013B6"/>
    <w:rsid w:val="00401EAB"/>
    <w:rsid w:val="004037EF"/>
    <w:rsid w:val="00404E1E"/>
    <w:rsid w:val="00405573"/>
    <w:rsid w:val="00406D59"/>
    <w:rsid w:val="0041037C"/>
    <w:rsid w:val="004106D5"/>
    <w:rsid w:val="0041134C"/>
    <w:rsid w:val="0041193A"/>
    <w:rsid w:val="0041254F"/>
    <w:rsid w:val="00413815"/>
    <w:rsid w:val="00417054"/>
    <w:rsid w:val="004207FC"/>
    <w:rsid w:val="004214EA"/>
    <w:rsid w:val="004236FE"/>
    <w:rsid w:val="00424ED1"/>
    <w:rsid w:val="00426761"/>
    <w:rsid w:val="00431757"/>
    <w:rsid w:val="00435E57"/>
    <w:rsid w:val="00436FB0"/>
    <w:rsid w:val="00444FB2"/>
    <w:rsid w:val="00447320"/>
    <w:rsid w:val="00447BAC"/>
    <w:rsid w:val="00450084"/>
    <w:rsid w:val="0045394F"/>
    <w:rsid w:val="00456C11"/>
    <w:rsid w:val="00461BAF"/>
    <w:rsid w:val="0046279F"/>
    <w:rsid w:val="0046327B"/>
    <w:rsid w:val="00463B2C"/>
    <w:rsid w:val="004677B1"/>
    <w:rsid w:val="00467C16"/>
    <w:rsid w:val="004776C0"/>
    <w:rsid w:val="00477AC6"/>
    <w:rsid w:val="00480161"/>
    <w:rsid w:val="00481980"/>
    <w:rsid w:val="00481FA4"/>
    <w:rsid w:val="00482CF8"/>
    <w:rsid w:val="00482FAD"/>
    <w:rsid w:val="0048341C"/>
    <w:rsid w:val="00486445"/>
    <w:rsid w:val="004911F8"/>
    <w:rsid w:val="004920F9"/>
    <w:rsid w:val="004929A0"/>
    <w:rsid w:val="004929DA"/>
    <w:rsid w:val="004943AC"/>
    <w:rsid w:val="004952BA"/>
    <w:rsid w:val="00496A19"/>
    <w:rsid w:val="004A1D1E"/>
    <w:rsid w:val="004A3EA4"/>
    <w:rsid w:val="004A4841"/>
    <w:rsid w:val="004A5EC2"/>
    <w:rsid w:val="004A6420"/>
    <w:rsid w:val="004A75BE"/>
    <w:rsid w:val="004A75E5"/>
    <w:rsid w:val="004B3FDC"/>
    <w:rsid w:val="004B40BA"/>
    <w:rsid w:val="004B44D5"/>
    <w:rsid w:val="004B53A1"/>
    <w:rsid w:val="004B6F7B"/>
    <w:rsid w:val="004C091B"/>
    <w:rsid w:val="004C3FDA"/>
    <w:rsid w:val="004C6ED7"/>
    <w:rsid w:val="004C7453"/>
    <w:rsid w:val="004D1990"/>
    <w:rsid w:val="004D1FC2"/>
    <w:rsid w:val="004D38A3"/>
    <w:rsid w:val="004D4A83"/>
    <w:rsid w:val="004D5B81"/>
    <w:rsid w:val="004D609D"/>
    <w:rsid w:val="004D735E"/>
    <w:rsid w:val="004D7549"/>
    <w:rsid w:val="004E1394"/>
    <w:rsid w:val="004E4339"/>
    <w:rsid w:val="004E6B3B"/>
    <w:rsid w:val="004E7DE8"/>
    <w:rsid w:val="004E7FBE"/>
    <w:rsid w:val="004F2ADC"/>
    <w:rsid w:val="004F43D1"/>
    <w:rsid w:val="004F4F8A"/>
    <w:rsid w:val="004F6CDA"/>
    <w:rsid w:val="004F712F"/>
    <w:rsid w:val="0050148C"/>
    <w:rsid w:val="00507932"/>
    <w:rsid w:val="0050797E"/>
    <w:rsid w:val="005120AC"/>
    <w:rsid w:val="00513003"/>
    <w:rsid w:val="005132FB"/>
    <w:rsid w:val="00516F61"/>
    <w:rsid w:val="005203D6"/>
    <w:rsid w:val="00520DD7"/>
    <w:rsid w:val="005214BC"/>
    <w:rsid w:val="005277DD"/>
    <w:rsid w:val="00530999"/>
    <w:rsid w:val="005326BE"/>
    <w:rsid w:val="00535CF8"/>
    <w:rsid w:val="00537D06"/>
    <w:rsid w:val="00543EE4"/>
    <w:rsid w:val="0054634D"/>
    <w:rsid w:val="00551EE2"/>
    <w:rsid w:val="00555E24"/>
    <w:rsid w:val="005578B5"/>
    <w:rsid w:val="00563D79"/>
    <w:rsid w:val="005648A8"/>
    <w:rsid w:val="00566320"/>
    <w:rsid w:val="00567152"/>
    <w:rsid w:val="0056773A"/>
    <w:rsid w:val="00567A13"/>
    <w:rsid w:val="00571727"/>
    <w:rsid w:val="00572272"/>
    <w:rsid w:val="00572E53"/>
    <w:rsid w:val="0057483B"/>
    <w:rsid w:val="005752F2"/>
    <w:rsid w:val="005759A5"/>
    <w:rsid w:val="00575DD8"/>
    <w:rsid w:val="005821AC"/>
    <w:rsid w:val="00590C99"/>
    <w:rsid w:val="00591D43"/>
    <w:rsid w:val="0059323A"/>
    <w:rsid w:val="005941FC"/>
    <w:rsid w:val="00595428"/>
    <w:rsid w:val="0059661F"/>
    <w:rsid w:val="00597CCF"/>
    <w:rsid w:val="005A1B80"/>
    <w:rsid w:val="005A2759"/>
    <w:rsid w:val="005A5ABC"/>
    <w:rsid w:val="005A64D4"/>
    <w:rsid w:val="005A6E6E"/>
    <w:rsid w:val="005B07EC"/>
    <w:rsid w:val="005B1082"/>
    <w:rsid w:val="005B491D"/>
    <w:rsid w:val="005B6308"/>
    <w:rsid w:val="005C0D0F"/>
    <w:rsid w:val="005C394E"/>
    <w:rsid w:val="005C3CFD"/>
    <w:rsid w:val="005C3DA7"/>
    <w:rsid w:val="005D279D"/>
    <w:rsid w:val="005D2AC0"/>
    <w:rsid w:val="005D5FCD"/>
    <w:rsid w:val="005E0088"/>
    <w:rsid w:val="005E4411"/>
    <w:rsid w:val="005E528F"/>
    <w:rsid w:val="005E543B"/>
    <w:rsid w:val="005E5BE3"/>
    <w:rsid w:val="005E63E2"/>
    <w:rsid w:val="005F1C10"/>
    <w:rsid w:val="005F4130"/>
    <w:rsid w:val="005F4206"/>
    <w:rsid w:val="005F5B3B"/>
    <w:rsid w:val="005F5FBC"/>
    <w:rsid w:val="005F7C47"/>
    <w:rsid w:val="0060050B"/>
    <w:rsid w:val="006009D4"/>
    <w:rsid w:val="006075F1"/>
    <w:rsid w:val="00607D6A"/>
    <w:rsid w:val="00610B6C"/>
    <w:rsid w:val="00611943"/>
    <w:rsid w:val="00611A0A"/>
    <w:rsid w:val="00612B9F"/>
    <w:rsid w:val="00621B96"/>
    <w:rsid w:val="00622AC4"/>
    <w:rsid w:val="00630D22"/>
    <w:rsid w:val="00634009"/>
    <w:rsid w:val="0063586D"/>
    <w:rsid w:val="00636E19"/>
    <w:rsid w:val="00637991"/>
    <w:rsid w:val="0064044D"/>
    <w:rsid w:val="006440DA"/>
    <w:rsid w:val="00650590"/>
    <w:rsid w:val="006518C9"/>
    <w:rsid w:val="00653446"/>
    <w:rsid w:val="00655090"/>
    <w:rsid w:val="006567D4"/>
    <w:rsid w:val="0065706F"/>
    <w:rsid w:val="0065771B"/>
    <w:rsid w:val="00657B88"/>
    <w:rsid w:val="00657CC5"/>
    <w:rsid w:val="006606A9"/>
    <w:rsid w:val="006641F5"/>
    <w:rsid w:val="00665EB3"/>
    <w:rsid w:val="006671CE"/>
    <w:rsid w:val="0067490E"/>
    <w:rsid w:val="00675985"/>
    <w:rsid w:val="00675B48"/>
    <w:rsid w:val="00682ECE"/>
    <w:rsid w:val="0068408A"/>
    <w:rsid w:val="00685137"/>
    <w:rsid w:val="00685809"/>
    <w:rsid w:val="00685C09"/>
    <w:rsid w:val="00691A5F"/>
    <w:rsid w:val="0069370A"/>
    <w:rsid w:val="00693B41"/>
    <w:rsid w:val="006950C1"/>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C7682"/>
    <w:rsid w:val="006D172E"/>
    <w:rsid w:val="006D349A"/>
    <w:rsid w:val="006D3E7D"/>
    <w:rsid w:val="006D4F15"/>
    <w:rsid w:val="006D5D36"/>
    <w:rsid w:val="006D6059"/>
    <w:rsid w:val="006E116E"/>
    <w:rsid w:val="006E3B74"/>
    <w:rsid w:val="006E5951"/>
    <w:rsid w:val="006E5E17"/>
    <w:rsid w:val="006F1019"/>
    <w:rsid w:val="00700C7B"/>
    <w:rsid w:val="007031C6"/>
    <w:rsid w:val="00703BD0"/>
    <w:rsid w:val="007048B0"/>
    <w:rsid w:val="0070520A"/>
    <w:rsid w:val="007124C6"/>
    <w:rsid w:val="00713837"/>
    <w:rsid w:val="0071437C"/>
    <w:rsid w:val="007143F0"/>
    <w:rsid w:val="007150BC"/>
    <w:rsid w:val="00716C29"/>
    <w:rsid w:val="007171BA"/>
    <w:rsid w:val="0071793C"/>
    <w:rsid w:val="00717C9B"/>
    <w:rsid w:val="00720079"/>
    <w:rsid w:val="00722C18"/>
    <w:rsid w:val="0072308A"/>
    <w:rsid w:val="00727196"/>
    <w:rsid w:val="0072772D"/>
    <w:rsid w:val="00730462"/>
    <w:rsid w:val="00731D95"/>
    <w:rsid w:val="007321BF"/>
    <w:rsid w:val="00733A8E"/>
    <w:rsid w:val="00734716"/>
    <w:rsid w:val="00734B4D"/>
    <w:rsid w:val="0074280D"/>
    <w:rsid w:val="00742FBF"/>
    <w:rsid w:val="0074431C"/>
    <w:rsid w:val="007448C0"/>
    <w:rsid w:val="00745B3E"/>
    <w:rsid w:val="00746CC0"/>
    <w:rsid w:val="00750959"/>
    <w:rsid w:val="00751290"/>
    <w:rsid w:val="0075344F"/>
    <w:rsid w:val="0075387D"/>
    <w:rsid w:val="00755C48"/>
    <w:rsid w:val="007626CF"/>
    <w:rsid w:val="00764497"/>
    <w:rsid w:val="007665D8"/>
    <w:rsid w:val="00771BDE"/>
    <w:rsid w:val="007739FF"/>
    <w:rsid w:val="00774F48"/>
    <w:rsid w:val="00782DDC"/>
    <w:rsid w:val="0078310B"/>
    <w:rsid w:val="00784847"/>
    <w:rsid w:val="00784D7F"/>
    <w:rsid w:val="00785B70"/>
    <w:rsid w:val="00786257"/>
    <w:rsid w:val="0078777A"/>
    <w:rsid w:val="00791AD2"/>
    <w:rsid w:val="0079351C"/>
    <w:rsid w:val="00793E41"/>
    <w:rsid w:val="00794018"/>
    <w:rsid w:val="007A335E"/>
    <w:rsid w:val="007A4217"/>
    <w:rsid w:val="007A53AE"/>
    <w:rsid w:val="007A5790"/>
    <w:rsid w:val="007A62E5"/>
    <w:rsid w:val="007B0082"/>
    <w:rsid w:val="007B10AF"/>
    <w:rsid w:val="007B1906"/>
    <w:rsid w:val="007B4ACF"/>
    <w:rsid w:val="007B4B67"/>
    <w:rsid w:val="007B5333"/>
    <w:rsid w:val="007C08D8"/>
    <w:rsid w:val="007C17D6"/>
    <w:rsid w:val="007C2A12"/>
    <w:rsid w:val="007C2E96"/>
    <w:rsid w:val="007C484A"/>
    <w:rsid w:val="007C4859"/>
    <w:rsid w:val="007C4A28"/>
    <w:rsid w:val="007C7B3D"/>
    <w:rsid w:val="007D2041"/>
    <w:rsid w:val="007D28DB"/>
    <w:rsid w:val="007D2916"/>
    <w:rsid w:val="007D323A"/>
    <w:rsid w:val="007D36EA"/>
    <w:rsid w:val="007D4267"/>
    <w:rsid w:val="007D4881"/>
    <w:rsid w:val="007E2497"/>
    <w:rsid w:val="007E30EF"/>
    <w:rsid w:val="007E3501"/>
    <w:rsid w:val="007E4885"/>
    <w:rsid w:val="007E6A89"/>
    <w:rsid w:val="007E6B4A"/>
    <w:rsid w:val="007F0FD2"/>
    <w:rsid w:val="007F3C60"/>
    <w:rsid w:val="007F5990"/>
    <w:rsid w:val="007F5FF9"/>
    <w:rsid w:val="00801A89"/>
    <w:rsid w:val="00801F0C"/>
    <w:rsid w:val="008023B0"/>
    <w:rsid w:val="0080783B"/>
    <w:rsid w:val="00810F98"/>
    <w:rsid w:val="00813137"/>
    <w:rsid w:val="00815BF9"/>
    <w:rsid w:val="00815C63"/>
    <w:rsid w:val="0081783D"/>
    <w:rsid w:val="008223D1"/>
    <w:rsid w:val="0082345B"/>
    <w:rsid w:val="00827C4B"/>
    <w:rsid w:val="0083151A"/>
    <w:rsid w:val="00832439"/>
    <w:rsid w:val="00834DE2"/>
    <w:rsid w:val="008359F8"/>
    <w:rsid w:val="00851843"/>
    <w:rsid w:val="00852E5E"/>
    <w:rsid w:val="0085365F"/>
    <w:rsid w:val="0085670B"/>
    <w:rsid w:val="008610EA"/>
    <w:rsid w:val="00866A19"/>
    <w:rsid w:val="00866FBA"/>
    <w:rsid w:val="008674E4"/>
    <w:rsid w:val="008707E8"/>
    <w:rsid w:val="00871F6B"/>
    <w:rsid w:val="00872CE4"/>
    <w:rsid w:val="00873305"/>
    <w:rsid w:val="00874F7B"/>
    <w:rsid w:val="00875A5C"/>
    <w:rsid w:val="00882E5E"/>
    <w:rsid w:val="008909E2"/>
    <w:rsid w:val="00892E4F"/>
    <w:rsid w:val="008937EA"/>
    <w:rsid w:val="00893E14"/>
    <w:rsid w:val="008A21DF"/>
    <w:rsid w:val="008A3FD1"/>
    <w:rsid w:val="008A4979"/>
    <w:rsid w:val="008A534E"/>
    <w:rsid w:val="008A5CF2"/>
    <w:rsid w:val="008A72DE"/>
    <w:rsid w:val="008A7504"/>
    <w:rsid w:val="008B15D6"/>
    <w:rsid w:val="008B1FAD"/>
    <w:rsid w:val="008B2DBE"/>
    <w:rsid w:val="008B2FBA"/>
    <w:rsid w:val="008B3DA4"/>
    <w:rsid w:val="008B4FFC"/>
    <w:rsid w:val="008B560D"/>
    <w:rsid w:val="008B5C1D"/>
    <w:rsid w:val="008B76DF"/>
    <w:rsid w:val="008C0787"/>
    <w:rsid w:val="008C149D"/>
    <w:rsid w:val="008C374A"/>
    <w:rsid w:val="008C40D9"/>
    <w:rsid w:val="008C416B"/>
    <w:rsid w:val="008C4334"/>
    <w:rsid w:val="008C49C0"/>
    <w:rsid w:val="008C5654"/>
    <w:rsid w:val="008C621A"/>
    <w:rsid w:val="008C6376"/>
    <w:rsid w:val="008C6E0C"/>
    <w:rsid w:val="008D2B5C"/>
    <w:rsid w:val="008D397A"/>
    <w:rsid w:val="008D445D"/>
    <w:rsid w:val="008D4E87"/>
    <w:rsid w:val="008D592C"/>
    <w:rsid w:val="008D5FEF"/>
    <w:rsid w:val="008D7AB0"/>
    <w:rsid w:val="008E0A2F"/>
    <w:rsid w:val="008E37B6"/>
    <w:rsid w:val="008E4C71"/>
    <w:rsid w:val="008F03FE"/>
    <w:rsid w:val="008F0959"/>
    <w:rsid w:val="008F12BD"/>
    <w:rsid w:val="008F3603"/>
    <w:rsid w:val="008F378E"/>
    <w:rsid w:val="008F5DDF"/>
    <w:rsid w:val="008F6053"/>
    <w:rsid w:val="008F7157"/>
    <w:rsid w:val="009056CA"/>
    <w:rsid w:val="00906690"/>
    <w:rsid w:val="00906A35"/>
    <w:rsid w:val="00921352"/>
    <w:rsid w:val="00922B14"/>
    <w:rsid w:val="009239B5"/>
    <w:rsid w:val="00925849"/>
    <w:rsid w:val="00927D6E"/>
    <w:rsid w:val="009330AA"/>
    <w:rsid w:val="00934FF8"/>
    <w:rsid w:val="00946CC5"/>
    <w:rsid w:val="009475B3"/>
    <w:rsid w:val="00947AA6"/>
    <w:rsid w:val="0095297A"/>
    <w:rsid w:val="00955FC3"/>
    <w:rsid w:val="009568DE"/>
    <w:rsid w:val="00962DA2"/>
    <w:rsid w:val="00964483"/>
    <w:rsid w:val="00964EDB"/>
    <w:rsid w:val="00967EE8"/>
    <w:rsid w:val="00975DC1"/>
    <w:rsid w:val="00977B90"/>
    <w:rsid w:val="009813E1"/>
    <w:rsid w:val="00991C8D"/>
    <w:rsid w:val="00993C15"/>
    <w:rsid w:val="00996D56"/>
    <w:rsid w:val="009A1736"/>
    <w:rsid w:val="009A36B5"/>
    <w:rsid w:val="009A5282"/>
    <w:rsid w:val="009B0E0F"/>
    <w:rsid w:val="009B3358"/>
    <w:rsid w:val="009B596C"/>
    <w:rsid w:val="009B7477"/>
    <w:rsid w:val="009C03E3"/>
    <w:rsid w:val="009C2996"/>
    <w:rsid w:val="009C2AB6"/>
    <w:rsid w:val="009C54D0"/>
    <w:rsid w:val="009C5CE6"/>
    <w:rsid w:val="009C6EA6"/>
    <w:rsid w:val="009D0C6C"/>
    <w:rsid w:val="009D14F9"/>
    <w:rsid w:val="009D2F1B"/>
    <w:rsid w:val="009D4618"/>
    <w:rsid w:val="009E0312"/>
    <w:rsid w:val="009E47D9"/>
    <w:rsid w:val="009E6A9E"/>
    <w:rsid w:val="009E7B3B"/>
    <w:rsid w:val="009F20CF"/>
    <w:rsid w:val="009F3346"/>
    <w:rsid w:val="009F5D86"/>
    <w:rsid w:val="009F6EC8"/>
    <w:rsid w:val="00A026D7"/>
    <w:rsid w:val="00A05D01"/>
    <w:rsid w:val="00A06BF0"/>
    <w:rsid w:val="00A137A4"/>
    <w:rsid w:val="00A14A0C"/>
    <w:rsid w:val="00A15926"/>
    <w:rsid w:val="00A17E7F"/>
    <w:rsid w:val="00A20F70"/>
    <w:rsid w:val="00A245DD"/>
    <w:rsid w:val="00A258F5"/>
    <w:rsid w:val="00A40FD3"/>
    <w:rsid w:val="00A41554"/>
    <w:rsid w:val="00A41A76"/>
    <w:rsid w:val="00A42815"/>
    <w:rsid w:val="00A4503E"/>
    <w:rsid w:val="00A50D0D"/>
    <w:rsid w:val="00A51C53"/>
    <w:rsid w:val="00A52F7C"/>
    <w:rsid w:val="00A549AB"/>
    <w:rsid w:val="00A57402"/>
    <w:rsid w:val="00A71391"/>
    <w:rsid w:val="00A722F2"/>
    <w:rsid w:val="00A80BB9"/>
    <w:rsid w:val="00A8501E"/>
    <w:rsid w:val="00A87A93"/>
    <w:rsid w:val="00A9019E"/>
    <w:rsid w:val="00A969B2"/>
    <w:rsid w:val="00AA520B"/>
    <w:rsid w:val="00AA566F"/>
    <w:rsid w:val="00AB1712"/>
    <w:rsid w:val="00AB33C5"/>
    <w:rsid w:val="00AB7E1B"/>
    <w:rsid w:val="00AC064B"/>
    <w:rsid w:val="00AC12EA"/>
    <w:rsid w:val="00AC22B7"/>
    <w:rsid w:val="00AC2780"/>
    <w:rsid w:val="00AC4C12"/>
    <w:rsid w:val="00AC5865"/>
    <w:rsid w:val="00AC661A"/>
    <w:rsid w:val="00AD3E45"/>
    <w:rsid w:val="00AD414F"/>
    <w:rsid w:val="00AE17AA"/>
    <w:rsid w:val="00AE2E08"/>
    <w:rsid w:val="00AE3F8A"/>
    <w:rsid w:val="00AE6945"/>
    <w:rsid w:val="00AE733B"/>
    <w:rsid w:val="00AF03BD"/>
    <w:rsid w:val="00AF3789"/>
    <w:rsid w:val="00AF3FF5"/>
    <w:rsid w:val="00AF4040"/>
    <w:rsid w:val="00AF43A4"/>
    <w:rsid w:val="00B024FE"/>
    <w:rsid w:val="00B03573"/>
    <w:rsid w:val="00B03B76"/>
    <w:rsid w:val="00B0610D"/>
    <w:rsid w:val="00B06CF2"/>
    <w:rsid w:val="00B11E9D"/>
    <w:rsid w:val="00B132B1"/>
    <w:rsid w:val="00B202D5"/>
    <w:rsid w:val="00B22011"/>
    <w:rsid w:val="00B238F1"/>
    <w:rsid w:val="00B25AB2"/>
    <w:rsid w:val="00B30AA6"/>
    <w:rsid w:val="00B36EA7"/>
    <w:rsid w:val="00B406FE"/>
    <w:rsid w:val="00B418D3"/>
    <w:rsid w:val="00B44A37"/>
    <w:rsid w:val="00B4524F"/>
    <w:rsid w:val="00B458FA"/>
    <w:rsid w:val="00B50A9F"/>
    <w:rsid w:val="00B50AB3"/>
    <w:rsid w:val="00B50B68"/>
    <w:rsid w:val="00B52AC9"/>
    <w:rsid w:val="00B5407E"/>
    <w:rsid w:val="00B652A2"/>
    <w:rsid w:val="00B660CD"/>
    <w:rsid w:val="00B714E0"/>
    <w:rsid w:val="00B7341B"/>
    <w:rsid w:val="00B7560D"/>
    <w:rsid w:val="00B77255"/>
    <w:rsid w:val="00B830F1"/>
    <w:rsid w:val="00B84557"/>
    <w:rsid w:val="00B87A58"/>
    <w:rsid w:val="00B87F04"/>
    <w:rsid w:val="00B939D2"/>
    <w:rsid w:val="00B9424A"/>
    <w:rsid w:val="00BA0DF1"/>
    <w:rsid w:val="00BA54E5"/>
    <w:rsid w:val="00BB0C32"/>
    <w:rsid w:val="00BB1DF9"/>
    <w:rsid w:val="00BB2565"/>
    <w:rsid w:val="00BB29BD"/>
    <w:rsid w:val="00BB302E"/>
    <w:rsid w:val="00BB4319"/>
    <w:rsid w:val="00BB4C3E"/>
    <w:rsid w:val="00BC0947"/>
    <w:rsid w:val="00BC4F8C"/>
    <w:rsid w:val="00BC5D53"/>
    <w:rsid w:val="00BC7EC4"/>
    <w:rsid w:val="00BD4958"/>
    <w:rsid w:val="00BD4ABD"/>
    <w:rsid w:val="00BD5DDC"/>
    <w:rsid w:val="00BD70A5"/>
    <w:rsid w:val="00BD76A4"/>
    <w:rsid w:val="00BD77F5"/>
    <w:rsid w:val="00BE45A3"/>
    <w:rsid w:val="00BE6E54"/>
    <w:rsid w:val="00BF106A"/>
    <w:rsid w:val="00BF2D7E"/>
    <w:rsid w:val="00BF6AF0"/>
    <w:rsid w:val="00BF7D66"/>
    <w:rsid w:val="00C01CB4"/>
    <w:rsid w:val="00C01FA4"/>
    <w:rsid w:val="00C02790"/>
    <w:rsid w:val="00C03DCB"/>
    <w:rsid w:val="00C0483D"/>
    <w:rsid w:val="00C04E54"/>
    <w:rsid w:val="00C0638B"/>
    <w:rsid w:val="00C06693"/>
    <w:rsid w:val="00C11F5B"/>
    <w:rsid w:val="00C145A7"/>
    <w:rsid w:val="00C145EA"/>
    <w:rsid w:val="00C15DFE"/>
    <w:rsid w:val="00C15FED"/>
    <w:rsid w:val="00C201B7"/>
    <w:rsid w:val="00C208F9"/>
    <w:rsid w:val="00C20BE1"/>
    <w:rsid w:val="00C2107F"/>
    <w:rsid w:val="00C216E4"/>
    <w:rsid w:val="00C219BC"/>
    <w:rsid w:val="00C22F67"/>
    <w:rsid w:val="00C248C0"/>
    <w:rsid w:val="00C24B92"/>
    <w:rsid w:val="00C24CF4"/>
    <w:rsid w:val="00C24D76"/>
    <w:rsid w:val="00C24E58"/>
    <w:rsid w:val="00C31E71"/>
    <w:rsid w:val="00C37712"/>
    <w:rsid w:val="00C40E0A"/>
    <w:rsid w:val="00C4690A"/>
    <w:rsid w:val="00C46E05"/>
    <w:rsid w:val="00C51523"/>
    <w:rsid w:val="00C5234E"/>
    <w:rsid w:val="00C532DF"/>
    <w:rsid w:val="00C55CC7"/>
    <w:rsid w:val="00C55F77"/>
    <w:rsid w:val="00C6015B"/>
    <w:rsid w:val="00C63DBD"/>
    <w:rsid w:val="00C72EE8"/>
    <w:rsid w:val="00C73EEA"/>
    <w:rsid w:val="00C75166"/>
    <w:rsid w:val="00C8003B"/>
    <w:rsid w:val="00C81D0D"/>
    <w:rsid w:val="00C81D5B"/>
    <w:rsid w:val="00C8579B"/>
    <w:rsid w:val="00C91016"/>
    <w:rsid w:val="00C93FEB"/>
    <w:rsid w:val="00CA5031"/>
    <w:rsid w:val="00CB00DC"/>
    <w:rsid w:val="00CB19F6"/>
    <w:rsid w:val="00CB3CDF"/>
    <w:rsid w:val="00CB5126"/>
    <w:rsid w:val="00CB5339"/>
    <w:rsid w:val="00CB669F"/>
    <w:rsid w:val="00CB7A24"/>
    <w:rsid w:val="00CC0131"/>
    <w:rsid w:val="00CC146D"/>
    <w:rsid w:val="00CC1C38"/>
    <w:rsid w:val="00CC277B"/>
    <w:rsid w:val="00CC5D72"/>
    <w:rsid w:val="00CC6242"/>
    <w:rsid w:val="00CD64CB"/>
    <w:rsid w:val="00CD7A5B"/>
    <w:rsid w:val="00CE2925"/>
    <w:rsid w:val="00CE39EE"/>
    <w:rsid w:val="00CF169C"/>
    <w:rsid w:val="00CF5AF1"/>
    <w:rsid w:val="00CF6418"/>
    <w:rsid w:val="00D000AA"/>
    <w:rsid w:val="00D0714C"/>
    <w:rsid w:val="00D10002"/>
    <w:rsid w:val="00D113E3"/>
    <w:rsid w:val="00D127E3"/>
    <w:rsid w:val="00D13673"/>
    <w:rsid w:val="00D13E75"/>
    <w:rsid w:val="00D14C76"/>
    <w:rsid w:val="00D15029"/>
    <w:rsid w:val="00D16D2C"/>
    <w:rsid w:val="00D20F07"/>
    <w:rsid w:val="00D22518"/>
    <w:rsid w:val="00D31EBE"/>
    <w:rsid w:val="00D35A15"/>
    <w:rsid w:val="00D365D8"/>
    <w:rsid w:val="00D37AB0"/>
    <w:rsid w:val="00D4103B"/>
    <w:rsid w:val="00D4236B"/>
    <w:rsid w:val="00D4309E"/>
    <w:rsid w:val="00D432FB"/>
    <w:rsid w:val="00D43A9E"/>
    <w:rsid w:val="00D461DA"/>
    <w:rsid w:val="00D46C10"/>
    <w:rsid w:val="00D5092A"/>
    <w:rsid w:val="00D50E51"/>
    <w:rsid w:val="00D51288"/>
    <w:rsid w:val="00D55513"/>
    <w:rsid w:val="00D55551"/>
    <w:rsid w:val="00D56CE7"/>
    <w:rsid w:val="00D57EF7"/>
    <w:rsid w:val="00D642AC"/>
    <w:rsid w:val="00D65318"/>
    <w:rsid w:val="00D70DA1"/>
    <w:rsid w:val="00D75A43"/>
    <w:rsid w:val="00D814A2"/>
    <w:rsid w:val="00D82246"/>
    <w:rsid w:val="00D869C8"/>
    <w:rsid w:val="00D87D5F"/>
    <w:rsid w:val="00D92E36"/>
    <w:rsid w:val="00D93B68"/>
    <w:rsid w:val="00D95263"/>
    <w:rsid w:val="00DA5778"/>
    <w:rsid w:val="00DA68DA"/>
    <w:rsid w:val="00DB08C2"/>
    <w:rsid w:val="00DB1CFF"/>
    <w:rsid w:val="00DB2A19"/>
    <w:rsid w:val="00DB2B90"/>
    <w:rsid w:val="00DB36C0"/>
    <w:rsid w:val="00DB3EBE"/>
    <w:rsid w:val="00DB3ECA"/>
    <w:rsid w:val="00DB4124"/>
    <w:rsid w:val="00DB459F"/>
    <w:rsid w:val="00DB4734"/>
    <w:rsid w:val="00DB7CF3"/>
    <w:rsid w:val="00DC0D11"/>
    <w:rsid w:val="00DC1750"/>
    <w:rsid w:val="00DC55B6"/>
    <w:rsid w:val="00DC6426"/>
    <w:rsid w:val="00DC7319"/>
    <w:rsid w:val="00DC7DBE"/>
    <w:rsid w:val="00DD0B55"/>
    <w:rsid w:val="00DD17CE"/>
    <w:rsid w:val="00DD3920"/>
    <w:rsid w:val="00DD4DA9"/>
    <w:rsid w:val="00DD5356"/>
    <w:rsid w:val="00DD54A5"/>
    <w:rsid w:val="00DD684E"/>
    <w:rsid w:val="00DE2E22"/>
    <w:rsid w:val="00DE50B0"/>
    <w:rsid w:val="00DE6B2F"/>
    <w:rsid w:val="00DF23F6"/>
    <w:rsid w:val="00DF2F60"/>
    <w:rsid w:val="00DF4612"/>
    <w:rsid w:val="00DF78D1"/>
    <w:rsid w:val="00DF7919"/>
    <w:rsid w:val="00E03690"/>
    <w:rsid w:val="00E05D0A"/>
    <w:rsid w:val="00E07613"/>
    <w:rsid w:val="00E16951"/>
    <w:rsid w:val="00E228AE"/>
    <w:rsid w:val="00E23D46"/>
    <w:rsid w:val="00E243EA"/>
    <w:rsid w:val="00E2523B"/>
    <w:rsid w:val="00E26812"/>
    <w:rsid w:val="00E26CCA"/>
    <w:rsid w:val="00E31A27"/>
    <w:rsid w:val="00E3490A"/>
    <w:rsid w:val="00E4020A"/>
    <w:rsid w:val="00E41553"/>
    <w:rsid w:val="00E41E7C"/>
    <w:rsid w:val="00E43A1A"/>
    <w:rsid w:val="00E458EF"/>
    <w:rsid w:val="00E55CD5"/>
    <w:rsid w:val="00E55FC2"/>
    <w:rsid w:val="00E56B89"/>
    <w:rsid w:val="00E56D52"/>
    <w:rsid w:val="00E574DD"/>
    <w:rsid w:val="00E57CF2"/>
    <w:rsid w:val="00E60210"/>
    <w:rsid w:val="00E606A5"/>
    <w:rsid w:val="00E60701"/>
    <w:rsid w:val="00E60791"/>
    <w:rsid w:val="00E65269"/>
    <w:rsid w:val="00E66699"/>
    <w:rsid w:val="00E72297"/>
    <w:rsid w:val="00E73C30"/>
    <w:rsid w:val="00E767C3"/>
    <w:rsid w:val="00E819D5"/>
    <w:rsid w:val="00E821C4"/>
    <w:rsid w:val="00E83FC2"/>
    <w:rsid w:val="00E856F2"/>
    <w:rsid w:val="00E874A5"/>
    <w:rsid w:val="00E921B0"/>
    <w:rsid w:val="00E96906"/>
    <w:rsid w:val="00E977D1"/>
    <w:rsid w:val="00EA286E"/>
    <w:rsid w:val="00EA29EC"/>
    <w:rsid w:val="00EA66EC"/>
    <w:rsid w:val="00EA6795"/>
    <w:rsid w:val="00EB0BE8"/>
    <w:rsid w:val="00EB2FBC"/>
    <w:rsid w:val="00EB3813"/>
    <w:rsid w:val="00EB77A9"/>
    <w:rsid w:val="00EB785A"/>
    <w:rsid w:val="00EB7D61"/>
    <w:rsid w:val="00EC3A5A"/>
    <w:rsid w:val="00EC3BD8"/>
    <w:rsid w:val="00EC463D"/>
    <w:rsid w:val="00EC623A"/>
    <w:rsid w:val="00EC68F1"/>
    <w:rsid w:val="00EC6904"/>
    <w:rsid w:val="00EC6CAD"/>
    <w:rsid w:val="00EC7445"/>
    <w:rsid w:val="00ED15E4"/>
    <w:rsid w:val="00ED16E1"/>
    <w:rsid w:val="00ED22D1"/>
    <w:rsid w:val="00ED4714"/>
    <w:rsid w:val="00EE10CF"/>
    <w:rsid w:val="00EE2849"/>
    <w:rsid w:val="00EE51A3"/>
    <w:rsid w:val="00EE6596"/>
    <w:rsid w:val="00EF0CF9"/>
    <w:rsid w:val="00EF1BA8"/>
    <w:rsid w:val="00EF3556"/>
    <w:rsid w:val="00EF69A1"/>
    <w:rsid w:val="00EF6C48"/>
    <w:rsid w:val="00F02398"/>
    <w:rsid w:val="00F02A16"/>
    <w:rsid w:val="00F034B4"/>
    <w:rsid w:val="00F0661C"/>
    <w:rsid w:val="00F11071"/>
    <w:rsid w:val="00F120CA"/>
    <w:rsid w:val="00F1550B"/>
    <w:rsid w:val="00F16969"/>
    <w:rsid w:val="00F22B6C"/>
    <w:rsid w:val="00F2324B"/>
    <w:rsid w:val="00F256D3"/>
    <w:rsid w:val="00F260C4"/>
    <w:rsid w:val="00F276F4"/>
    <w:rsid w:val="00F308AA"/>
    <w:rsid w:val="00F31C10"/>
    <w:rsid w:val="00F339C2"/>
    <w:rsid w:val="00F33AA8"/>
    <w:rsid w:val="00F345A0"/>
    <w:rsid w:val="00F36135"/>
    <w:rsid w:val="00F36BA7"/>
    <w:rsid w:val="00F40EF4"/>
    <w:rsid w:val="00F41793"/>
    <w:rsid w:val="00F417CC"/>
    <w:rsid w:val="00F44E81"/>
    <w:rsid w:val="00F4514A"/>
    <w:rsid w:val="00F46C12"/>
    <w:rsid w:val="00F47016"/>
    <w:rsid w:val="00F536F1"/>
    <w:rsid w:val="00F54C4F"/>
    <w:rsid w:val="00F6243E"/>
    <w:rsid w:val="00F6349A"/>
    <w:rsid w:val="00F64F11"/>
    <w:rsid w:val="00F66CB3"/>
    <w:rsid w:val="00F70929"/>
    <w:rsid w:val="00F70FDF"/>
    <w:rsid w:val="00F7365E"/>
    <w:rsid w:val="00F75DC0"/>
    <w:rsid w:val="00F800C7"/>
    <w:rsid w:val="00F8151B"/>
    <w:rsid w:val="00F81DB8"/>
    <w:rsid w:val="00F84324"/>
    <w:rsid w:val="00F85233"/>
    <w:rsid w:val="00F86DE1"/>
    <w:rsid w:val="00F87881"/>
    <w:rsid w:val="00F92856"/>
    <w:rsid w:val="00F933A2"/>
    <w:rsid w:val="00F94023"/>
    <w:rsid w:val="00F95A00"/>
    <w:rsid w:val="00F97312"/>
    <w:rsid w:val="00FA0C1F"/>
    <w:rsid w:val="00FA22A5"/>
    <w:rsid w:val="00FA2FBC"/>
    <w:rsid w:val="00FA5576"/>
    <w:rsid w:val="00FA61FB"/>
    <w:rsid w:val="00FB03A2"/>
    <w:rsid w:val="00FB259D"/>
    <w:rsid w:val="00FB280F"/>
    <w:rsid w:val="00FB2BFC"/>
    <w:rsid w:val="00FB449D"/>
    <w:rsid w:val="00FC5324"/>
    <w:rsid w:val="00FC77F8"/>
    <w:rsid w:val="00FD0ECE"/>
    <w:rsid w:val="00FD171A"/>
    <w:rsid w:val="00FD1BA7"/>
    <w:rsid w:val="00FD37E4"/>
    <w:rsid w:val="00FE152D"/>
    <w:rsid w:val="00FE2670"/>
    <w:rsid w:val="00FE72BA"/>
    <w:rsid w:val="00FF0EF5"/>
    <w:rsid w:val="00FF1CAC"/>
    <w:rsid w:val="00FF5483"/>
    <w:rsid w:val="00FF6793"/>
    <w:rsid w:val="00FF747A"/>
    <w:rsid w:val="02145E0E"/>
    <w:rsid w:val="04E62828"/>
    <w:rsid w:val="0BBEB0AB"/>
    <w:rsid w:val="2AFACA96"/>
    <w:rsid w:val="35A84C1F"/>
    <w:rsid w:val="3E7B6CCE"/>
    <w:rsid w:val="3F309C60"/>
    <w:rsid w:val="4464D7AA"/>
    <w:rsid w:val="4E41736F"/>
    <w:rsid w:val="4F72126E"/>
    <w:rsid w:val="53BB9B2E"/>
    <w:rsid w:val="6186AB7B"/>
    <w:rsid w:val="68A26095"/>
    <w:rsid w:val="78270C9B"/>
    <w:rsid w:val="7FDCC82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2182B836-765C-4389-A8B1-E56A91A3D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FF1CAC"/>
    <w:rPr>
      <w:rFonts w:ascii="Arial" w:hAnsi="Arial" w:cs="Arial"/>
      <w:szCs w:val="22"/>
      <w:lang w:val="de-DE"/>
    </w:rPr>
  </w:style>
  <w:style w:type="character" w:customStyle="1" w:styleId="NichtaufgelsteErwhnung1">
    <w:name w:val="Nicht aufgelöste Erwähnung1"/>
    <w:basedOn w:val="Absatz-Standardschriftart"/>
    <w:uiPriority w:val="99"/>
    <w:semiHidden/>
    <w:unhideWhenUsed/>
    <w:rsid w:val="0083243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67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86987429">
      <w:bodyDiv w:val="1"/>
      <w:marLeft w:val="0"/>
      <w:marRight w:val="0"/>
      <w:marTop w:val="0"/>
      <w:marBottom w:val="0"/>
      <w:divBdr>
        <w:top w:val="none" w:sz="0" w:space="0" w:color="auto"/>
        <w:left w:val="none" w:sz="0" w:space="0" w:color="auto"/>
        <w:bottom w:val="none" w:sz="0" w:space="0" w:color="auto"/>
        <w:right w:val="none" w:sz="0" w:space="0" w:color="auto"/>
      </w:divBdr>
      <w:divsChild>
        <w:div w:id="1587112535">
          <w:marLeft w:val="0"/>
          <w:marRight w:val="0"/>
          <w:marTop w:val="0"/>
          <w:marBottom w:val="0"/>
          <w:divBdr>
            <w:top w:val="none" w:sz="0" w:space="0" w:color="auto"/>
            <w:left w:val="none" w:sz="0" w:space="0" w:color="auto"/>
            <w:bottom w:val="none" w:sz="0" w:space="0" w:color="auto"/>
            <w:right w:val="none" w:sz="0" w:space="0" w:color="auto"/>
          </w:divBdr>
          <w:divsChild>
            <w:div w:id="38239310">
              <w:marLeft w:val="0"/>
              <w:marRight w:val="0"/>
              <w:marTop w:val="0"/>
              <w:marBottom w:val="0"/>
              <w:divBdr>
                <w:top w:val="none" w:sz="0" w:space="0" w:color="auto"/>
                <w:left w:val="none" w:sz="0" w:space="0" w:color="auto"/>
                <w:bottom w:val="none" w:sz="0" w:space="0" w:color="auto"/>
                <w:right w:val="none" w:sz="0" w:space="0" w:color="auto"/>
              </w:divBdr>
            </w:div>
          </w:divsChild>
        </w:div>
        <w:div w:id="1074427370">
          <w:marLeft w:val="0"/>
          <w:marRight w:val="0"/>
          <w:marTop w:val="0"/>
          <w:marBottom w:val="0"/>
          <w:divBdr>
            <w:top w:val="none" w:sz="0" w:space="0" w:color="auto"/>
            <w:left w:val="none" w:sz="0" w:space="0" w:color="auto"/>
            <w:bottom w:val="none" w:sz="0" w:space="0" w:color="auto"/>
            <w:right w:val="none" w:sz="0" w:space="0" w:color="auto"/>
          </w:divBdr>
          <w:divsChild>
            <w:div w:id="61918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3631">
      <w:bodyDiv w:val="1"/>
      <w:marLeft w:val="0"/>
      <w:marRight w:val="0"/>
      <w:marTop w:val="0"/>
      <w:marBottom w:val="0"/>
      <w:divBdr>
        <w:top w:val="none" w:sz="0" w:space="0" w:color="auto"/>
        <w:left w:val="none" w:sz="0" w:space="0" w:color="auto"/>
        <w:bottom w:val="none" w:sz="0" w:space="0" w:color="auto"/>
        <w:right w:val="none" w:sz="0" w:space="0" w:color="auto"/>
      </w:divBdr>
      <w:divsChild>
        <w:div w:id="272633240">
          <w:marLeft w:val="0"/>
          <w:marRight w:val="0"/>
          <w:marTop w:val="0"/>
          <w:marBottom w:val="0"/>
          <w:divBdr>
            <w:top w:val="none" w:sz="0" w:space="0" w:color="auto"/>
            <w:left w:val="none" w:sz="0" w:space="0" w:color="auto"/>
            <w:bottom w:val="none" w:sz="0" w:space="0" w:color="auto"/>
            <w:right w:val="none" w:sz="0" w:space="0" w:color="auto"/>
          </w:divBdr>
          <w:divsChild>
            <w:div w:id="420874601">
              <w:marLeft w:val="0"/>
              <w:marRight w:val="0"/>
              <w:marTop w:val="0"/>
              <w:marBottom w:val="0"/>
              <w:divBdr>
                <w:top w:val="none" w:sz="0" w:space="0" w:color="auto"/>
                <w:left w:val="none" w:sz="0" w:space="0" w:color="auto"/>
                <w:bottom w:val="none" w:sz="0" w:space="0" w:color="auto"/>
                <w:right w:val="none" w:sz="0" w:space="0" w:color="auto"/>
              </w:divBdr>
            </w:div>
          </w:divsChild>
        </w:div>
        <w:div w:id="999389362">
          <w:marLeft w:val="0"/>
          <w:marRight w:val="0"/>
          <w:marTop w:val="0"/>
          <w:marBottom w:val="0"/>
          <w:divBdr>
            <w:top w:val="none" w:sz="0" w:space="0" w:color="auto"/>
            <w:left w:val="none" w:sz="0" w:space="0" w:color="auto"/>
            <w:bottom w:val="none" w:sz="0" w:space="0" w:color="auto"/>
            <w:right w:val="none" w:sz="0" w:space="0" w:color="auto"/>
          </w:divBdr>
          <w:divsChild>
            <w:div w:id="2216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webfai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079FB-AED2-452F-890C-E32907056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beb2c530-3512-43f5-bc1a-9f450737f04e"/>
  </ds:schemaRefs>
</ds:datastoreItem>
</file>

<file path=customXml/itemProps4.xml><?xml version="1.0" encoding="utf-8"?>
<ds:datastoreItem xmlns:ds="http://schemas.openxmlformats.org/officeDocument/2006/customXml" ds:itemID="{4F7E7E0C-2BD7-1C4E-A59E-E360B393B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770</Words>
  <Characters>4857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6</cp:revision>
  <cp:lastPrinted>2020-03-13T20:27:00Z</cp:lastPrinted>
  <dcterms:created xsi:type="dcterms:W3CDTF">2020-04-01T08:32:00Z</dcterms:created>
  <dcterms:modified xsi:type="dcterms:W3CDTF">2020-04-03T13:56:00Z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