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3298D" w14:textId="3C6C65F4" w:rsidR="00902A77" w:rsidRPr="00D61BC8" w:rsidRDefault="000F352B" w:rsidP="00902A77">
      <w:pPr>
        <w:pStyle w:val="KeinLeerraum"/>
        <w:rPr>
          <w:bCs/>
          <w:szCs w:val="24"/>
          <w:lang w:val="de-DE"/>
        </w:rPr>
      </w:pPr>
      <w:r w:rsidRPr="00D61BC8">
        <w:rPr>
          <w:bCs/>
          <w:szCs w:val="24"/>
          <w:lang w:val="de-DE"/>
        </w:rPr>
        <w:t>Stauraum</w:t>
      </w:r>
      <w:r w:rsidR="000B4780" w:rsidRPr="00D61BC8">
        <w:rPr>
          <w:bCs/>
          <w:szCs w:val="24"/>
          <w:lang w:val="de-DE"/>
        </w:rPr>
        <w:t>wunder</w:t>
      </w:r>
      <w:r w:rsidR="005657AD" w:rsidRPr="00D61BC8">
        <w:rPr>
          <w:bCs/>
          <w:szCs w:val="24"/>
          <w:lang w:val="de-DE"/>
        </w:rPr>
        <w:t xml:space="preserve"> für den Waschplatz</w:t>
      </w:r>
    </w:p>
    <w:p w14:paraId="4E475648" w14:textId="64A24F01" w:rsidR="006C01CE" w:rsidRPr="00D61BC8" w:rsidRDefault="0056225C" w:rsidP="00902A77">
      <w:pPr>
        <w:pStyle w:val="berschrift1"/>
        <w:rPr>
          <w:bCs/>
          <w:lang w:val="de-DE"/>
        </w:rPr>
      </w:pPr>
      <w:r w:rsidRPr="00D61BC8">
        <w:rPr>
          <w:bCs/>
          <w:lang w:val="de-DE"/>
        </w:rPr>
        <w:t>Platzsparender</w:t>
      </w:r>
      <w:r w:rsidR="006D218E" w:rsidRPr="00D61BC8">
        <w:rPr>
          <w:bCs/>
          <w:lang w:val="de-DE"/>
        </w:rPr>
        <w:t xml:space="preserve"> </w:t>
      </w:r>
      <w:r w:rsidR="000C531D" w:rsidRPr="00D61BC8">
        <w:rPr>
          <w:bCs/>
          <w:lang w:val="de-DE"/>
        </w:rPr>
        <w:t>Geberit Waschbeckenablauf</w:t>
      </w:r>
      <w:r w:rsidR="000F352B" w:rsidRPr="00D61BC8">
        <w:rPr>
          <w:bCs/>
          <w:lang w:val="de-DE"/>
        </w:rPr>
        <w:t xml:space="preserve"> </w:t>
      </w:r>
      <w:r w:rsidR="000C531D" w:rsidRPr="00D61BC8">
        <w:rPr>
          <w:bCs/>
          <w:lang w:val="de-DE"/>
        </w:rPr>
        <w:t xml:space="preserve">mit Raumsparsiphon </w:t>
      </w:r>
      <w:r w:rsidR="000F352B" w:rsidRPr="00D61BC8">
        <w:rPr>
          <w:bCs/>
          <w:lang w:val="de-DE"/>
        </w:rPr>
        <w:t>macht es möglich</w:t>
      </w:r>
    </w:p>
    <w:p w14:paraId="30DDB1A5" w14:textId="2286E5DC" w:rsidR="00922B14" w:rsidRPr="00D61BC8" w:rsidRDefault="00B4524F" w:rsidP="00C9504F">
      <w:pPr>
        <w:pStyle w:val="Kopfzeile"/>
        <w:rPr>
          <w:szCs w:val="20"/>
        </w:rPr>
      </w:pPr>
      <w:r w:rsidRPr="00D61BC8">
        <w:rPr>
          <w:rStyle w:val="Hervorhebung"/>
          <w:szCs w:val="20"/>
        </w:rPr>
        <w:t xml:space="preserve">Geberit </w:t>
      </w:r>
      <w:r w:rsidR="005B491D" w:rsidRPr="00D61BC8">
        <w:rPr>
          <w:rStyle w:val="Hervorhebung"/>
          <w:szCs w:val="20"/>
        </w:rPr>
        <w:t>Vertriebs GmbH</w:t>
      </w:r>
      <w:r w:rsidRPr="00D61BC8">
        <w:rPr>
          <w:rStyle w:val="Hervorhebung"/>
          <w:szCs w:val="20"/>
        </w:rPr>
        <w:t xml:space="preserve">, </w:t>
      </w:r>
      <w:r w:rsidR="005B491D" w:rsidRPr="00D61BC8">
        <w:rPr>
          <w:rStyle w:val="Hervorhebung"/>
          <w:szCs w:val="20"/>
        </w:rPr>
        <w:t>Pfullendorf</w:t>
      </w:r>
      <w:r w:rsidRPr="00D61BC8">
        <w:rPr>
          <w:rStyle w:val="Hervorhebung"/>
          <w:szCs w:val="20"/>
        </w:rPr>
        <w:t xml:space="preserve">, </w:t>
      </w:r>
      <w:r w:rsidR="007B42B6" w:rsidRPr="00D61BC8">
        <w:rPr>
          <w:rStyle w:val="Hervorhebung"/>
          <w:szCs w:val="20"/>
        </w:rPr>
        <w:t>Ju</w:t>
      </w:r>
      <w:r w:rsidR="005657AD" w:rsidRPr="00D61BC8">
        <w:rPr>
          <w:rStyle w:val="Hervorhebung"/>
          <w:szCs w:val="20"/>
        </w:rPr>
        <w:t>l</w:t>
      </w:r>
      <w:r w:rsidR="007B42B6" w:rsidRPr="00D61BC8">
        <w:rPr>
          <w:rStyle w:val="Hervorhebung"/>
          <w:szCs w:val="20"/>
        </w:rPr>
        <w:t>i</w:t>
      </w:r>
      <w:r w:rsidR="008D1919" w:rsidRPr="00D61BC8">
        <w:rPr>
          <w:rStyle w:val="Hervorhebung"/>
          <w:szCs w:val="20"/>
        </w:rPr>
        <w:t xml:space="preserve"> 2021</w:t>
      </w:r>
    </w:p>
    <w:p w14:paraId="7911565D" w14:textId="7996D8E8" w:rsidR="00CD05FD" w:rsidRPr="00D61BC8" w:rsidRDefault="00E26E56" w:rsidP="007B42B6">
      <w:pPr>
        <w:pStyle w:val="Untertitel"/>
      </w:pPr>
      <w:r w:rsidRPr="00D61BC8">
        <w:t>Platz</w:t>
      </w:r>
      <w:r w:rsidR="00FB0F78" w:rsidRPr="00D61BC8">
        <w:t xml:space="preserve"> ist i</w:t>
      </w:r>
      <w:r w:rsidRPr="00D61BC8">
        <w:t xml:space="preserve">m Bad oft Mangelware. </w:t>
      </w:r>
      <w:r w:rsidR="00DB0DDE" w:rsidRPr="00D61BC8">
        <w:t xml:space="preserve">Insbesondere im Waschtischunterschrank schränkt </w:t>
      </w:r>
      <w:r w:rsidR="000C531D" w:rsidRPr="00D61BC8">
        <w:t xml:space="preserve">der Siphon </w:t>
      </w:r>
      <w:r w:rsidR="00DB0DDE" w:rsidRPr="00D61BC8">
        <w:t>die</w:t>
      </w:r>
      <w:r w:rsidR="00CD05FD" w:rsidRPr="00D61BC8">
        <w:t xml:space="preserve"> nutzbare</w:t>
      </w:r>
      <w:r w:rsidR="00DB0DDE" w:rsidRPr="00D61BC8">
        <w:t xml:space="preserve"> Fläche in den Schubladen </w:t>
      </w:r>
      <w:r w:rsidR="007F0860" w:rsidRPr="00D61BC8">
        <w:t xml:space="preserve">oft </w:t>
      </w:r>
      <w:r w:rsidR="00DB0DDE" w:rsidRPr="00D61BC8">
        <w:t xml:space="preserve">ein. Geberit bietet </w:t>
      </w:r>
      <w:r w:rsidR="00026B43" w:rsidRPr="00D61BC8">
        <w:t xml:space="preserve">mit </w:t>
      </w:r>
      <w:r w:rsidR="00CD05FD" w:rsidRPr="00D61BC8">
        <w:t>neuen</w:t>
      </w:r>
      <w:r w:rsidR="00026B43" w:rsidRPr="00D61BC8">
        <w:t xml:space="preserve"> </w:t>
      </w:r>
      <w:r w:rsidR="000C531D" w:rsidRPr="00D61BC8">
        <w:t>A</w:t>
      </w:r>
      <w:r w:rsidR="00026B43" w:rsidRPr="00D61BC8">
        <w:t>blaufsystem</w:t>
      </w:r>
      <w:r w:rsidR="00CD05FD" w:rsidRPr="00D61BC8">
        <w:t>en Raumsparsiphon</w:t>
      </w:r>
      <w:r w:rsidR="00573B33" w:rsidRPr="00D61BC8">
        <w:t>-</w:t>
      </w:r>
      <w:r w:rsidR="00026B43" w:rsidRPr="00D61BC8">
        <w:t>Lösung</w:t>
      </w:r>
      <w:r w:rsidR="00CD05FD" w:rsidRPr="00D61BC8">
        <w:t>en</w:t>
      </w:r>
      <w:r w:rsidR="00026B43" w:rsidRPr="00D61BC8">
        <w:t xml:space="preserve"> </w:t>
      </w:r>
      <w:r w:rsidR="00531423" w:rsidRPr="00D61BC8">
        <w:t xml:space="preserve">für </w:t>
      </w:r>
      <w:r w:rsidR="00CD05FD" w:rsidRPr="00D61BC8">
        <w:t xml:space="preserve">Waschtische mit und ohne Überlauf. </w:t>
      </w:r>
      <w:r w:rsidR="006A225A" w:rsidRPr="00D61BC8">
        <w:t xml:space="preserve">In vier unterschiedlichen </w:t>
      </w:r>
      <w:r w:rsidR="00150888" w:rsidRPr="00D61BC8">
        <w:t xml:space="preserve">Varianten </w:t>
      </w:r>
      <w:r w:rsidR="006A225A" w:rsidRPr="00D61BC8">
        <w:t>sind die neuen Wasch</w:t>
      </w:r>
      <w:r w:rsidR="00912DB5" w:rsidRPr="00D61BC8">
        <w:t>tischanschlüsse</w:t>
      </w:r>
      <w:r w:rsidR="006A225A" w:rsidRPr="00D61BC8">
        <w:t xml:space="preserve"> ein echter Gewinn für mehr nutzbaren Stauraum.</w:t>
      </w:r>
    </w:p>
    <w:p w14:paraId="58B12ECE" w14:textId="77777777" w:rsidR="003007E0" w:rsidRPr="00D61BC8" w:rsidRDefault="003007E0" w:rsidP="007B42B6">
      <w:pPr>
        <w:pStyle w:val="Untertitel"/>
      </w:pPr>
    </w:p>
    <w:p w14:paraId="569A5601" w14:textId="19025147" w:rsidR="006A225A" w:rsidRDefault="00CE7AC3" w:rsidP="002147E6">
      <w:pPr>
        <w:rPr>
          <w:lang w:val="de" w:eastAsia="de-DE"/>
        </w:rPr>
      </w:pPr>
      <w:r w:rsidRPr="00D61BC8">
        <w:rPr>
          <w:lang w:val="de" w:eastAsia="de-DE"/>
        </w:rPr>
        <w:t>Bereits m</w:t>
      </w:r>
      <w:r w:rsidR="003E0C4B" w:rsidRPr="00D61BC8">
        <w:rPr>
          <w:lang w:val="de" w:eastAsia="de-DE"/>
        </w:rPr>
        <w:t xml:space="preserve">it der </w:t>
      </w:r>
      <w:r w:rsidR="006A225A" w:rsidRPr="00D61BC8">
        <w:rPr>
          <w:lang w:val="de" w:eastAsia="de-DE"/>
        </w:rPr>
        <w:t xml:space="preserve">Einführung der </w:t>
      </w:r>
      <w:proofErr w:type="spellStart"/>
      <w:r w:rsidR="003E0C4B" w:rsidRPr="00D61BC8">
        <w:rPr>
          <w:lang w:val="de" w:eastAsia="de-DE"/>
        </w:rPr>
        <w:t>Badserie</w:t>
      </w:r>
      <w:proofErr w:type="spellEnd"/>
      <w:r w:rsidR="003E0C4B" w:rsidRPr="00D61BC8">
        <w:rPr>
          <w:lang w:val="de" w:eastAsia="de-DE"/>
        </w:rPr>
        <w:t xml:space="preserve"> Geberit ONE </w:t>
      </w:r>
      <w:r w:rsidR="00401EF0" w:rsidRPr="00D61BC8">
        <w:rPr>
          <w:lang w:val="de" w:eastAsia="de-DE"/>
        </w:rPr>
        <w:t xml:space="preserve">setzte </w:t>
      </w:r>
      <w:r w:rsidR="006A225A" w:rsidRPr="00D61BC8">
        <w:rPr>
          <w:lang w:val="de" w:eastAsia="de-DE"/>
        </w:rPr>
        <w:t xml:space="preserve">der europäische Marktführer für Sanitärprodukte 2019 </w:t>
      </w:r>
      <w:r w:rsidR="00401EF0" w:rsidRPr="00D61BC8">
        <w:rPr>
          <w:lang w:val="de" w:eastAsia="de-DE"/>
        </w:rPr>
        <w:t>ein Zeichen für mehr Platz im Waschtischunterschrank</w:t>
      </w:r>
      <w:r w:rsidR="0066062B" w:rsidRPr="00D61BC8">
        <w:rPr>
          <w:lang w:val="de" w:eastAsia="de-DE"/>
        </w:rPr>
        <w:t xml:space="preserve">, </w:t>
      </w:r>
      <w:r w:rsidR="00401EF0" w:rsidRPr="00D61BC8">
        <w:rPr>
          <w:lang w:val="de" w:eastAsia="de-DE"/>
        </w:rPr>
        <w:t xml:space="preserve">indem </w:t>
      </w:r>
      <w:r w:rsidR="0066062B" w:rsidRPr="00D61BC8">
        <w:rPr>
          <w:lang w:val="de" w:eastAsia="de-DE"/>
        </w:rPr>
        <w:t xml:space="preserve">die Entwässerung </w:t>
      </w:r>
      <w:proofErr w:type="gramStart"/>
      <w:r w:rsidR="0066062B" w:rsidRPr="00D61BC8">
        <w:rPr>
          <w:lang w:val="de" w:eastAsia="de-DE"/>
        </w:rPr>
        <w:t>in die Vorwand</w:t>
      </w:r>
      <w:proofErr w:type="gramEnd"/>
      <w:r w:rsidR="0066062B" w:rsidRPr="00D61BC8">
        <w:rPr>
          <w:lang w:val="de" w:eastAsia="de-DE"/>
        </w:rPr>
        <w:t xml:space="preserve"> verlegt</w:t>
      </w:r>
      <w:r w:rsidR="004B5B4E" w:rsidRPr="00D61BC8">
        <w:rPr>
          <w:lang w:val="de" w:eastAsia="de-DE"/>
        </w:rPr>
        <w:t xml:space="preserve"> wurd</w:t>
      </w:r>
      <w:r w:rsidR="00401EF0" w:rsidRPr="00D61BC8">
        <w:rPr>
          <w:lang w:val="de" w:eastAsia="de-DE"/>
        </w:rPr>
        <w:t xml:space="preserve">e. </w:t>
      </w:r>
      <w:r w:rsidR="00DC2258" w:rsidRPr="00D61BC8">
        <w:rPr>
          <w:lang w:val="de" w:eastAsia="de-DE"/>
        </w:rPr>
        <w:t>Nun rüstet Geberit auch bei</w:t>
      </w:r>
      <w:r w:rsidR="006A225A" w:rsidRPr="00D61BC8">
        <w:rPr>
          <w:lang w:val="de" w:eastAsia="de-DE"/>
        </w:rPr>
        <w:t xml:space="preserve"> </w:t>
      </w:r>
      <w:r w:rsidR="00401EF0" w:rsidRPr="00D61BC8">
        <w:rPr>
          <w:lang w:val="de" w:eastAsia="de-DE"/>
        </w:rPr>
        <w:t>weiteren</w:t>
      </w:r>
      <w:r w:rsidR="00AC2E0D" w:rsidRPr="00D61BC8">
        <w:rPr>
          <w:lang w:val="de" w:eastAsia="de-DE"/>
        </w:rPr>
        <w:t xml:space="preserve"> </w:t>
      </w:r>
      <w:r w:rsidR="00DC2258" w:rsidRPr="00D61BC8">
        <w:rPr>
          <w:lang w:val="de" w:eastAsia="de-DE"/>
        </w:rPr>
        <w:t xml:space="preserve">Badserien </w:t>
      </w:r>
      <w:r w:rsidR="00704424" w:rsidRPr="00D61BC8">
        <w:rPr>
          <w:lang w:val="de" w:eastAsia="de-DE"/>
        </w:rPr>
        <w:t>nach</w:t>
      </w:r>
      <w:r w:rsidR="00DC2258" w:rsidRPr="00D61BC8">
        <w:rPr>
          <w:lang w:val="de" w:eastAsia="de-DE"/>
        </w:rPr>
        <w:t xml:space="preserve">. </w:t>
      </w:r>
      <w:r w:rsidR="006A225A" w:rsidRPr="00D61BC8">
        <w:rPr>
          <w:lang w:val="de" w:eastAsia="de-DE"/>
        </w:rPr>
        <w:t>Vier</w:t>
      </w:r>
      <w:r w:rsidR="0083687A" w:rsidRPr="00D61BC8">
        <w:rPr>
          <w:lang w:val="de" w:eastAsia="de-DE"/>
        </w:rPr>
        <w:t xml:space="preserve"> </w:t>
      </w:r>
      <w:r w:rsidR="00531423" w:rsidRPr="00D61BC8">
        <w:rPr>
          <w:lang w:val="de" w:eastAsia="de-DE"/>
        </w:rPr>
        <w:t>neu entwickelte</w:t>
      </w:r>
      <w:r w:rsidR="006A225A" w:rsidRPr="00D61BC8">
        <w:rPr>
          <w:lang w:val="de" w:eastAsia="de-DE"/>
        </w:rPr>
        <w:t xml:space="preserve"> Waschbeckenabläufe sorgen für Raumgew</w:t>
      </w:r>
      <w:r w:rsidR="006A225A">
        <w:rPr>
          <w:lang w:val="de" w:eastAsia="de-DE"/>
        </w:rPr>
        <w:t xml:space="preserve">inn im </w:t>
      </w:r>
      <w:r>
        <w:rPr>
          <w:lang w:val="de" w:eastAsia="de-DE"/>
        </w:rPr>
        <w:t>U</w:t>
      </w:r>
      <w:r w:rsidR="006A225A">
        <w:rPr>
          <w:lang w:val="de" w:eastAsia="de-DE"/>
        </w:rPr>
        <w:t>nterschrank</w:t>
      </w:r>
      <w:r>
        <w:rPr>
          <w:lang w:val="de" w:eastAsia="de-DE"/>
        </w:rPr>
        <w:t>.</w:t>
      </w:r>
    </w:p>
    <w:p w14:paraId="59D13773" w14:textId="62B54582" w:rsidR="007A616E" w:rsidRDefault="00655D02" w:rsidP="007A616E">
      <w:pPr>
        <w:rPr>
          <w:lang w:val="de" w:eastAsia="de-DE"/>
        </w:rPr>
      </w:pPr>
      <w:r w:rsidRPr="00655D02">
        <w:rPr>
          <w:b/>
          <w:bCs/>
          <w:lang w:val="de" w:eastAsia="de-DE"/>
        </w:rPr>
        <w:t>Ablauf-</w:t>
      </w:r>
      <w:r w:rsidR="00704AC7">
        <w:rPr>
          <w:b/>
          <w:bCs/>
          <w:lang w:val="de" w:eastAsia="de-DE"/>
        </w:rPr>
        <w:t>Varianten</w:t>
      </w:r>
      <w:r>
        <w:rPr>
          <w:b/>
          <w:bCs/>
          <w:lang w:val="de" w:eastAsia="de-DE"/>
        </w:rPr>
        <w:t xml:space="preserve"> für unterschiedliche </w:t>
      </w:r>
      <w:r w:rsidR="007E3646">
        <w:rPr>
          <w:b/>
          <w:bCs/>
          <w:lang w:val="de" w:eastAsia="de-DE"/>
        </w:rPr>
        <w:t>Waschtische</w:t>
      </w:r>
      <w:r>
        <w:rPr>
          <w:b/>
          <w:bCs/>
          <w:lang w:val="de" w:eastAsia="de-DE"/>
        </w:rPr>
        <w:br/>
      </w:r>
      <w:r w:rsidRPr="00655D02">
        <w:rPr>
          <w:lang w:val="de" w:eastAsia="de-DE"/>
        </w:rPr>
        <w:t xml:space="preserve">Der </w:t>
      </w:r>
      <w:r w:rsidR="00CA3ABA">
        <w:rPr>
          <w:lang w:val="de" w:eastAsia="de-DE"/>
        </w:rPr>
        <w:t xml:space="preserve">neue </w:t>
      </w:r>
      <w:r w:rsidRPr="00655D02">
        <w:rPr>
          <w:lang w:val="de" w:eastAsia="de-DE"/>
        </w:rPr>
        <w:t xml:space="preserve">Geberit Waschbeckenablauf Raumsparmodell </w:t>
      </w:r>
      <w:r>
        <w:rPr>
          <w:lang w:val="de" w:eastAsia="de-DE"/>
        </w:rPr>
        <w:t xml:space="preserve">ist </w:t>
      </w:r>
      <w:r w:rsidR="007A616E">
        <w:rPr>
          <w:lang w:val="de" w:eastAsia="de-DE"/>
        </w:rPr>
        <w:t>zum einen</w:t>
      </w:r>
      <w:r>
        <w:rPr>
          <w:lang w:val="de" w:eastAsia="de-DE"/>
        </w:rPr>
        <w:t xml:space="preserve"> mit freiem Auslauf und Ventilabdeckung</w:t>
      </w:r>
      <w:r w:rsidR="007E3646">
        <w:rPr>
          <w:lang w:val="de" w:eastAsia="de-DE"/>
        </w:rPr>
        <w:t xml:space="preserve"> für alle Waschtische ohne Überlauf</w:t>
      </w:r>
      <w:r w:rsidR="007A616E">
        <w:rPr>
          <w:lang w:val="de" w:eastAsia="de-DE"/>
        </w:rPr>
        <w:t>loch erhältlich.</w:t>
      </w:r>
      <w:r w:rsidR="007E3646">
        <w:rPr>
          <w:lang w:val="de" w:eastAsia="de-DE"/>
        </w:rPr>
        <w:t xml:space="preserve"> </w:t>
      </w:r>
      <w:r w:rsidR="007A616E">
        <w:rPr>
          <w:lang w:val="de" w:eastAsia="de-DE"/>
        </w:rPr>
        <w:t xml:space="preserve">Zum anderen gibt es den platzsparenden Waschbeckenablauf </w:t>
      </w:r>
      <w:r w:rsidR="007E3646">
        <w:rPr>
          <w:lang w:val="de" w:eastAsia="de-DE"/>
        </w:rPr>
        <w:t>als Variante</w:t>
      </w:r>
      <w:r>
        <w:rPr>
          <w:lang w:val="de" w:eastAsia="de-DE"/>
        </w:rPr>
        <w:t xml:space="preserve"> mit Außenventilstopfen</w:t>
      </w:r>
      <w:r w:rsidR="00CA3ABA">
        <w:rPr>
          <w:lang w:val="de" w:eastAsia="de-DE"/>
        </w:rPr>
        <w:t>,</w:t>
      </w:r>
      <w:r w:rsidR="0056225C">
        <w:rPr>
          <w:lang w:val="de" w:eastAsia="de-DE"/>
        </w:rPr>
        <w:t xml:space="preserve"> wahlweise</w:t>
      </w:r>
      <w:r>
        <w:rPr>
          <w:lang w:val="de" w:eastAsia="de-DE"/>
        </w:rPr>
        <w:t xml:space="preserve"> mit Hebelbetätigung </w:t>
      </w:r>
      <w:r w:rsidR="007A616E">
        <w:rPr>
          <w:lang w:val="de" w:eastAsia="de-DE"/>
        </w:rPr>
        <w:t>oder</w:t>
      </w:r>
      <w:r>
        <w:rPr>
          <w:lang w:val="de" w:eastAsia="de-DE"/>
        </w:rPr>
        <w:t xml:space="preserve"> mit Druckbetätigung </w:t>
      </w:r>
      <w:r w:rsidR="007E3646">
        <w:rPr>
          <w:lang w:val="de" w:eastAsia="de-DE"/>
        </w:rPr>
        <w:t>für Waschtische mit Überlauf</w:t>
      </w:r>
      <w:r>
        <w:rPr>
          <w:lang w:val="de" w:eastAsia="de-DE"/>
        </w:rPr>
        <w:t xml:space="preserve">. </w:t>
      </w:r>
      <w:r w:rsidR="007A616E">
        <w:rPr>
          <w:lang w:val="de" w:eastAsia="de-DE"/>
        </w:rPr>
        <w:t xml:space="preserve">Diese drei Modelle lassen </w:t>
      </w:r>
      <w:r w:rsidR="007A616E" w:rsidRPr="00BB6A95">
        <w:rPr>
          <w:lang w:val="de" w:eastAsia="de-DE"/>
        </w:rPr>
        <w:t xml:space="preserve">sich </w:t>
      </w:r>
      <w:r w:rsidR="007A616E" w:rsidRPr="00BB6A95">
        <w:rPr>
          <w:lang w:val="de" w:eastAsia="de-DE"/>
        </w:rPr>
        <w:t xml:space="preserve">mit </w:t>
      </w:r>
      <w:r w:rsidR="00885BEB" w:rsidRPr="00BB6A95">
        <w:rPr>
          <w:lang w:val="de" w:eastAsia="de-DE"/>
        </w:rPr>
        <w:t xml:space="preserve">allen </w:t>
      </w:r>
      <w:r w:rsidR="007A616E" w:rsidRPr="00BB6A95">
        <w:rPr>
          <w:lang w:val="de" w:eastAsia="de-DE"/>
        </w:rPr>
        <w:t>Waschtischunterschränken von Geberit kombinieren</w:t>
      </w:r>
      <w:r w:rsidR="00D61BC8" w:rsidRPr="00BB6A95">
        <w:rPr>
          <w:lang w:val="de" w:eastAsia="de-DE"/>
        </w:rPr>
        <w:t>, die keine Aussparung mehr für den Siphon haben</w:t>
      </w:r>
      <w:r w:rsidR="007A616E" w:rsidRPr="00BB6A95">
        <w:rPr>
          <w:lang w:val="de" w:eastAsia="de-DE"/>
        </w:rPr>
        <w:t>.</w:t>
      </w:r>
    </w:p>
    <w:p w14:paraId="56C1EA90" w14:textId="70A9D046" w:rsidR="00FF0F7E" w:rsidRDefault="007A616E" w:rsidP="002147E6">
      <w:pPr>
        <w:rPr>
          <w:lang w:val="de" w:eastAsia="de-DE"/>
        </w:rPr>
      </w:pPr>
      <w:r>
        <w:rPr>
          <w:lang w:val="de" w:eastAsia="de-DE"/>
        </w:rPr>
        <w:t xml:space="preserve">Eine vierte Variante, der neue Waschbeckenablauf Clou, </w:t>
      </w:r>
      <w:r w:rsidR="004F7DFE">
        <w:rPr>
          <w:lang w:val="de" w:eastAsia="de-DE"/>
        </w:rPr>
        <w:t xml:space="preserve">erlaubt es, Wasser gefahrlos in </w:t>
      </w:r>
      <w:r>
        <w:rPr>
          <w:lang w:val="de" w:eastAsia="de-DE"/>
        </w:rPr>
        <w:t>Waschtischen ohne Überlaufloch</w:t>
      </w:r>
      <w:r w:rsidR="004F7DFE">
        <w:rPr>
          <w:lang w:val="de" w:eastAsia="de-DE"/>
        </w:rPr>
        <w:t xml:space="preserve"> zu stauen</w:t>
      </w:r>
      <w:r>
        <w:rPr>
          <w:lang w:val="de" w:eastAsia="de-DE"/>
        </w:rPr>
        <w:t>. Er hat ebenfalls einen Raumsparsiphon mit Hebelbetätigung</w:t>
      </w:r>
      <w:r w:rsidR="004F7DFE">
        <w:rPr>
          <w:lang w:val="de" w:eastAsia="de-DE"/>
        </w:rPr>
        <w:t>, die Ventilabdeckung ist bündig im Abfluss der Waschtischkeramik versenkt und mit einem verborgenen Kammeinsatz ausgestattet</w:t>
      </w:r>
      <w:r>
        <w:rPr>
          <w:lang w:val="de" w:eastAsia="de-DE"/>
        </w:rPr>
        <w:t>. Der unsichtbare Überlauf befindet sich verborgen unter der Waschtischkeramik</w:t>
      </w:r>
      <w:r w:rsidR="00912DB5">
        <w:rPr>
          <w:lang w:val="de" w:eastAsia="de-DE"/>
        </w:rPr>
        <w:t>.</w:t>
      </w:r>
    </w:p>
    <w:p w14:paraId="0224600F" w14:textId="1FB9D4F3" w:rsidR="00704AC7" w:rsidRPr="00D61BC8" w:rsidRDefault="00704AC7" w:rsidP="002147E6">
      <w:pPr>
        <w:rPr>
          <w:lang w:val="de" w:eastAsia="de-DE"/>
        </w:rPr>
      </w:pPr>
      <w:r>
        <w:rPr>
          <w:lang w:val="de" w:eastAsia="de-DE"/>
        </w:rPr>
        <w:t>Die neuen Wasch</w:t>
      </w:r>
      <w:r w:rsidR="00912DB5">
        <w:rPr>
          <w:lang w:val="de" w:eastAsia="de-DE"/>
        </w:rPr>
        <w:t>tischanschlüsse</w:t>
      </w:r>
      <w:r>
        <w:rPr>
          <w:lang w:val="de" w:eastAsia="de-DE"/>
        </w:rPr>
        <w:t xml:space="preserve"> zeigen eindrücklich, wie moderner Wohnkomfort aussehen kann.</w:t>
      </w:r>
      <w:r w:rsidR="00912DB5">
        <w:rPr>
          <w:lang w:val="de" w:eastAsia="de-DE"/>
        </w:rPr>
        <w:t xml:space="preserve"> </w:t>
      </w:r>
      <w:r>
        <w:rPr>
          <w:lang w:val="de" w:eastAsia="de-DE"/>
        </w:rPr>
        <w:t xml:space="preserve">Sie wurden so flach gestaltet, dass in den Waschtischunterschränken keine Aussparung für den Siphon mehr </w:t>
      </w:r>
      <w:r w:rsidRPr="00D61BC8">
        <w:rPr>
          <w:lang w:val="de" w:eastAsia="de-DE"/>
        </w:rPr>
        <w:t>nötig ist –</w:t>
      </w:r>
      <w:r w:rsidR="00360DDC" w:rsidRPr="00D61BC8">
        <w:rPr>
          <w:lang w:val="de" w:eastAsia="de-DE"/>
        </w:rPr>
        <w:t xml:space="preserve"> ein</w:t>
      </w:r>
      <w:r w:rsidRPr="00D61BC8">
        <w:rPr>
          <w:lang w:val="de" w:eastAsia="de-DE"/>
        </w:rPr>
        <w:t xml:space="preserve"> wertvoller Zugewinn an Stauraum, den die Kunden künftig besser für ihre Badutensilien nutzen können.</w:t>
      </w:r>
    </w:p>
    <w:p w14:paraId="18F1FF47" w14:textId="34C6966B" w:rsidR="00ED7B99" w:rsidRDefault="00CE7AC3" w:rsidP="007E3646">
      <w:pPr>
        <w:rPr>
          <w:lang w:val="de" w:eastAsia="de-DE"/>
        </w:rPr>
      </w:pPr>
      <w:r w:rsidRPr="00D61BC8">
        <w:rPr>
          <w:b/>
          <w:bCs/>
          <w:lang w:val="de" w:eastAsia="de-DE"/>
        </w:rPr>
        <w:t xml:space="preserve">Raumgewinn bei der </w:t>
      </w:r>
      <w:proofErr w:type="spellStart"/>
      <w:r w:rsidRPr="00D61BC8">
        <w:rPr>
          <w:b/>
          <w:bCs/>
          <w:lang w:val="de" w:eastAsia="de-DE"/>
        </w:rPr>
        <w:t>Badserie</w:t>
      </w:r>
      <w:proofErr w:type="spellEnd"/>
      <w:r w:rsidRPr="00D61BC8">
        <w:rPr>
          <w:b/>
          <w:bCs/>
          <w:lang w:val="de" w:eastAsia="de-DE"/>
        </w:rPr>
        <w:t xml:space="preserve"> Geberit </w:t>
      </w:r>
      <w:proofErr w:type="spellStart"/>
      <w:r w:rsidRPr="00D61BC8">
        <w:rPr>
          <w:b/>
          <w:bCs/>
          <w:lang w:val="de" w:eastAsia="de-DE"/>
        </w:rPr>
        <w:t>iCon</w:t>
      </w:r>
      <w:proofErr w:type="spellEnd"/>
      <w:r w:rsidRPr="00D61BC8">
        <w:rPr>
          <w:b/>
          <w:bCs/>
          <w:lang w:val="de" w:eastAsia="de-DE"/>
        </w:rPr>
        <w:br/>
      </w:r>
      <w:r w:rsidR="00885BEB" w:rsidRPr="00D61BC8">
        <w:rPr>
          <w:lang w:val="de" w:eastAsia="de-DE"/>
        </w:rPr>
        <w:t xml:space="preserve">Bei dem Design- und Funktions-Update </w:t>
      </w:r>
      <w:r w:rsidR="0090686D" w:rsidRPr="00D61BC8">
        <w:rPr>
          <w:lang w:val="de" w:eastAsia="de-DE"/>
        </w:rPr>
        <w:t xml:space="preserve">der </w:t>
      </w:r>
      <w:proofErr w:type="spellStart"/>
      <w:r w:rsidR="0090686D" w:rsidRPr="00D61BC8">
        <w:rPr>
          <w:lang w:val="de" w:eastAsia="de-DE"/>
        </w:rPr>
        <w:t>Badserie</w:t>
      </w:r>
      <w:proofErr w:type="spellEnd"/>
      <w:r w:rsidR="0090686D" w:rsidRPr="00D61BC8">
        <w:rPr>
          <w:lang w:val="de" w:eastAsia="de-DE"/>
        </w:rPr>
        <w:t xml:space="preserve"> Geberit </w:t>
      </w:r>
      <w:proofErr w:type="spellStart"/>
      <w:r w:rsidR="0090686D" w:rsidRPr="00D61BC8">
        <w:rPr>
          <w:lang w:val="de" w:eastAsia="de-DE"/>
        </w:rPr>
        <w:t>iCon</w:t>
      </w:r>
      <w:proofErr w:type="spellEnd"/>
      <w:r w:rsidR="0090686D" w:rsidRPr="00D61BC8">
        <w:rPr>
          <w:lang w:val="de" w:eastAsia="de-DE"/>
        </w:rPr>
        <w:t xml:space="preserve"> </w:t>
      </w:r>
      <w:r w:rsidR="00DC595A" w:rsidRPr="00D61BC8">
        <w:rPr>
          <w:lang w:val="de" w:eastAsia="de-DE"/>
        </w:rPr>
        <w:t xml:space="preserve">2021 </w:t>
      </w:r>
      <w:r w:rsidR="0090686D" w:rsidRPr="00D61BC8">
        <w:rPr>
          <w:lang w:val="de" w:eastAsia="de-DE"/>
        </w:rPr>
        <w:t>wurde</w:t>
      </w:r>
      <w:r w:rsidR="00912DB5" w:rsidRPr="00D61BC8">
        <w:rPr>
          <w:lang w:val="de" w:eastAsia="de-DE"/>
        </w:rPr>
        <w:t xml:space="preserve"> in den </w:t>
      </w:r>
      <w:r w:rsidR="0090686D" w:rsidRPr="00D61BC8">
        <w:rPr>
          <w:lang w:val="de" w:eastAsia="de-DE"/>
        </w:rPr>
        <w:t>Waschtischunterschr</w:t>
      </w:r>
      <w:r w:rsidR="00912DB5" w:rsidRPr="00D61BC8">
        <w:rPr>
          <w:lang w:val="de" w:eastAsia="de-DE"/>
        </w:rPr>
        <w:t>änken</w:t>
      </w:r>
      <w:r w:rsidR="0090686D" w:rsidRPr="00D61BC8">
        <w:rPr>
          <w:lang w:val="de" w:eastAsia="de-DE"/>
        </w:rPr>
        <w:t xml:space="preserve"> bewusst auf die Siphon</w:t>
      </w:r>
      <w:r w:rsidR="0090686D">
        <w:rPr>
          <w:lang w:val="de" w:eastAsia="de-DE"/>
        </w:rPr>
        <w:t>-Aussparung verzichtet</w:t>
      </w:r>
      <w:r w:rsidR="00704AC7">
        <w:rPr>
          <w:lang w:val="de" w:eastAsia="de-DE"/>
        </w:rPr>
        <w:t>. Der Kunde kann dadurch die Auszüge unterbrechungsfrei nutzen</w:t>
      </w:r>
      <w:r w:rsidR="0090686D">
        <w:rPr>
          <w:lang w:val="de" w:eastAsia="de-DE"/>
        </w:rPr>
        <w:t xml:space="preserve">. </w:t>
      </w:r>
      <w:r w:rsidR="002504A1">
        <w:rPr>
          <w:lang w:val="de" w:eastAsia="de-DE"/>
        </w:rPr>
        <w:t xml:space="preserve">Für die Montage </w:t>
      </w:r>
      <w:r w:rsidR="00ED7B99">
        <w:rPr>
          <w:lang w:val="de" w:eastAsia="de-DE"/>
        </w:rPr>
        <w:t>der</w:t>
      </w:r>
      <w:r w:rsidR="002504A1">
        <w:rPr>
          <w:lang w:val="de" w:eastAsia="de-DE"/>
        </w:rPr>
        <w:t xml:space="preserve"> Geberit </w:t>
      </w:r>
      <w:proofErr w:type="spellStart"/>
      <w:r w:rsidR="002504A1">
        <w:rPr>
          <w:lang w:val="de" w:eastAsia="de-DE"/>
        </w:rPr>
        <w:t>iCon</w:t>
      </w:r>
      <w:proofErr w:type="spellEnd"/>
      <w:r w:rsidR="002504A1">
        <w:rPr>
          <w:lang w:val="de" w:eastAsia="de-DE"/>
        </w:rPr>
        <w:t xml:space="preserve"> </w:t>
      </w:r>
      <w:r w:rsidR="00E43905">
        <w:rPr>
          <w:lang w:val="de" w:eastAsia="de-DE"/>
        </w:rPr>
        <w:t>W</w:t>
      </w:r>
      <w:r w:rsidR="002504A1">
        <w:rPr>
          <w:lang w:val="de" w:eastAsia="de-DE"/>
        </w:rPr>
        <w:t>aschtische</w:t>
      </w:r>
      <w:r w:rsidR="00ED7B99">
        <w:rPr>
          <w:lang w:val="de" w:eastAsia="de-DE"/>
        </w:rPr>
        <w:t xml:space="preserve"> </w:t>
      </w:r>
      <w:r w:rsidR="00E43905">
        <w:rPr>
          <w:lang w:val="de" w:eastAsia="de-DE"/>
        </w:rPr>
        <w:t xml:space="preserve">oder Doppelwaschtische mit Unterschrank </w:t>
      </w:r>
      <w:r w:rsidR="00ED7B99">
        <w:rPr>
          <w:lang w:val="de" w:eastAsia="de-DE"/>
        </w:rPr>
        <w:t>ist die Verwendung eines Geberit Waschbeckena</w:t>
      </w:r>
      <w:r w:rsidR="00883728">
        <w:rPr>
          <w:lang w:val="de" w:eastAsia="de-DE"/>
        </w:rPr>
        <w:t>nschlusses</w:t>
      </w:r>
      <w:r w:rsidR="00ED7B99">
        <w:rPr>
          <w:lang w:val="de" w:eastAsia="de-DE"/>
        </w:rPr>
        <w:t xml:space="preserve"> mit Raumsparsiphon </w:t>
      </w:r>
      <w:r w:rsidR="00912DB5">
        <w:rPr>
          <w:lang w:val="de" w:eastAsia="de-DE"/>
        </w:rPr>
        <w:t xml:space="preserve">daher </w:t>
      </w:r>
      <w:r w:rsidR="00ED7B99">
        <w:rPr>
          <w:lang w:val="de" w:eastAsia="de-DE"/>
        </w:rPr>
        <w:t>zwingend erforderlic</w:t>
      </w:r>
      <w:r w:rsidR="00CA3ABA">
        <w:rPr>
          <w:lang w:val="de" w:eastAsia="de-DE"/>
        </w:rPr>
        <w:t>h und muss zusammen mit den gewünschten Komponenten für Waschtisch und Unterschrank bestellt werden.</w:t>
      </w:r>
    </w:p>
    <w:p w14:paraId="6E74FCB0" w14:textId="41856774" w:rsidR="00E43905" w:rsidRPr="00D61BC8" w:rsidRDefault="00E43905" w:rsidP="007E3646">
      <w:pPr>
        <w:rPr>
          <w:lang w:val="de" w:eastAsia="de-DE"/>
        </w:rPr>
      </w:pPr>
      <w:r>
        <w:rPr>
          <w:lang w:val="de" w:eastAsia="de-DE"/>
        </w:rPr>
        <w:lastRenderedPageBreak/>
        <w:t xml:space="preserve">Das Geberit </w:t>
      </w:r>
      <w:proofErr w:type="spellStart"/>
      <w:r>
        <w:rPr>
          <w:lang w:val="de" w:eastAsia="de-DE"/>
        </w:rPr>
        <w:t>iCon</w:t>
      </w:r>
      <w:proofErr w:type="spellEnd"/>
      <w:r>
        <w:rPr>
          <w:lang w:val="de" w:eastAsia="de-DE"/>
        </w:rPr>
        <w:t xml:space="preserve"> Set </w:t>
      </w:r>
      <w:r w:rsidRPr="00D61BC8">
        <w:rPr>
          <w:lang w:val="de" w:eastAsia="de-DE"/>
        </w:rPr>
        <w:t xml:space="preserve">Möbelwaschtisch im </w:t>
      </w:r>
      <w:proofErr w:type="spellStart"/>
      <w:r w:rsidRPr="00D61BC8">
        <w:rPr>
          <w:lang w:val="de" w:eastAsia="de-DE"/>
        </w:rPr>
        <w:t>SlimRim</w:t>
      </w:r>
      <w:proofErr w:type="spellEnd"/>
      <w:r w:rsidRPr="00D61BC8">
        <w:rPr>
          <w:lang w:val="de" w:eastAsia="de-DE"/>
        </w:rPr>
        <w:t xml:space="preserve">-Design </w:t>
      </w:r>
      <w:r w:rsidR="00DC595A" w:rsidRPr="00D61BC8">
        <w:rPr>
          <w:lang w:val="de" w:eastAsia="de-DE"/>
        </w:rPr>
        <w:t xml:space="preserve">mit Unterschrank und zwei Schubladen </w:t>
      </w:r>
      <w:r w:rsidRPr="00D61BC8">
        <w:rPr>
          <w:lang w:val="de" w:eastAsia="de-DE"/>
        </w:rPr>
        <w:t xml:space="preserve">ist nur mit dem Ablaufsystem Clou kompatibel. Der Waschbeckenanschluss </w:t>
      </w:r>
      <w:r w:rsidR="00DC595A" w:rsidRPr="00D61BC8">
        <w:rPr>
          <w:lang w:val="de" w:eastAsia="de-DE"/>
        </w:rPr>
        <w:t xml:space="preserve">Clou </w:t>
      </w:r>
      <w:r w:rsidRPr="00D61BC8">
        <w:rPr>
          <w:lang w:val="de" w:eastAsia="de-DE"/>
        </w:rPr>
        <w:t>Raumsparmodell mit Hebelbetätigung und Ventilabdeckung ist im Lieferumfang enthalten</w:t>
      </w:r>
      <w:r>
        <w:rPr>
          <w:lang w:val="de" w:eastAsia="de-DE"/>
        </w:rPr>
        <w:t>, der Raumsparsiphon</w:t>
      </w:r>
      <w:r w:rsidR="0060339E">
        <w:rPr>
          <w:lang w:val="de" w:eastAsia="de-DE"/>
        </w:rPr>
        <w:t xml:space="preserve">, den Geberit </w:t>
      </w:r>
      <w:r w:rsidR="0060339E" w:rsidRPr="00D61BC8">
        <w:rPr>
          <w:lang w:val="de" w:eastAsia="de-DE"/>
        </w:rPr>
        <w:t>bereits seit längerem im Angebot hat,</w:t>
      </w:r>
      <w:r w:rsidRPr="00D61BC8">
        <w:rPr>
          <w:lang w:val="de" w:eastAsia="de-DE"/>
        </w:rPr>
        <w:t xml:space="preserve"> muss jedoch zusätzlich mitbestellt werden.</w:t>
      </w:r>
    </w:p>
    <w:p w14:paraId="31D6AAC4" w14:textId="4F451039" w:rsidR="00A26E32" w:rsidRDefault="00A26E32" w:rsidP="0043657D">
      <w:pPr>
        <w:rPr>
          <w:lang w:val="de" w:eastAsia="de-DE"/>
        </w:rPr>
      </w:pPr>
      <w:r w:rsidRPr="00D61BC8">
        <w:rPr>
          <w:b/>
          <w:bCs/>
          <w:lang w:val="de" w:eastAsia="de-DE"/>
        </w:rPr>
        <w:t>Cleveres Platzangebot auch bei</w:t>
      </w:r>
      <w:r w:rsidR="00ED7B99" w:rsidRPr="00D61BC8">
        <w:rPr>
          <w:b/>
          <w:bCs/>
          <w:lang w:val="de" w:eastAsia="de-DE"/>
        </w:rPr>
        <w:t xml:space="preserve"> Geberit </w:t>
      </w:r>
      <w:proofErr w:type="spellStart"/>
      <w:r w:rsidR="00ED7B99" w:rsidRPr="00D61BC8">
        <w:rPr>
          <w:b/>
          <w:bCs/>
          <w:lang w:val="de" w:eastAsia="de-DE"/>
        </w:rPr>
        <w:t>Renova</w:t>
      </w:r>
      <w:proofErr w:type="spellEnd"/>
      <w:r w:rsidR="00ED7B99" w:rsidRPr="00D61BC8">
        <w:rPr>
          <w:b/>
          <w:bCs/>
          <w:lang w:val="de" w:eastAsia="de-DE"/>
        </w:rPr>
        <w:t xml:space="preserve"> Plan</w:t>
      </w:r>
      <w:r w:rsidR="00ED7B99" w:rsidRPr="00D61BC8">
        <w:rPr>
          <w:lang w:val="de" w:eastAsia="de-DE"/>
        </w:rPr>
        <w:br/>
      </w:r>
      <w:r w:rsidR="00885BEB" w:rsidRPr="00D61BC8">
        <w:rPr>
          <w:lang w:val="de" w:eastAsia="de-DE"/>
        </w:rPr>
        <w:t xml:space="preserve">Auch bei der </w:t>
      </w:r>
      <w:proofErr w:type="spellStart"/>
      <w:r w:rsidR="00885BEB" w:rsidRPr="00D61BC8">
        <w:rPr>
          <w:lang w:val="de" w:eastAsia="de-DE"/>
        </w:rPr>
        <w:t>Badserie</w:t>
      </w:r>
      <w:proofErr w:type="spellEnd"/>
      <w:r w:rsidR="00885BEB" w:rsidRPr="00D61BC8">
        <w:rPr>
          <w:lang w:val="de" w:eastAsia="de-DE"/>
        </w:rPr>
        <w:t xml:space="preserve"> </w:t>
      </w:r>
      <w:proofErr w:type="spellStart"/>
      <w:r w:rsidR="00885BEB" w:rsidRPr="00D61BC8">
        <w:rPr>
          <w:lang w:val="de" w:eastAsia="de-DE"/>
        </w:rPr>
        <w:t>Renova</w:t>
      </w:r>
      <w:proofErr w:type="spellEnd"/>
      <w:r w:rsidR="00885BEB" w:rsidRPr="00D61BC8">
        <w:rPr>
          <w:lang w:val="de" w:eastAsia="de-DE"/>
        </w:rPr>
        <w:t xml:space="preserve"> Plan kommt ein Raumsparsiphon zum Einsatz für mehr Platz im Unterschrank. Die Waschtisch</w:t>
      </w:r>
      <w:r w:rsidR="00B9327F" w:rsidRPr="00D61BC8">
        <w:rPr>
          <w:lang w:val="de" w:eastAsia="de-DE"/>
        </w:rPr>
        <w:t>un</w:t>
      </w:r>
      <w:r w:rsidR="00885BEB" w:rsidRPr="00D61BC8">
        <w:rPr>
          <w:lang w:val="de" w:eastAsia="de-DE"/>
        </w:rPr>
        <w:t xml:space="preserve">terschränke in der Breite von 55 bis 130 Zentimeter haben keine Aussparung mehr </w:t>
      </w:r>
      <w:r w:rsidRPr="00D61BC8">
        <w:rPr>
          <w:lang w:val="de" w:eastAsia="de-DE"/>
        </w:rPr>
        <w:t xml:space="preserve">für den Siphon. Zur Wahl stehen Kombinationen aus Waschtisch und Unterschrank mit einer Schublade und einer Innenschublade oder </w:t>
      </w:r>
      <w:r w:rsidRPr="004D0F80">
        <w:rPr>
          <w:lang w:val="de" w:eastAsia="de-DE"/>
        </w:rPr>
        <w:t xml:space="preserve">auch der Doppelwaschtisch mit zwei Schubladen und zwei Innenschubladen. </w:t>
      </w:r>
      <w:r w:rsidR="00D61BC8" w:rsidRPr="004D0F80">
        <w:rPr>
          <w:lang w:val="de" w:eastAsia="de-DE"/>
        </w:rPr>
        <w:t>Der</w:t>
      </w:r>
      <w:r w:rsidRPr="004D0F80">
        <w:rPr>
          <w:lang w:val="de" w:eastAsia="de-DE"/>
        </w:rPr>
        <w:t xml:space="preserve"> Raumsparsiphon muss zusätzlich bestellt werden.</w:t>
      </w:r>
      <w:r>
        <w:rPr>
          <w:lang w:val="de" w:eastAsia="de-DE"/>
        </w:rPr>
        <w:t xml:space="preserve"> </w:t>
      </w:r>
    </w:p>
    <w:p w14:paraId="60351892" w14:textId="48C0EF5E" w:rsidR="00612973" w:rsidRPr="00D61BC8" w:rsidRDefault="00B6423B" w:rsidP="00421292">
      <w:pPr>
        <w:rPr>
          <w:lang w:eastAsia="de-DE"/>
        </w:rPr>
      </w:pPr>
      <w:proofErr w:type="spellStart"/>
      <w:r w:rsidRPr="00E13498">
        <w:rPr>
          <w:b/>
          <w:bCs/>
          <w:lang w:eastAsia="de-DE"/>
        </w:rPr>
        <w:t>Badserie</w:t>
      </w:r>
      <w:proofErr w:type="spellEnd"/>
      <w:r w:rsidR="008F57BE">
        <w:rPr>
          <w:b/>
          <w:bCs/>
          <w:lang w:eastAsia="de-DE"/>
        </w:rPr>
        <w:t xml:space="preserve"> Geberit ONE:</w:t>
      </w:r>
      <w:r w:rsidR="00E13498" w:rsidRPr="00E13498">
        <w:rPr>
          <w:b/>
          <w:bCs/>
          <w:lang w:eastAsia="de-DE"/>
        </w:rPr>
        <w:t xml:space="preserve"> Ablauf in d</w:t>
      </w:r>
      <w:r w:rsidR="00E13498">
        <w:rPr>
          <w:b/>
          <w:bCs/>
          <w:lang w:eastAsia="de-DE"/>
        </w:rPr>
        <w:t>er</w:t>
      </w:r>
      <w:r w:rsidR="00E13498" w:rsidRPr="00E13498">
        <w:rPr>
          <w:b/>
          <w:bCs/>
          <w:lang w:eastAsia="de-DE"/>
        </w:rPr>
        <w:t xml:space="preserve"> Wand</w:t>
      </w:r>
      <w:r w:rsidR="00E13498">
        <w:rPr>
          <w:lang w:eastAsia="de-DE"/>
        </w:rPr>
        <w:br/>
      </w:r>
      <w:proofErr w:type="gramStart"/>
      <w:r w:rsidR="00612973">
        <w:rPr>
          <w:lang w:eastAsia="de-DE"/>
        </w:rPr>
        <w:t>Stattet</w:t>
      </w:r>
      <w:proofErr w:type="gramEnd"/>
      <w:r w:rsidR="008F57BE">
        <w:rPr>
          <w:lang w:eastAsia="de-DE"/>
        </w:rPr>
        <w:t xml:space="preserve"> der Bauherr das Bad mit Waschtisch und Unterschrank der </w:t>
      </w:r>
      <w:proofErr w:type="spellStart"/>
      <w:r w:rsidR="008F57BE">
        <w:rPr>
          <w:lang w:eastAsia="de-DE"/>
        </w:rPr>
        <w:t>Badserie</w:t>
      </w:r>
      <w:proofErr w:type="spellEnd"/>
      <w:r w:rsidR="008F57BE">
        <w:rPr>
          <w:lang w:eastAsia="de-DE"/>
        </w:rPr>
        <w:t xml:space="preserve"> Geberit ONE aus, </w:t>
      </w:r>
      <w:r w:rsidR="00612973">
        <w:rPr>
          <w:lang w:eastAsia="de-DE"/>
        </w:rPr>
        <w:t xml:space="preserve">kommen auch die entsprechenden </w:t>
      </w:r>
      <w:r w:rsidR="00612973" w:rsidRPr="00D61BC8">
        <w:rPr>
          <w:lang w:eastAsia="de-DE"/>
        </w:rPr>
        <w:t>Installationselemente hinter der Wand zum Einsatz. Alle Elemente vor und hinter der Wand bilden bei Geberit ONE eine Einheit</w:t>
      </w:r>
      <w:r w:rsidR="00C96A3D" w:rsidRPr="00D61BC8">
        <w:rPr>
          <w:lang w:eastAsia="de-DE"/>
        </w:rPr>
        <w:t xml:space="preserve"> und sind perfekt aufeinander abgestimmt</w:t>
      </w:r>
      <w:r w:rsidR="00612973" w:rsidRPr="00D61BC8">
        <w:rPr>
          <w:lang w:eastAsia="de-DE"/>
        </w:rPr>
        <w:t xml:space="preserve">. Der Ablauf des Waschtischs in die Wand und der in einer Funktionsbox befindliche Siphon haben in der </w:t>
      </w:r>
      <w:proofErr w:type="spellStart"/>
      <w:r w:rsidR="00612973" w:rsidRPr="00D61BC8">
        <w:rPr>
          <w:lang w:eastAsia="de-DE"/>
        </w:rPr>
        <w:t>Badserie</w:t>
      </w:r>
      <w:proofErr w:type="spellEnd"/>
      <w:r w:rsidR="00612973" w:rsidRPr="00D61BC8">
        <w:rPr>
          <w:lang w:eastAsia="de-DE"/>
        </w:rPr>
        <w:t xml:space="preserve"> ihren festen Platz </w:t>
      </w:r>
      <w:proofErr w:type="gramStart"/>
      <w:r w:rsidR="00612973" w:rsidRPr="00D61BC8">
        <w:rPr>
          <w:lang w:eastAsia="de-DE"/>
        </w:rPr>
        <w:t>in der Vorwand</w:t>
      </w:r>
      <w:proofErr w:type="gramEnd"/>
      <w:r w:rsidR="00612973" w:rsidRPr="00D61BC8">
        <w:rPr>
          <w:lang w:eastAsia="de-DE"/>
        </w:rPr>
        <w:t>. Eine Designplatte verdeckt – gleich einer Fliese – den Zugang zur Funktionsbox</w:t>
      </w:r>
      <w:r w:rsidR="0090209A" w:rsidRPr="00D61BC8">
        <w:rPr>
          <w:lang w:eastAsia="de-DE"/>
        </w:rPr>
        <w:t xml:space="preserve"> unter dem Waschtisch</w:t>
      </w:r>
      <w:r w:rsidR="00612973" w:rsidRPr="00D61BC8">
        <w:rPr>
          <w:lang w:eastAsia="de-DE"/>
        </w:rPr>
        <w:t>. Im Bedarfsfall</w:t>
      </w:r>
      <w:r w:rsidR="00C220AA" w:rsidRPr="00D61BC8">
        <w:rPr>
          <w:lang w:eastAsia="de-DE"/>
        </w:rPr>
        <w:t xml:space="preserve">, </w:t>
      </w:r>
      <w:r w:rsidR="007F0860" w:rsidRPr="00D61BC8">
        <w:rPr>
          <w:lang w:eastAsia="de-DE"/>
        </w:rPr>
        <w:t>etwa wenn ein Schmuckstück daraus geborgen werden soll</w:t>
      </w:r>
      <w:r w:rsidR="00C220AA" w:rsidRPr="00D61BC8">
        <w:rPr>
          <w:lang w:eastAsia="de-DE"/>
        </w:rPr>
        <w:t xml:space="preserve">, </w:t>
      </w:r>
      <w:r w:rsidR="00612973" w:rsidRPr="00D61BC8">
        <w:rPr>
          <w:lang w:eastAsia="de-DE"/>
        </w:rPr>
        <w:t>oder für Wartungsarbeiten</w:t>
      </w:r>
      <w:r w:rsidR="00E23CDE" w:rsidRPr="00D61BC8">
        <w:rPr>
          <w:lang w:eastAsia="de-DE"/>
        </w:rPr>
        <w:t>,</w:t>
      </w:r>
      <w:r w:rsidR="00612973" w:rsidRPr="00D61BC8">
        <w:rPr>
          <w:lang w:eastAsia="de-DE"/>
        </w:rPr>
        <w:t xml:space="preserve"> kann sie einfach geöffnet werden.</w:t>
      </w:r>
    </w:p>
    <w:p w14:paraId="6C1CDE31" w14:textId="425B416D" w:rsidR="00531423" w:rsidRDefault="00612973" w:rsidP="00531423">
      <w:pPr>
        <w:pStyle w:val="Untertitel"/>
        <w:rPr>
          <w:b w:val="0"/>
          <w:bCs/>
          <w:lang w:val="de" w:eastAsia="de-DE"/>
        </w:rPr>
      </w:pPr>
      <w:r w:rsidRPr="00D61BC8">
        <w:rPr>
          <w:b w:val="0"/>
          <w:bCs/>
          <w:lang w:val="de" w:eastAsia="de-DE"/>
        </w:rPr>
        <w:t>Mit de</w:t>
      </w:r>
      <w:r w:rsidR="007F0860" w:rsidRPr="00D61BC8">
        <w:rPr>
          <w:b w:val="0"/>
          <w:bCs/>
          <w:lang w:val="de" w:eastAsia="de-DE"/>
        </w:rPr>
        <w:t>n</w:t>
      </w:r>
      <w:r w:rsidRPr="00D61BC8">
        <w:rPr>
          <w:b w:val="0"/>
          <w:bCs/>
          <w:lang w:val="de" w:eastAsia="de-DE"/>
        </w:rPr>
        <w:t xml:space="preserve"> </w:t>
      </w:r>
      <w:r w:rsidR="00A26E32" w:rsidRPr="00D61BC8">
        <w:rPr>
          <w:b w:val="0"/>
          <w:bCs/>
          <w:lang w:val="de" w:eastAsia="de-DE"/>
        </w:rPr>
        <w:t xml:space="preserve">cleveren Ablaufsystemen und Raumsparlösungen von Geberit </w:t>
      </w:r>
      <w:r w:rsidRPr="00D61BC8">
        <w:rPr>
          <w:b w:val="0"/>
          <w:bCs/>
          <w:lang w:val="de" w:eastAsia="de-DE"/>
        </w:rPr>
        <w:t xml:space="preserve">gewinnen Badserien </w:t>
      </w:r>
      <w:r w:rsidR="007F0860" w:rsidRPr="00D61BC8">
        <w:rPr>
          <w:b w:val="0"/>
          <w:bCs/>
          <w:lang w:val="de" w:eastAsia="de-DE"/>
        </w:rPr>
        <w:t xml:space="preserve">wie </w:t>
      </w:r>
      <w:r w:rsidRPr="00D61BC8">
        <w:rPr>
          <w:b w:val="0"/>
          <w:bCs/>
          <w:lang w:val="de" w:eastAsia="de-DE"/>
        </w:rPr>
        <w:t xml:space="preserve">Geberit </w:t>
      </w:r>
      <w:proofErr w:type="spellStart"/>
      <w:r w:rsidRPr="00D61BC8">
        <w:rPr>
          <w:b w:val="0"/>
          <w:bCs/>
          <w:lang w:val="de" w:eastAsia="de-DE"/>
        </w:rPr>
        <w:t>iCon</w:t>
      </w:r>
      <w:proofErr w:type="spellEnd"/>
      <w:r w:rsidR="00A26E32" w:rsidRPr="00D61BC8">
        <w:rPr>
          <w:b w:val="0"/>
          <w:bCs/>
          <w:lang w:val="de" w:eastAsia="de-DE"/>
        </w:rPr>
        <w:t>,</w:t>
      </w:r>
      <w:r w:rsidRPr="00D61BC8">
        <w:rPr>
          <w:b w:val="0"/>
          <w:bCs/>
          <w:lang w:val="de" w:eastAsia="de-DE"/>
        </w:rPr>
        <w:t xml:space="preserve"> Geberit </w:t>
      </w:r>
      <w:proofErr w:type="spellStart"/>
      <w:r w:rsidRPr="00D61BC8">
        <w:rPr>
          <w:b w:val="0"/>
          <w:bCs/>
          <w:lang w:val="de" w:eastAsia="de-DE"/>
        </w:rPr>
        <w:t>Renova</w:t>
      </w:r>
      <w:proofErr w:type="spellEnd"/>
      <w:r w:rsidRPr="00D61BC8">
        <w:rPr>
          <w:b w:val="0"/>
          <w:bCs/>
          <w:lang w:val="de" w:eastAsia="de-DE"/>
        </w:rPr>
        <w:t xml:space="preserve"> </w:t>
      </w:r>
      <w:r w:rsidR="0090209A" w:rsidRPr="00D61BC8">
        <w:rPr>
          <w:b w:val="0"/>
          <w:bCs/>
          <w:lang w:val="de" w:eastAsia="de-DE"/>
        </w:rPr>
        <w:t>Plan</w:t>
      </w:r>
      <w:r w:rsidR="00A26E32" w:rsidRPr="00D61BC8">
        <w:rPr>
          <w:b w:val="0"/>
          <w:bCs/>
          <w:lang w:val="de" w:eastAsia="de-DE"/>
        </w:rPr>
        <w:t xml:space="preserve"> und Geberit ONE</w:t>
      </w:r>
      <w:r w:rsidR="0090209A" w:rsidRPr="00D61BC8">
        <w:rPr>
          <w:b w:val="0"/>
          <w:bCs/>
          <w:lang w:val="de" w:eastAsia="de-DE"/>
        </w:rPr>
        <w:t xml:space="preserve"> </w:t>
      </w:r>
      <w:r w:rsidRPr="00D61BC8">
        <w:rPr>
          <w:b w:val="0"/>
          <w:bCs/>
          <w:lang w:val="de" w:eastAsia="de-DE"/>
        </w:rPr>
        <w:t>deutlich an Nutzerfreundlichkeit und Stauraum hinzu. So gibt es nun für Privatwohnungen oder im Objektgeschäft Auswahlmöglichkeiten für eine komfortable Siphonlösung am Waschplatz, die den Kunden mehr Freiheit und Platz</w:t>
      </w:r>
      <w:r>
        <w:rPr>
          <w:b w:val="0"/>
          <w:bCs/>
          <w:lang w:val="de" w:eastAsia="de-DE"/>
        </w:rPr>
        <w:t xml:space="preserve"> bei der täglichen Nutzung ermöglicht.</w:t>
      </w:r>
    </w:p>
    <w:p w14:paraId="47029002" w14:textId="77777777" w:rsidR="00C0003A" w:rsidRPr="00531423" w:rsidRDefault="00C0003A" w:rsidP="00C0003A">
      <w:pPr>
        <w:rPr>
          <w:lang w:val="de"/>
        </w:rPr>
      </w:pPr>
    </w:p>
    <w:p w14:paraId="5AC955B9" w14:textId="309431AC" w:rsidR="00C0003A" w:rsidRPr="000D58A4" w:rsidRDefault="00B66473" w:rsidP="000D58A4">
      <w:pPr>
        <w:pStyle w:val="Untertitel"/>
      </w:pPr>
      <w:r w:rsidRPr="008652DE">
        <w:t>Bildmaterial</w:t>
      </w:r>
    </w:p>
    <w:tbl>
      <w:tblPr>
        <w:tblStyle w:val="Tabellenraster"/>
        <w:tblW w:w="9494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1"/>
        <w:gridCol w:w="5173"/>
      </w:tblGrid>
      <w:tr w:rsidR="00421292" w:rsidRPr="008652DE" w14:paraId="5F617AA8" w14:textId="77777777" w:rsidTr="00932CC6">
        <w:trPr>
          <w:trHeight w:val="2732"/>
        </w:trPr>
        <w:tc>
          <w:tcPr>
            <w:tcW w:w="4747" w:type="dxa"/>
          </w:tcPr>
          <w:p w14:paraId="6710D0DF" w14:textId="6AB1AB26" w:rsidR="00421292" w:rsidRDefault="0043657D" w:rsidP="00421292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5" behindDoc="1" locked="0" layoutInCell="1" allowOverlap="1" wp14:anchorId="3CFFB330" wp14:editId="522E054D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1968500" cy="1312545"/>
                  <wp:effectExtent l="0" t="0" r="0" b="0"/>
                  <wp:wrapTight wrapText="bothSides">
                    <wp:wrapPolygon edited="0">
                      <wp:start x="0" y="0"/>
                      <wp:lineTo x="0" y="21318"/>
                      <wp:lineTo x="21461" y="21318"/>
                      <wp:lineTo x="21461" y="0"/>
                      <wp:lineTo x="0" y="0"/>
                    </wp:wrapPolygon>
                  </wp:wrapTight>
                  <wp:docPr id="9" name="Grafik 9" descr="Ein Bild, das Badezimmer, drinnen, Ausgus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 descr="Ein Bild, das Badezimmer, drinnen, Ausguss enthält.&#10;&#10;Automatisch generierte Beschreibu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00" cy="1312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0B29D873" w14:textId="6CB7036B" w:rsidR="00421292" w:rsidRPr="008652DE" w:rsidRDefault="00421292" w:rsidP="00421292">
            <w:pPr>
              <w:rPr>
                <w:b/>
                <w:color w:val="000000"/>
                <w:lang w:val="de-CH" w:eastAsia="ar-SA"/>
              </w:rPr>
            </w:pPr>
            <w:r w:rsidRPr="008652DE">
              <w:rPr>
                <w:b/>
                <w:color w:val="000000"/>
                <w:lang w:val="de-CH" w:eastAsia="ar-SA"/>
              </w:rPr>
              <w:t>[Geberit_</w:t>
            </w:r>
            <w:r w:rsidR="00267C6D">
              <w:rPr>
                <w:b/>
                <w:color w:val="000000"/>
                <w:lang w:val="de-CH" w:eastAsia="ar-SA"/>
              </w:rPr>
              <w:t>Waschbeckenablauf_Raumsparmodell</w:t>
            </w:r>
            <w:r w:rsidRPr="008652DE">
              <w:rPr>
                <w:rFonts w:eastAsia="MS Mincho"/>
                <w:b/>
                <w:lang w:val="de-CH" w:eastAsia="ar-SA"/>
              </w:rPr>
              <w:t>.jpg</w:t>
            </w:r>
            <w:r w:rsidRPr="008652DE">
              <w:rPr>
                <w:b/>
                <w:color w:val="000000"/>
                <w:lang w:val="de-CH" w:eastAsia="ar-SA"/>
              </w:rPr>
              <w:t>]</w:t>
            </w:r>
            <w:r w:rsidRPr="008652DE">
              <w:rPr>
                <w:b/>
                <w:color w:val="000000"/>
                <w:lang w:val="de-CH" w:eastAsia="ar-SA"/>
              </w:rPr>
              <w:br/>
            </w:r>
            <w:r>
              <w:rPr>
                <w:color w:val="000000"/>
                <w:lang w:val="de-CH" w:eastAsia="ar-SA"/>
              </w:rPr>
              <w:t xml:space="preserve">Der neue </w:t>
            </w:r>
            <w:r w:rsidR="00612973">
              <w:rPr>
                <w:color w:val="000000"/>
                <w:lang w:val="de-CH" w:eastAsia="ar-SA"/>
              </w:rPr>
              <w:t>Wasch</w:t>
            </w:r>
            <w:r w:rsidR="00883728">
              <w:rPr>
                <w:color w:val="000000"/>
                <w:lang w:val="de-CH" w:eastAsia="ar-SA"/>
              </w:rPr>
              <w:t>becken</w:t>
            </w:r>
            <w:r w:rsidR="00612973">
              <w:rPr>
                <w:color w:val="000000"/>
                <w:lang w:val="de-CH" w:eastAsia="ar-SA"/>
              </w:rPr>
              <w:t xml:space="preserve">ablauf mit </w:t>
            </w:r>
            <w:r>
              <w:rPr>
                <w:color w:val="000000"/>
                <w:lang w:val="de-CH" w:eastAsia="ar-SA"/>
              </w:rPr>
              <w:t>Raumspar</w:t>
            </w:r>
            <w:r w:rsidR="00612973">
              <w:rPr>
                <w:color w:val="000000"/>
                <w:lang w:val="de-CH" w:eastAsia="ar-SA"/>
              </w:rPr>
              <w:t>s</w:t>
            </w:r>
            <w:r>
              <w:rPr>
                <w:color w:val="000000"/>
                <w:lang w:val="de-CH" w:eastAsia="ar-SA"/>
              </w:rPr>
              <w:t xml:space="preserve">iphon von Geberit </w:t>
            </w:r>
            <w:r w:rsidR="00612973">
              <w:rPr>
                <w:color w:val="000000"/>
                <w:lang w:val="de-CH" w:eastAsia="ar-SA"/>
              </w:rPr>
              <w:t xml:space="preserve">ist durch seine Bauform </w:t>
            </w:r>
            <w:r w:rsidR="00612973" w:rsidRPr="00D61BC8">
              <w:rPr>
                <w:color w:val="000000"/>
                <w:lang w:val="de-CH" w:eastAsia="ar-SA"/>
              </w:rPr>
              <w:t>besonders flach</w:t>
            </w:r>
            <w:r w:rsidRPr="00D61BC8">
              <w:rPr>
                <w:color w:val="000000"/>
                <w:lang w:val="de-CH" w:eastAsia="ar-SA"/>
              </w:rPr>
              <w:t>. Aussparungen i</w:t>
            </w:r>
            <w:r w:rsidR="00424738" w:rsidRPr="00D61BC8">
              <w:rPr>
                <w:color w:val="000000"/>
                <w:lang w:val="de-CH" w:eastAsia="ar-SA"/>
              </w:rPr>
              <w:t>m oberen Auszug des Waschtisch</w:t>
            </w:r>
            <w:r w:rsidR="00B9327F" w:rsidRPr="00D61BC8">
              <w:rPr>
                <w:color w:val="000000"/>
                <w:lang w:val="de-CH" w:eastAsia="ar-SA"/>
              </w:rPr>
              <w:t>u</w:t>
            </w:r>
            <w:r w:rsidR="00424738" w:rsidRPr="00D61BC8">
              <w:rPr>
                <w:color w:val="000000"/>
                <w:lang w:val="de-CH" w:eastAsia="ar-SA"/>
              </w:rPr>
              <w:t>nterschranks</w:t>
            </w:r>
            <w:r w:rsidRPr="00D61BC8">
              <w:rPr>
                <w:color w:val="000000"/>
                <w:lang w:val="de-CH" w:eastAsia="ar-SA"/>
              </w:rPr>
              <w:t xml:space="preserve"> gehören damit der Vergangenheit an.</w:t>
            </w:r>
            <w:r w:rsidRPr="008652DE">
              <w:rPr>
                <w:color w:val="000000"/>
                <w:lang w:val="de-CH" w:eastAsia="ar-SA"/>
              </w:rPr>
              <w:br/>
              <w:t>Foto: Geberit</w:t>
            </w:r>
          </w:p>
        </w:tc>
      </w:tr>
      <w:tr w:rsidR="00421292" w:rsidRPr="008652DE" w14:paraId="7B811991" w14:textId="77777777" w:rsidTr="00932CC6">
        <w:trPr>
          <w:trHeight w:val="2732"/>
        </w:trPr>
        <w:tc>
          <w:tcPr>
            <w:tcW w:w="4747" w:type="dxa"/>
          </w:tcPr>
          <w:p w14:paraId="3B478E25" w14:textId="59956F31" w:rsidR="00421292" w:rsidRDefault="00421292" w:rsidP="00421292">
            <w:pPr>
              <w:rPr>
                <w:noProof/>
                <w:lang w:eastAsia="de-DE"/>
              </w:rPr>
            </w:pPr>
            <w:r>
              <w:rPr>
                <w:noProof/>
                <w:lang w:val="de-CH" w:eastAsia="de-DE"/>
              </w:rPr>
              <w:lastRenderedPageBreak/>
              <w:drawing>
                <wp:anchor distT="0" distB="0" distL="114300" distR="114300" simplePos="0" relativeHeight="251658242" behindDoc="1" locked="0" layoutInCell="1" allowOverlap="1" wp14:anchorId="54D7823E" wp14:editId="6AAC5D6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1905</wp:posOffset>
                  </wp:positionV>
                  <wp:extent cx="2124710" cy="1588135"/>
                  <wp:effectExtent l="0" t="0" r="0" b="0"/>
                  <wp:wrapTight wrapText="bothSides">
                    <wp:wrapPolygon edited="0">
                      <wp:start x="0" y="0"/>
                      <wp:lineTo x="0" y="21419"/>
                      <wp:lineTo x="21432" y="21419"/>
                      <wp:lineTo x="21432" y="0"/>
                      <wp:lineTo x="0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710" cy="158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4324F2BD" w14:textId="66A79284" w:rsidR="00421292" w:rsidRPr="008652DE" w:rsidRDefault="00421292" w:rsidP="00421292">
            <w:pPr>
              <w:rPr>
                <w:b/>
                <w:color w:val="000000"/>
                <w:lang w:val="de-CH" w:eastAsia="ar-SA"/>
              </w:rPr>
            </w:pPr>
            <w:r w:rsidRPr="0FB8DCF4">
              <w:rPr>
                <w:b/>
                <w:color w:val="000000" w:themeColor="text1"/>
                <w:lang w:val="de-CH" w:eastAsia="ar-SA"/>
              </w:rPr>
              <w:t>[Geberit_</w:t>
            </w:r>
            <w:r w:rsidR="00424738" w:rsidRPr="0FB8DCF4">
              <w:rPr>
                <w:b/>
                <w:color w:val="000000" w:themeColor="text1"/>
                <w:lang w:val="de-CH" w:eastAsia="ar-SA"/>
              </w:rPr>
              <w:t>iCon_Clou-Ablaufsystem</w:t>
            </w:r>
            <w:r w:rsidRPr="008652DE">
              <w:rPr>
                <w:rFonts w:eastAsia="MS Mincho"/>
                <w:b/>
                <w:lang w:val="de-CH" w:eastAsia="ar-SA"/>
              </w:rPr>
              <w:t>.jpg</w:t>
            </w:r>
            <w:r w:rsidRPr="0FB8DCF4">
              <w:rPr>
                <w:b/>
                <w:color w:val="000000" w:themeColor="text1"/>
                <w:lang w:val="de-CH" w:eastAsia="ar-SA"/>
              </w:rPr>
              <w:t>]</w:t>
            </w:r>
            <w:r>
              <w:br/>
            </w:r>
            <w:r w:rsidR="00424738">
              <w:rPr>
                <w:lang w:val="de" w:eastAsia="de-DE"/>
              </w:rPr>
              <w:t>Der Clou Ablauf besitzt ein verdecktes Überlaufsystem, das es erlaubt, Wasser gefahrlos auch in Waschtischen ohne Überlaufloch zu stauen. Die Ventilabdeckung ist bündig im Abfluss der Waschtischkeramik versenkt.</w:t>
            </w:r>
            <w:r>
              <w:br/>
            </w:r>
            <w:r w:rsidRPr="0FB8DCF4">
              <w:rPr>
                <w:color w:val="000000" w:themeColor="text1"/>
                <w:lang w:val="de-CH" w:eastAsia="ar-SA"/>
              </w:rPr>
              <w:t>Foto: Geberit</w:t>
            </w:r>
          </w:p>
        </w:tc>
      </w:tr>
      <w:tr w:rsidR="00424738" w:rsidRPr="008652DE" w14:paraId="0AABFEA9" w14:textId="77777777" w:rsidTr="00127B21">
        <w:trPr>
          <w:trHeight w:val="2679"/>
        </w:trPr>
        <w:tc>
          <w:tcPr>
            <w:tcW w:w="4747" w:type="dxa"/>
          </w:tcPr>
          <w:p w14:paraId="3C7A91E1" w14:textId="77777777" w:rsidR="00424738" w:rsidRPr="008652DE" w:rsidRDefault="00424738" w:rsidP="00127B21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4" behindDoc="1" locked="0" layoutInCell="1" allowOverlap="1" wp14:anchorId="03554A67" wp14:editId="7A13FCF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0</wp:posOffset>
                  </wp:positionV>
                  <wp:extent cx="2255520" cy="1600200"/>
                  <wp:effectExtent l="0" t="0" r="5080" b="0"/>
                  <wp:wrapTight wrapText="bothSides">
                    <wp:wrapPolygon edited="0">
                      <wp:start x="0" y="0"/>
                      <wp:lineTo x="0" y="21429"/>
                      <wp:lineTo x="21527" y="21429"/>
                      <wp:lineTo x="21527" y="0"/>
                      <wp:lineTo x="0" y="0"/>
                    </wp:wrapPolygon>
                  </wp:wrapTight>
                  <wp:docPr id="5" name="Grafik 5" descr="Ein Bild, das Boden, drinnen, Wand, Tis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Boden, drinnen, Wand, Tisch enthält.&#10;&#10;Automatisch generierte Beschreibun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52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453B2FF7" w14:textId="530A71BC" w:rsidR="00424738" w:rsidRPr="00484C3D" w:rsidRDefault="00424738" w:rsidP="00127B21">
            <w:r w:rsidRPr="0FB8DCF4">
              <w:rPr>
                <w:b/>
                <w:color w:val="000000" w:themeColor="text1"/>
                <w:lang w:eastAsia="ar-SA"/>
              </w:rPr>
              <w:t>[Geberit_iCon_WT-Unterschrank</w:t>
            </w:r>
            <w:r w:rsidRPr="00484C3D">
              <w:rPr>
                <w:rFonts w:eastAsia="MS Mincho"/>
                <w:b/>
                <w:lang w:eastAsia="ar-SA"/>
              </w:rPr>
              <w:t>.jpg</w:t>
            </w:r>
            <w:r w:rsidRPr="0FB8DCF4">
              <w:rPr>
                <w:b/>
                <w:color w:val="000000" w:themeColor="text1"/>
                <w:lang w:eastAsia="ar-SA"/>
              </w:rPr>
              <w:t>]</w:t>
            </w:r>
            <w:r>
              <w:br/>
            </w:r>
            <w:r w:rsidR="00883728">
              <w:rPr>
                <w:lang w:val="de-CH"/>
              </w:rPr>
              <w:t xml:space="preserve">Speziell für die </w:t>
            </w:r>
            <w:proofErr w:type="spellStart"/>
            <w:r w:rsidR="00883728">
              <w:rPr>
                <w:lang w:val="de-CH"/>
              </w:rPr>
              <w:t>Badserie</w:t>
            </w:r>
            <w:proofErr w:type="spellEnd"/>
            <w:r w:rsidR="00883728">
              <w:rPr>
                <w:lang w:val="de-CH"/>
              </w:rPr>
              <w:t xml:space="preserve"> </w:t>
            </w:r>
            <w:proofErr w:type="spellStart"/>
            <w:r w:rsidR="00883728">
              <w:rPr>
                <w:lang w:val="de-CH"/>
              </w:rPr>
              <w:t>iCon</w:t>
            </w:r>
            <w:proofErr w:type="spellEnd"/>
            <w:r w:rsidR="00883728">
              <w:rPr>
                <w:lang w:val="de-CH"/>
              </w:rPr>
              <w:t xml:space="preserve"> entwickelte Geberit die neuen Ablauflösungen mit Raumsparsiphon. </w:t>
            </w:r>
            <w:r w:rsidRPr="0FB8DCF4">
              <w:rPr>
                <w:lang w:val="de-CH"/>
              </w:rPr>
              <w:t>In allen Waschtisch</w:t>
            </w:r>
            <w:r w:rsidR="00883728">
              <w:rPr>
                <w:lang w:val="de-CH"/>
              </w:rPr>
              <w:t>u</w:t>
            </w:r>
            <w:r w:rsidRPr="0FB8DCF4">
              <w:rPr>
                <w:lang w:val="de-CH"/>
              </w:rPr>
              <w:t>nterschränken gibt es jetzt mehr Platz für wichtige Badutensilien.</w:t>
            </w:r>
            <w:r>
              <w:br/>
            </w:r>
            <w:r w:rsidRPr="0FB8DCF4">
              <w:rPr>
                <w:color w:val="000000" w:themeColor="text1"/>
                <w:lang w:val="de-CH" w:eastAsia="ar-SA"/>
              </w:rPr>
              <w:t>Foto: Geberit</w:t>
            </w:r>
          </w:p>
        </w:tc>
      </w:tr>
      <w:tr w:rsidR="003A370C" w:rsidRPr="00270247" w14:paraId="04F439BF" w14:textId="77777777" w:rsidTr="0079041E">
        <w:trPr>
          <w:trHeight w:val="2609"/>
        </w:trPr>
        <w:tc>
          <w:tcPr>
            <w:tcW w:w="4747" w:type="dxa"/>
          </w:tcPr>
          <w:p w14:paraId="4743E659" w14:textId="58EF2F5C" w:rsidR="003A370C" w:rsidRPr="008652DE" w:rsidRDefault="00932CC6" w:rsidP="006972AA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1" locked="0" layoutInCell="1" allowOverlap="1" wp14:anchorId="6AF8B9EE" wp14:editId="38C8D09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3175</wp:posOffset>
                  </wp:positionV>
                  <wp:extent cx="2237740" cy="1557655"/>
                  <wp:effectExtent l="0" t="0" r="0" b="4445"/>
                  <wp:wrapTight wrapText="bothSides">
                    <wp:wrapPolygon edited="0">
                      <wp:start x="0" y="0"/>
                      <wp:lineTo x="0" y="21486"/>
                      <wp:lineTo x="21453" y="21486"/>
                      <wp:lineTo x="21453" y="0"/>
                      <wp:lineTo x="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740" cy="1557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12E8B854" w14:textId="75C3F9B9" w:rsidR="003A370C" w:rsidRPr="00187909" w:rsidRDefault="003A370C" w:rsidP="00963D62">
            <w:pPr>
              <w:rPr>
                <w:color w:val="000000"/>
                <w:lang w:val="de-CH" w:eastAsia="ar-SA"/>
              </w:rPr>
            </w:pPr>
            <w:r w:rsidRPr="008652DE">
              <w:rPr>
                <w:b/>
                <w:color w:val="000000"/>
                <w:lang w:val="de-CH" w:eastAsia="ar-SA"/>
              </w:rPr>
              <w:t>[Geberit_</w:t>
            </w:r>
            <w:r w:rsidR="00424738">
              <w:rPr>
                <w:b/>
                <w:color w:val="000000"/>
                <w:lang w:val="de-CH" w:eastAsia="ar-SA"/>
              </w:rPr>
              <w:t>RenovaPlan_WT-Unterschrank</w:t>
            </w:r>
            <w:r w:rsidRPr="008652DE">
              <w:rPr>
                <w:rFonts w:eastAsia="MS Mincho"/>
                <w:b/>
                <w:lang w:val="de-CH" w:eastAsia="ar-SA"/>
              </w:rPr>
              <w:t>.jpg</w:t>
            </w:r>
            <w:r w:rsidRPr="008652DE">
              <w:rPr>
                <w:b/>
                <w:color w:val="000000"/>
                <w:lang w:val="de-CH" w:eastAsia="ar-SA"/>
              </w:rPr>
              <w:t>]</w:t>
            </w:r>
            <w:r w:rsidRPr="008652DE">
              <w:rPr>
                <w:b/>
                <w:color w:val="000000"/>
                <w:lang w:val="de-CH" w:eastAsia="ar-SA"/>
              </w:rPr>
              <w:br/>
            </w:r>
            <w:r w:rsidR="00424738">
              <w:rPr>
                <w:color w:val="000000"/>
                <w:lang w:val="de-CH" w:eastAsia="ar-SA"/>
              </w:rPr>
              <w:t xml:space="preserve">Kunden </w:t>
            </w:r>
            <w:r w:rsidR="00424738" w:rsidRPr="00D61BC8">
              <w:rPr>
                <w:color w:val="000000"/>
                <w:lang w:val="de-CH" w:eastAsia="ar-SA"/>
              </w:rPr>
              <w:t xml:space="preserve">profitieren </w:t>
            </w:r>
            <w:r w:rsidR="00B9327F" w:rsidRPr="00D61BC8">
              <w:rPr>
                <w:color w:val="000000"/>
                <w:lang w:val="de-CH" w:eastAsia="ar-SA"/>
              </w:rPr>
              <w:t>durch die I</w:t>
            </w:r>
            <w:r w:rsidR="00424738" w:rsidRPr="00D61BC8">
              <w:rPr>
                <w:color w:val="000000"/>
                <w:lang w:val="de-CH" w:eastAsia="ar-SA"/>
              </w:rPr>
              <w:t>nstallation eines Raumsparsiphons</w:t>
            </w:r>
            <w:r w:rsidR="00B9327F" w:rsidRPr="00D61BC8">
              <w:rPr>
                <w:color w:val="000000"/>
                <w:lang w:val="de-CH" w:eastAsia="ar-SA"/>
              </w:rPr>
              <w:t xml:space="preserve"> von</w:t>
            </w:r>
            <w:r w:rsidR="00424738" w:rsidRPr="00D61BC8">
              <w:rPr>
                <w:color w:val="000000"/>
                <w:lang w:val="de-CH" w:eastAsia="ar-SA"/>
              </w:rPr>
              <w:t xml:space="preserve"> </w:t>
            </w:r>
            <w:r w:rsidR="00B9327F" w:rsidRPr="00D61BC8">
              <w:rPr>
                <w:color w:val="000000"/>
                <w:lang w:val="de-CH" w:eastAsia="ar-SA"/>
              </w:rPr>
              <w:t>m</w:t>
            </w:r>
            <w:r w:rsidR="00424738" w:rsidRPr="00D61BC8">
              <w:rPr>
                <w:color w:val="000000"/>
                <w:lang w:val="de-CH" w:eastAsia="ar-SA"/>
              </w:rPr>
              <w:t xml:space="preserve">ehr Stauraum unter dem Waschtisch. </w:t>
            </w:r>
            <w:r w:rsidR="00484C3D" w:rsidRPr="00D61BC8">
              <w:rPr>
                <w:color w:val="000000"/>
                <w:lang w:val="de-CH" w:eastAsia="ar-SA"/>
              </w:rPr>
              <w:t>Badberater</w:t>
            </w:r>
            <w:r w:rsidR="00484C3D">
              <w:rPr>
                <w:color w:val="000000"/>
                <w:lang w:val="de-CH" w:eastAsia="ar-SA"/>
              </w:rPr>
              <w:t xml:space="preserve"> sollten Kunden</w:t>
            </w:r>
            <w:r w:rsidR="00424738">
              <w:rPr>
                <w:color w:val="000000"/>
                <w:lang w:val="de-CH" w:eastAsia="ar-SA"/>
              </w:rPr>
              <w:t xml:space="preserve"> gezielt auf die Möglichkeiten auch bei der </w:t>
            </w:r>
            <w:proofErr w:type="spellStart"/>
            <w:r w:rsidR="00484C3D">
              <w:rPr>
                <w:color w:val="000000"/>
                <w:lang w:val="de-CH" w:eastAsia="ar-SA"/>
              </w:rPr>
              <w:t>Badserie</w:t>
            </w:r>
            <w:proofErr w:type="spellEnd"/>
            <w:r w:rsidR="00484C3D">
              <w:rPr>
                <w:color w:val="000000"/>
                <w:lang w:val="de-CH" w:eastAsia="ar-SA"/>
              </w:rPr>
              <w:t xml:space="preserve"> </w:t>
            </w:r>
            <w:r w:rsidR="00424738">
              <w:rPr>
                <w:color w:val="000000"/>
                <w:lang w:val="de-CH" w:eastAsia="ar-SA"/>
              </w:rPr>
              <w:t xml:space="preserve">Geberit </w:t>
            </w:r>
            <w:proofErr w:type="spellStart"/>
            <w:r w:rsidR="00484C3D">
              <w:rPr>
                <w:color w:val="000000"/>
                <w:lang w:val="de-CH" w:eastAsia="ar-SA"/>
              </w:rPr>
              <w:t>Renova</w:t>
            </w:r>
            <w:proofErr w:type="spellEnd"/>
            <w:r w:rsidR="00484C3D">
              <w:rPr>
                <w:color w:val="000000"/>
                <w:lang w:val="de-CH" w:eastAsia="ar-SA"/>
              </w:rPr>
              <w:t xml:space="preserve"> Plan </w:t>
            </w:r>
            <w:r w:rsidR="00424738">
              <w:rPr>
                <w:color w:val="000000"/>
                <w:lang w:val="de-CH" w:eastAsia="ar-SA"/>
              </w:rPr>
              <w:t>hinweisen.</w:t>
            </w:r>
            <w:r w:rsidR="00187909">
              <w:rPr>
                <w:color w:val="000000"/>
                <w:lang w:val="de-CH" w:eastAsia="ar-SA"/>
              </w:rPr>
              <w:br/>
            </w:r>
            <w:r w:rsidRPr="008652DE">
              <w:rPr>
                <w:color w:val="000000"/>
                <w:lang w:val="de-CH" w:eastAsia="ar-SA"/>
              </w:rPr>
              <w:t>Foto: Geberit</w:t>
            </w:r>
          </w:p>
        </w:tc>
      </w:tr>
      <w:tr w:rsidR="00FB05F0" w:rsidRPr="00270247" w14:paraId="74840989" w14:textId="77777777" w:rsidTr="00932CC6">
        <w:trPr>
          <w:trHeight w:val="3015"/>
        </w:trPr>
        <w:tc>
          <w:tcPr>
            <w:tcW w:w="4747" w:type="dxa"/>
          </w:tcPr>
          <w:p w14:paraId="2414233B" w14:textId="67F14FBD" w:rsidR="00FB05F0" w:rsidRDefault="00932CC6" w:rsidP="006972AA">
            <w:pPr>
              <w:rPr>
                <w:noProof/>
                <w:lang w:val="de-CH" w:eastAsia="de-DE"/>
              </w:rPr>
            </w:pPr>
            <w:r>
              <w:rPr>
                <w:noProof/>
                <w:lang w:val="de-CH" w:eastAsia="de-DE"/>
              </w:rPr>
              <w:drawing>
                <wp:anchor distT="0" distB="0" distL="114300" distR="114300" simplePos="0" relativeHeight="251658241" behindDoc="1" locked="0" layoutInCell="1" allowOverlap="1" wp14:anchorId="2F8CF8E7" wp14:editId="1F5657A9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-1569720</wp:posOffset>
                  </wp:positionV>
                  <wp:extent cx="1220400" cy="1728000"/>
                  <wp:effectExtent l="0" t="0" r="0" b="0"/>
                  <wp:wrapTight wrapText="bothSides">
                    <wp:wrapPolygon edited="0">
                      <wp:start x="0" y="0"/>
                      <wp:lineTo x="0" y="21433"/>
                      <wp:lineTo x="21364" y="21433"/>
                      <wp:lineTo x="21364" y="0"/>
                      <wp:lineTo x="0" y="0"/>
                    </wp:wrapPolygon>
                  </wp:wrapTight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00" cy="17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33984B0D" w14:textId="6019D596" w:rsidR="00FB05F0" w:rsidRPr="00187909" w:rsidRDefault="00FB05F0" w:rsidP="00963D62">
            <w:pPr>
              <w:rPr>
                <w:color w:val="000000"/>
                <w:lang w:val="de-CH" w:eastAsia="ar-SA"/>
              </w:rPr>
            </w:pPr>
            <w:r w:rsidRPr="008652DE">
              <w:rPr>
                <w:b/>
                <w:color w:val="000000"/>
                <w:lang w:val="de-CH" w:eastAsia="ar-SA"/>
              </w:rPr>
              <w:t>[Geberit_</w:t>
            </w:r>
            <w:r w:rsidR="00187909">
              <w:rPr>
                <w:b/>
                <w:color w:val="000000"/>
                <w:lang w:val="de-CH" w:eastAsia="ar-SA"/>
              </w:rPr>
              <w:t>RenovaPlan_</w:t>
            </w:r>
            <w:r w:rsidR="00424738">
              <w:rPr>
                <w:b/>
                <w:color w:val="000000"/>
                <w:lang w:val="de-CH" w:eastAsia="ar-SA"/>
              </w:rPr>
              <w:t>Milieu</w:t>
            </w:r>
            <w:r w:rsidRPr="008652DE">
              <w:rPr>
                <w:rFonts w:eastAsia="MS Mincho"/>
                <w:b/>
                <w:lang w:val="de-CH" w:eastAsia="ar-SA"/>
              </w:rPr>
              <w:t>.jpg</w:t>
            </w:r>
            <w:r w:rsidRPr="008652DE">
              <w:rPr>
                <w:b/>
                <w:color w:val="000000"/>
                <w:lang w:val="de-CH" w:eastAsia="ar-SA"/>
              </w:rPr>
              <w:t>]</w:t>
            </w:r>
            <w:r w:rsidRPr="008652DE">
              <w:rPr>
                <w:b/>
                <w:color w:val="000000"/>
                <w:lang w:val="de-CH" w:eastAsia="ar-SA"/>
              </w:rPr>
              <w:br/>
            </w:r>
            <w:r w:rsidR="005361BD">
              <w:rPr>
                <w:color w:val="000000"/>
                <w:lang w:val="de-CH" w:eastAsia="ar-SA"/>
              </w:rPr>
              <w:t>Auch für</w:t>
            </w:r>
            <w:r w:rsidR="0079041E">
              <w:rPr>
                <w:color w:val="000000"/>
                <w:lang w:val="de-CH" w:eastAsia="ar-SA"/>
              </w:rPr>
              <w:t xml:space="preserve"> den Doppelwaschtisch </w:t>
            </w:r>
            <w:r w:rsidR="00BD7CB0">
              <w:rPr>
                <w:color w:val="000000"/>
                <w:lang w:val="de-CH" w:eastAsia="ar-SA"/>
              </w:rPr>
              <w:t xml:space="preserve">von Geberit </w:t>
            </w:r>
            <w:proofErr w:type="spellStart"/>
            <w:r w:rsidR="00424738">
              <w:rPr>
                <w:color w:val="000000"/>
                <w:lang w:val="de-CH" w:eastAsia="ar-SA"/>
              </w:rPr>
              <w:t>Renova</w:t>
            </w:r>
            <w:proofErr w:type="spellEnd"/>
            <w:r w:rsidR="00424738">
              <w:rPr>
                <w:color w:val="000000"/>
                <w:lang w:val="de-CH" w:eastAsia="ar-SA"/>
              </w:rPr>
              <w:t xml:space="preserve"> </w:t>
            </w:r>
            <w:r w:rsidR="00424738" w:rsidRPr="00D61BC8">
              <w:rPr>
                <w:color w:val="000000"/>
                <w:lang w:val="de-CH" w:eastAsia="ar-SA"/>
              </w:rPr>
              <w:t xml:space="preserve">Plan </w:t>
            </w:r>
            <w:r w:rsidR="0079041E" w:rsidRPr="00D61BC8">
              <w:rPr>
                <w:color w:val="000000"/>
                <w:lang w:val="de-CH" w:eastAsia="ar-SA"/>
              </w:rPr>
              <w:t>ist ein Untersch</w:t>
            </w:r>
            <w:r w:rsidR="00BD7CB0" w:rsidRPr="00D61BC8">
              <w:rPr>
                <w:color w:val="000000"/>
                <w:lang w:val="de-CH" w:eastAsia="ar-SA"/>
              </w:rPr>
              <w:t>r</w:t>
            </w:r>
            <w:r w:rsidR="0079041E" w:rsidRPr="00D61BC8">
              <w:rPr>
                <w:color w:val="000000"/>
                <w:lang w:val="de-CH" w:eastAsia="ar-SA"/>
              </w:rPr>
              <w:t xml:space="preserve">ank erhältlich, der sich mit dem </w:t>
            </w:r>
            <w:r w:rsidR="00BD7CB0" w:rsidRPr="00D61BC8">
              <w:rPr>
                <w:color w:val="000000"/>
                <w:lang w:val="de-CH" w:eastAsia="ar-SA"/>
              </w:rPr>
              <w:t>R</w:t>
            </w:r>
            <w:r w:rsidR="0079041E" w:rsidRPr="00D61BC8">
              <w:rPr>
                <w:color w:val="000000"/>
                <w:lang w:val="de-CH" w:eastAsia="ar-SA"/>
              </w:rPr>
              <w:t>aumspar</w:t>
            </w:r>
            <w:r w:rsidR="00424738" w:rsidRPr="00D61BC8">
              <w:rPr>
                <w:color w:val="000000"/>
                <w:lang w:val="de-CH" w:eastAsia="ar-SA"/>
              </w:rPr>
              <w:t>s</w:t>
            </w:r>
            <w:r w:rsidR="0079041E" w:rsidRPr="00D61BC8">
              <w:rPr>
                <w:color w:val="000000"/>
                <w:lang w:val="de-CH" w:eastAsia="ar-SA"/>
              </w:rPr>
              <w:t>iphon kombinieren</w:t>
            </w:r>
            <w:r w:rsidR="0079041E">
              <w:rPr>
                <w:color w:val="000000"/>
                <w:lang w:val="de-CH" w:eastAsia="ar-SA"/>
              </w:rPr>
              <w:t xml:space="preserve"> l</w:t>
            </w:r>
            <w:r w:rsidR="00BD7CB0">
              <w:rPr>
                <w:color w:val="000000"/>
                <w:lang w:val="de-CH" w:eastAsia="ar-SA"/>
              </w:rPr>
              <w:t>ä</w:t>
            </w:r>
            <w:r w:rsidR="0079041E">
              <w:rPr>
                <w:color w:val="000000"/>
                <w:lang w:val="de-CH" w:eastAsia="ar-SA"/>
              </w:rPr>
              <w:t xml:space="preserve">sst </w:t>
            </w:r>
            <w:r w:rsidR="005361BD">
              <w:rPr>
                <w:color w:val="000000"/>
                <w:lang w:val="de-CH" w:eastAsia="ar-SA"/>
              </w:rPr>
              <w:t>– mehr Stauraum für Paare oder Familien</w:t>
            </w:r>
            <w:r w:rsidR="0079041E">
              <w:rPr>
                <w:color w:val="000000"/>
                <w:lang w:val="de-CH" w:eastAsia="ar-SA"/>
              </w:rPr>
              <w:t>.</w:t>
            </w:r>
            <w:r w:rsidR="00187909">
              <w:rPr>
                <w:color w:val="000000"/>
                <w:lang w:val="de-CH" w:eastAsia="ar-SA"/>
              </w:rPr>
              <w:br/>
            </w:r>
            <w:r w:rsidRPr="008652DE">
              <w:rPr>
                <w:color w:val="000000"/>
                <w:lang w:val="de-CH" w:eastAsia="ar-SA"/>
              </w:rPr>
              <w:t>Foto: Geberit</w:t>
            </w:r>
          </w:p>
        </w:tc>
      </w:tr>
      <w:tr w:rsidR="00484C3D" w:rsidRPr="00270247" w14:paraId="334AB0B1" w14:textId="77777777" w:rsidTr="00932CC6">
        <w:trPr>
          <w:trHeight w:val="3015"/>
        </w:trPr>
        <w:tc>
          <w:tcPr>
            <w:tcW w:w="4747" w:type="dxa"/>
          </w:tcPr>
          <w:p w14:paraId="6CCFD3B5" w14:textId="7A096B92" w:rsidR="00484C3D" w:rsidRDefault="00484C3D" w:rsidP="00484C3D">
            <w:pPr>
              <w:rPr>
                <w:noProof/>
                <w:lang w:val="de-CH" w:eastAsia="de-DE"/>
              </w:rPr>
            </w:pPr>
            <w:r>
              <w:rPr>
                <w:noProof/>
                <w:lang w:eastAsia="de-DE"/>
              </w:rPr>
              <w:lastRenderedPageBreak/>
              <w:drawing>
                <wp:anchor distT="0" distB="0" distL="114300" distR="114300" simplePos="0" relativeHeight="251658243" behindDoc="1" locked="0" layoutInCell="1" allowOverlap="1" wp14:anchorId="5670AC76" wp14:editId="7A501275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0</wp:posOffset>
                  </wp:positionV>
                  <wp:extent cx="2100580" cy="1576070"/>
                  <wp:effectExtent l="0" t="0" r="0" b="0"/>
                  <wp:wrapTight wrapText="bothSides">
                    <wp:wrapPolygon edited="0">
                      <wp:start x="0" y="0"/>
                      <wp:lineTo x="0" y="21409"/>
                      <wp:lineTo x="21417" y="21409"/>
                      <wp:lineTo x="21417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0580" cy="1576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7BF9A563" w14:textId="196335B8" w:rsidR="00484C3D" w:rsidRPr="00187909" w:rsidRDefault="00484C3D" w:rsidP="00484C3D">
            <w:pPr>
              <w:rPr>
                <w:color w:val="000000"/>
                <w:lang w:val="de-CH" w:eastAsia="ar-SA"/>
              </w:rPr>
            </w:pPr>
            <w:r w:rsidRPr="008652DE">
              <w:rPr>
                <w:b/>
                <w:color w:val="000000"/>
                <w:lang w:val="de-CH" w:eastAsia="ar-SA"/>
              </w:rPr>
              <w:t>[</w:t>
            </w:r>
            <w:proofErr w:type="spellStart"/>
            <w:r w:rsidRPr="008652DE">
              <w:rPr>
                <w:b/>
                <w:color w:val="000000"/>
                <w:lang w:val="de-CH" w:eastAsia="ar-SA"/>
              </w:rPr>
              <w:t>Geberit</w:t>
            </w:r>
            <w:r w:rsidR="005361BD">
              <w:rPr>
                <w:b/>
                <w:color w:val="000000"/>
                <w:lang w:val="de-CH" w:eastAsia="ar-SA"/>
              </w:rPr>
              <w:t>_</w:t>
            </w:r>
            <w:r w:rsidR="00187909" w:rsidRPr="00D61BC8">
              <w:rPr>
                <w:b/>
                <w:color w:val="000000"/>
                <w:lang w:val="de-CH" w:eastAsia="ar-SA"/>
              </w:rPr>
              <w:t>O</w:t>
            </w:r>
            <w:proofErr w:type="spellEnd"/>
            <w:r w:rsidR="00187909" w:rsidRPr="00D61BC8">
              <w:rPr>
                <w:b/>
                <w:bCs/>
                <w:color w:val="000000"/>
                <w:lang w:eastAsia="ar-SA"/>
              </w:rPr>
              <w:t>NE</w:t>
            </w:r>
            <w:r w:rsidR="005361BD" w:rsidRPr="00D61BC8">
              <w:rPr>
                <w:b/>
                <w:bCs/>
                <w:color w:val="000000"/>
                <w:lang w:eastAsia="ar-SA"/>
              </w:rPr>
              <w:t>_WT-Unterschrank</w:t>
            </w:r>
            <w:r w:rsidRPr="00D61BC8">
              <w:rPr>
                <w:rFonts w:eastAsia="MS Mincho"/>
                <w:b/>
                <w:lang w:val="de-CH" w:eastAsia="ar-SA"/>
              </w:rPr>
              <w:t>.</w:t>
            </w:r>
            <w:proofErr w:type="spellStart"/>
            <w:r w:rsidRPr="00D61BC8">
              <w:rPr>
                <w:rFonts w:eastAsia="MS Mincho"/>
                <w:b/>
                <w:lang w:val="de-CH" w:eastAsia="ar-SA"/>
              </w:rPr>
              <w:t>jpg</w:t>
            </w:r>
            <w:proofErr w:type="spellEnd"/>
            <w:r w:rsidRPr="00D61BC8">
              <w:rPr>
                <w:b/>
                <w:color w:val="000000"/>
                <w:lang w:val="de-CH" w:eastAsia="ar-SA"/>
              </w:rPr>
              <w:t>]</w:t>
            </w:r>
            <w:r w:rsidRPr="00D61BC8">
              <w:rPr>
                <w:b/>
                <w:color w:val="000000"/>
                <w:lang w:val="de-CH" w:eastAsia="ar-SA"/>
              </w:rPr>
              <w:br/>
            </w:r>
            <w:r w:rsidR="0079041E" w:rsidRPr="00D61BC8">
              <w:rPr>
                <w:color w:val="000000"/>
                <w:lang w:val="de-CH" w:eastAsia="ar-SA"/>
              </w:rPr>
              <w:t>Elegante Lösung:</w:t>
            </w:r>
            <w:r w:rsidR="00B9327F" w:rsidRPr="00D61BC8">
              <w:rPr>
                <w:color w:val="000000"/>
                <w:lang w:val="de-CH" w:eastAsia="ar-SA"/>
              </w:rPr>
              <w:t xml:space="preserve"> Bei</w:t>
            </w:r>
            <w:r w:rsidR="0079041E" w:rsidRPr="00D61BC8">
              <w:rPr>
                <w:color w:val="000000"/>
                <w:lang w:val="de-CH" w:eastAsia="ar-SA"/>
              </w:rPr>
              <w:t xml:space="preserve"> </w:t>
            </w:r>
            <w:r w:rsidR="00B9327F" w:rsidRPr="00D61BC8">
              <w:rPr>
                <w:color w:val="000000"/>
                <w:lang w:val="de-CH" w:eastAsia="ar-SA"/>
              </w:rPr>
              <w:t>d</w:t>
            </w:r>
            <w:r w:rsidR="0079041E" w:rsidRPr="00D61BC8">
              <w:rPr>
                <w:color w:val="000000"/>
                <w:lang w:val="de-CH" w:eastAsia="ar-SA"/>
              </w:rPr>
              <w:t xml:space="preserve">er </w:t>
            </w:r>
            <w:proofErr w:type="spellStart"/>
            <w:r w:rsidR="0079041E" w:rsidRPr="00D61BC8">
              <w:rPr>
                <w:color w:val="000000"/>
                <w:lang w:val="de-CH" w:eastAsia="ar-SA"/>
              </w:rPr>
              <w:t>Badserie</w:t>
            </w:r>
            <w:proofErr w:type="spellEnd"/>
            <w:r w:rsidR="0079041E" w:rsidRPr="00D61BC8">
              <w:rPr>
                <w:color w:val="000000"/>
                <w:lang w:val="de-CH" w:eastAsia="ar-SA"/>
              </w:rPr>
              <w:t xml:space="preserve"> </w:t>
            </w:r>
            <w:r w:rsidR="00187909" w:rsidRPr="00D61BC8">
              <w:rPr>
                <w:color w:val="000000"/>
                <w:lang w:val="de-CH" w:eastAsia="ar-SA"/>
              </w:rPr>
              <w:t>Geberit ONE</w:t>
            </w:r>
            <w:r w:rsidR="0079041E" w:rsidRPr="00D61BC8">
              <w:rPr>
                <w:color w:val="000000"/>
                <w:lang w:val="de-CH" w:eastAsia="ar-SA"/>
              </w:rPr>
              <w:t xml:space="preserve"> </w:t>
            </w:r>
            <w:r w:rsidR="005361BD" w:rsidRPr="00D61BC8">
              <w:rPr>
                <w:color w:val="000000"/>
                <w:lang w:val="de-CH" w:eastAsia="ar-SA"/>
              </w:rPr>
              <w:t>verbirgt</w:t>
            </w:r>
            <w:r w:rsidR="00B9327F" w:rsidRPr="00D61BC8">
              <w:rPr>
                <w:color w:val="000000"/>
                <w:lang w:val="de-CH" w:eastAsia="ar-SA"/>
              </w:rPr>
              <w:t xml:space="preserve"> sich der Siphon</w:t>
            </w:r>
            <w:r w:rsidR="005361BD" w:rsidRPr="00D61BC8">
              <w:rPr>
                <w:color w:val="000000"/>
                <w:lang w:val="de-CH" w:eastAsia="ar-SA"/>
              </w:rPr>
              <w:t xml:space="preserve"> </w:t>
            </w:r>
            <w:r w:rsidR="00B9327F" w:rsidRPr="00D61BC8">
              <w:rPr>
                <w:color w:val="000000"/>
                <w:lang w:val="de-CH" w:eastAsia="ar-SA"/>
              </w:rPr>
              <w:t>k</w:t>
            </w:r>
            <w:r w:rsidR="005361BD" w:rsidRPr="00D61BC8">
              <w:rPr>
                <w:color w:val="000000"/>
                <w:lang w:val="de-CH" w:eastAsia="ar-SA"/>
              </w:rPr>
              <w:t xml:space="preserve">omplett </w:t>
            </w:r>
            <w:proofErr w:type="gramStart"/>
            <w:r w:rsidR="00187909" w:rsidRPr="00D61BC8">
              <w:rPr>
                <w:color w:val="000000"/>
                <w:lang w:val="de-CH" w:eastAsia="ar-SA"/>
              </w:rPr>
              <w:t>in der Vorwand</w:t>
            </w:r>
            <w:proofErr w:type="gramEnd"/>
            <w:r w:rsidR="0079041E" w:rsidRPr="00D61BC8">
              <w:rPr>
                <w:color w:val="000000"/>
                <w:lang w:val="de-CH" w:eastAsia="ar-SA"/>
              </w:rPr>
              <w:t>. Davor bleibt viel Platz für einen geräumigen Wachstischunterschrank</w:t>
            </w:r>
            <w:r w:rsidR="00187909">
              <w:rPr>
                <w:color w:val="000000"/>
                <w:lang w:val="de-CH" w:eastAsia="ar-SA"/>
              </w:rPr>
              <w:t xml:space="preserve"> mit durchgängigen Schubladen.</w:t>
            </w:r>
            <w:r w:rsidR="00187909">
              <w:rPr>
                <w:color w:val="000000"/>
                <w:lang w:val="de-CH" w:eastAsia="ar-SA"/>
              </w:rPr>
              <w:br/>
            </w:r>
            <w:r w:rsidRPr="008652DE">
              <w:rPr>
                <w:color w:val="000000"/>
                <w:lang w:val="de-CH" w:eastAsia="ar-SA"/>
              </w:rPr>
              <w:t>Foto: Geberit</w:t>
            </w:r>
          </w:p>
        </w:tc>
      </w:tr>
    </w:tbl>
    <w:p w14:paraId="778A82D7" w14:textId="77777777" w:rsidR="00461BAF" w:rsidRDefault="00461BAF" w:rsidP="00085424">
      <w:pPr>
        <w:spacing w:after="0" w:line="240" w:lineRule="auto"/>
        <w:rPr>
          <w:rStyle w:val="Fett"/>
          <w:b/>
        </w:rPr>
      </w:pPr>
    </w:p>
    <w:p w14:paraId="49E87DCA" w14:textId="77777777" w:rsidR="00CC7B48" w:rsidRDefault="00CC7B48" w:rsidP="00085424">
      <w:pPr>
        <w:spacing w:after="0" w:line="240" w:lineRule="auto"/>
        <w:rPr>
          <w:rStyle w:val="Fett"/>
          <w:b/>
        </w:rPr>
      </w:pPr>
    </w:p>
    <w:p w14:paraId="32B2EA99" w14:textId="26606355" w:rsidR="008D397A" w:rsidRPr="00CC6242" w:rsidRDefault="00CC6242" w:rsidP="00085424">
      <w:pPr>
        <w:spacing w:after="0" w:line="240" w:lineRule="auto"/>
        <w:rPr>
          <w:rStyle w:val="Fett"/>
          <w:b/>
        </w:rPr>
      </w:pPr>
      <w:r w:rsidRPr="00CC6242">
        <w:rPr>
          <w:rStyle w:val="Fett"/>
          <w:b/>
        </w:rPr>
        <w:t>Weitere Auskünfte erteilt:</w:t>
      </w:r>
    </w:p>
    <w:p w14:paraId="78FBCE08" w14:textId="77777777" w:rsidR="00B9327F" w:rsidRDefault="00CC6242" w:rsidP="00055A5C">
      <w:pPr>
        <w:pStyle w:val="Boilerpatebold"/>
        <w:rPr>
          <w:rStyle w:val="Fett"/>
          <w:b w:val="0"/>
          <w:lang w:val="de-CH"/>
        </w:rPr>
      </w:pPr>
      <w:proofErr w:type="spellStart"/>
      <w:r w:rsidRPr="00152863">
        <w:rPr>
          <w:rStyle w:val="Fett"/>
          <w:b w:val="0"/>
          <w:lang w:val="de-CH"/>
        </w:rPr>
        <w:t>Ansel</w:t>
      </w:r>
      <w:proofErr w:type="spellEnd"/>
      <w:r w:rsidRPr="00152863">
        <w:rPr>
          <w:rStyle w:val="Fett"/>
          <w:b w:val="0"/>
          <w:lang w:val="de-CH"/>
        </w:rPr>
        <w:t xml:space="preserve"> &amp; Möllers GmbH</w:t>
      </w:r>
      <w:r w:rsidR="00055A5C" w:rsidRPr="00152863">
        <w:rPr>
          <w:rStyle w:val="Fett"/>
          <w:b w:val="0"/>
          <w:lang w:val="de-CH"/>
        </w:rPr>
        <w:br/>
      </w:r>
      <w:r w:rsidRPr="00152863">
        <w:rPr>
          <w:rStyle w:val="Fett"/>
          <w:b w:val="0"/>
          <w:lang w:val="de-CH"/>
        </w:rPr>
        <w:t>König-Karl-Straße 10, 70372 Stuttgart</w:t>
      </w:r>
    </w:p>
    <w:p w14:paraId="63280DF3" w14:textId="726C0CED" w:rsidR="00F02A16" w:rsidRPr="00CC6242" w:rsidRDefault="00187909" w:rsidP="00055A5C">
      <w:pPr>
        <w:pStyle w:val="Boilerpatebold"/>
        <w:rPr>
          <w:rStyle w:val="Fett"/>
          <w:b w:val="0"/>
        </w:rPr>
      </w:pPr>
      <w:r>
        <w:rPr>
          <w:rStyle w:val="Fett"/>
          <w:b w:val="0"/>
          <w:lang w:val="de-CH"/>
        </w:rPr>
        <w:t xml:space="preserve">Filippo </w:t>
      </w:r>
      <w:proofErr w:type="spellStart"/>
      <w:r>
        <w:rPr>
          <w:rStyle w:val="Fett"/>
          <w:b w:val="0"/>
          <w:lang w:val="de-CH"/>
        </w:rPr>
        <w:t>Corsani</w:t>
      </w:r>
      <w:proofErr w:type="spellEnd"/>
      <w:r w:rsidR="00B9327F">
        <w:rPr>
          <w:rStyle w:val="Fett"/>
          <w:b w:val="0"/>
          <w:lang w:val="de-CH"/>
        </w:rPr>
        <w:t xml:space="preserve">, Katrin </w:t>
      </w:r>
      <w:proofErr w:type="spellStart"/>
      <w:r w:rsidR="00B9327F">
        <w:rPr>
          <w:rStyle w:val="Fett"/>
          <w:b w:val="0"/>
          <w:lang w:val="de-CH"/>
        </w:rPr>
        <w:t>Bühner</w:t>
      </w:r>
      <w:proofErr w:type="spellEnd"/>
      <w:r w:rsidR="00AB7E1B" w:rsidRPr="00152863">
        <w:rPr>
          <w:rStyle w:val="Fett"/>
          <w:b w:val="0"/>
          <w:lang w:val="de-CH"/>
        </w:rPr>
        <w:br/>
        <w:t xml:space="preserve">Tel. </w:t>
      </w:r>
      <w:r w:rsidR="00AB7E1B" w:rsidRPr="00CC6242">
        <w:rPr>
          <w:rStyle w:val="Fett"/>
          <w:b w:val="0"/>
        </w:rPr>
        <w:t>+4</w:t>
      </w:r>
      <w:r w:rsidR="00CC6242" w:rsidRPr="00CC6242">
        <w:rPr>
          <w:rStyle w:val="Fett"/>
          <w:b w:val="0"/>
        </w:rPr>
        <w:t>9</w:t>
      </w:r>
      <w:r w:rsidR="00AB7E1B" w:rsidRPr="00CC6242">
        <w:rPr>
          <w:rStyle w:val="Fett"/>
          <w:b w:val="0"/>
        </w:rPr>
        <w:t xml:space="preserve"> (0)</w:t>
      </w:r>
      <w:r w:rsidR="00CC6242" w:rsidRPr="00CC6242">
        <w:rPr>
          <w:rStyle w:val="Fett"/>
          <w:b w:val="0"/>
        </w:rPr>
        <w:t>711 92545-</w:t>
      </w:r>
      <w:r w:rsidR="00B9327F">
        <w:rPr>
          <w:rStyle w:val="Fett"/>
          <w:b w:val="0"/>
        </w:rPr>
        <w:t>217</w:t>
      </w:r>
    </w:p>
    <w:p w14:paraId="740EE9C4" w14:textId="2D9BACE2" w:rsidR="00CC6242" w:rsidRPr="00D61BC8" w:rsidRDefault="00CC6242" w:rsidP="00055A5C">
      <w:pPr>
        <w:pStyle w:val="Boilerpatebold"/>
        <w:rPr>
          <w:rStyle w:val="Fett"/>
          <w:b w:val="0"/>
        </w:rPr>
      </w:pPr>
      <w:r w:rsidRPr="00D61BC8">
        <w:rPr>
          <w:rStyle w:val="Fett"/>
          <w:b w:val="0"/>
        </w:rPr>
        <w:t xml:space="preserve">Mail: </w:t>
      </w:r>
      <w:r w:rsidR="00B9327F" w:rsidRPr="00D61BC8">
        <w:rPr>
          <w:rStyle w:val="Fett"/>
          <w:b w:val="0"/>
        </w:rPr>
        <w:t>f.corsani</w:t>
      </w:r>
      <w:r w:rsidR="00D0090B" w:rsidRPr="00D61BC8">
        <w:rPr>
          <w:rStyle w:val="Fett"/>
          <w:b w:val="0"/>
        </w:rPr>
        <w:t>@anselmoellers.de</w:t>
      </w:r>
    </w:p>
    <w:p w14:paraId="32AA1E14" w14:textId="77777777" w:rsidR="00055A5C" w:rsidRPr="00D61BC8" w:rsidRDefault="00055A5C" w:rsidP="00055A5C">
      <w:pPr>
        <w:pStyle w:val="Boilerpatebold"/>
        <w:rPr>
          <w:rStyle w:val="Fett"/>
          <w:b w:val="0"/>
          <w:highlight w:val="yellow"/>
        </w:rPr>
      </w:pPr>
    </w:p>
    <w:p w14:paraId="20E4B2F9" w14:textId="77777777" w:rsidR="00431ED9" w:rsidRPr="00D61BC8" w:rsidRDefault="00431ED9" w:rsidP="00055A5C">
      <w:pPr>
        <w:pStyle w:val="Boilerpatebold"/>
        <w:rPr>
          <w:rStyle w:val="Fett"/>
        </w:rPr>
      </w:pPr>
    </w:p>
    <w:p w14:paraId="424B40DF" w14:textId="61F547B2" w:rsidR="00AB7E1B" w:rsidRPr="00055A5C" w:rsidRDefault="00225C5E" w:rsidP="00055A5C">
      <w:pPr>
        <w:pStyle w:val="Boilerpatebold"/>
        <w:rPr>
          <w:rStyle w:val="Fett"/>
        </w:rPr>
      </w:pPr>
      <w:r>
        <w:rPr>
          <w:rStyle w:val="Fett"/>
        </w:rPr>
        <w:t>Über Geberit</w:t>
      </w:r>
    </w:p>
    <w:p w14:paraId="3450E36D" w14:textId="48442448" w:rsidR="006B47B6" w:rsidRDefault="001F6AEA" w:rsidP="001F6AEA">
      <w:pPr>
        <w:kinsoku w:val="0"/>
        <w:overflowPunct w:val="0"/>
        <w:spacing w:before="2" w:line="276" w:lineRule="auto"/>
        <w:textAlignment w:val="baseline"/>
        <w:rPr>
          <w:b/>
        </w:rPr>
      </w:pPr>
      <w:r w:rsidRPr="001F6AEA">
        <w:rPr>
          <w:sz w:val="16"/>
          <w:szCs w:val="16"/>
        </w:rPr>
        <w:t xml:space="preserve">Die weltweit tätige Geberit Gruppe ist europäischer Marktführer für Sanitärprodukte. Geberit verfügt in den meisten Ländern Europas </w:t>
      </w:r>
      <w:proofErr w:type="gramStart"/>
      <w:r w:rsidRPr="001F6AEA">
        <w:rPr>
          <w:sz w:val="16"/>
          <w:szCs w:val="16"/>
        </w:rPr>
        <w:t>über eine starke lokale Präsenz</w:t>
      </w:r>
      <w:proofErr w:type="gramEnd"/>
      <w:r w:rsidRPr="001F6AEA">
        <w:rPr>
          <w:sz w:val="16"/>
          <w:szCs w:val="16"/>
        </w:rPr>
        <w:t xml:space="preserve"> und kann dadurch sowohl auf dem Gebiet der Sanitärtechnik als auch im Bereich der Badezimmerkeramiken einzigartige Mehrwerte bieten. Die Fertigungskapazitäten umfassen 29 Produktionswerke, davon 6 in Übersee. Der Konzernhauptsitz befindet sich in Rapperswil-Jona in der Schweiz. Mit rund 12 000 Mitarbeitenden in rund 50 Ländern erzielte Geberit 20</w:t>
      </w:r>
      <w:r w:rsidR="000D58A4">
        <w:rPr>
          <w:sz w:val="16"/>
          <w:szCs w:val="16"/>
        </w:rPr>
        <w:t>20</w:t>
      </w:r>
      <w:r w:rsidRPr="001F6AEA">
        <w:rPr>
          <w:sz w:val="16"/>
          <w:szCs w:val="16"/>
        </w:rPr>
        <w:t xml:space="preserve"> einen Umsatz von CHF 3,</w:t>
      </w:r>
      <w:r w:rsidR="000D58A4">
        <w:rPr>
          <w:sz w:val="16"/>
          <w:szCs w:val="16"/>
        </w:rPr>
        <w:t>0</w:t>
      </w:r>
      <w:r w:rsidRPr="001F6AEA">
        <w:rPr>
          <w:sz w:val="16"/>
          <w:szCs w:val="16"/>
        </w:rPr>
        <w:t xml:space="preserve"> Milliarden. Die Geberit Aktien sind an der SIX Swiss Exchange kotiert und seit 2012 Bestandteil des SMI (Swiss Market Index).</w:t>
      </w:r>
    </w:p>
    <w:sectPr w:rsidR="006B47B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560" w:right="851" w:bottom="1400" w:left="1701" w:header="560" w:footer="560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3E8EA" w14:textId="77777777" w:rsidR="00292DF7" w:rsidRDefault="00292DF7" w:rsidP="00C0638B">
      <w:r>
        <w:separator/>
      </w:r>
    </w:p>
  </w:endnote>
  <w:endnote w:type="continuationSeparator" w:id="0">
    <w:p w14:paraId="743CA3AD" w14:textId="77777777" w:rsidR="00292DF7" w:rsidRDefault="00292DF7" w:rsidP="00C0638B">
      <w:r>
        <w:continuationSeparator/>
      </w:r>
    </w:p>
  </w:endnote>
  <w:endnote w:type="continuationNotice" w:id="1">
    <w:p w14:paraId="65848AC2" w14:textId="77777777" w:rsidR="00292DF7" w:rsidRDefault="00292D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CF5EE" w14:textId="77777777" w:rsidR="003E36A6" w:rsidRDefault="003E36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C3A9A" w14:textId="0B712D2A" w:rsidR="003E36A6" w:rsidRDefault="003E36A6" w:rsidP="00C0638B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1D4CD2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08C84" w14:textId="77777777" w:rsidR="003E36A6" w:rsidRDefault="003E36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10C20" w14:textId="77777777" w:rsidR="00292DF7" w:rsidRDefault="00292DF7" w:rsidP="00C0638B">
      <w:r>
        <w:separator/>
      </w:r>
    </w:p>
  </w:footnote>
  <w:footnote w:type="continuationSeparator" w:id="0">
    <w:p w14:paraId="2EC58FBF" w14:textId="77777777" w:rsidR="00292DF7" w:rsidRDefault="00292DF7" w:rsidP="00C0638B">
      <w:r>
        <w:continuationSeparator/>
      </w:r>
    </w:p>
  </w:footnote>
  <w:footnote w:type="continuationNotice" w:id="1">
    <w:p w14:paraId="626011B0" w14:textId="77777777" w:rsidR="00292DF7" w:rsidRDefault="00292D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8C3AB" w14:textId="77777777" w:rsidR="003E36A6" w:rsidRDefault="003E36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595F7" w14:textId="00244FC6" w:rsidR="003E36A6" w:rsidRDefault="11658C15" w:rsidP="00C0638B">
    <w:pPr>
      <w:pStyle w:val="Kopfzeile"/>
    </w:pPr>
    <w:r>
      <w:t>MEDIA RELEASE</w:t>
    </w:r>
    <w:r>
      <w:rPr>
        <w:noProof/>
      </w:rPr>
      <w:t xml:space="preserve"> </w:t>
    </w:r>
    <w:r w:rsidR="003E36A6">
      <w:rPr>
        <w:noProof/>
        <w:lang w:eastAsia="de-DE" w:bidi="ar-SA"/>
      </w:rPr>
      <w:drawing>
        <wp:anchor distT="0" distB="0" distL="114300" distR="114300" simplePos="0" relativeHeight="251658240" behindDoc="0" locked="0" layoutInCell="1" allowOverlap="1" wp14:anchorId="7C004D45" wp14:editId="32A14A80">
          <wp:simplePos x="0" y="0"/>
          <wp:positionH relativeFrom="column">
            <wp:posOffset>4732655</wp:posOffset>
          </wp:positionH>
          <wp:positionV relativeFrom="paragraph">
            <wp:posOffset>0</wp:posOffset>
          </wp:positionV>
          <wp:extent cx="1206500" cy="177800"/>
          <wp:effectExtent l="0" t="0" r="0" b="0"/>
          <wp:wrapTight wrapText="bothSides">
            <wp:wrapPolygon edited="0">
              <wp:start x="0" y="0"/>
              <wp:lineTo x="0" y="18514"/>
              <wp:lineTo x="21145" y="18514"/>
              <wp:lineTo x="21145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53CC57" w14:textId="77777777" w:rsidR="003E36A6" w:rsidRDefault="003E36A6" w:rsidP="00C0638B">
    <w:pPr>
      <w:pStyle w:val="Kopfzeile"/>
    </w:pPr>
  </w:p>
  <w:p w14:paraId="3939F970" w14:textId="77777777" w:rsidR="003E36A6" w:rsidRDefault="003E36A6" w:rsidP="00C0638B">
    <w:pPr>
      <w:pStyle w:val="Kopfzeile"/>
    </w:pPr>
  </w:p>
  <w:p w14:paraId="1D10099C" w14:textId="77777777" w:rsidR="003E36A6" w:rsidRDefault="003E36A6" w:rsidP="00C0638B">
    <w:pPr>
      <w:pStyle w:val="Kopfzeile"/>
    </w:pPr>
  </w:p>
  <w:p w14:paraId="6BA002F4" w14:textId="77777777" w:rsidR="003E36A6" w:rsidRDefault="003E36A6" w:rsidP="00C063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393C9" w14:textId="27114C82" w:rsidR="003E36A6" w:rsidRDefault="003E36A6" w:rsidP="00C0638B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1" behindDoc="0" locked="0" layoutInCell="1" allowOverlap="1" wp14:anchorId="254F81A8" wp14:editId="122A7A4F">
          <wp:simplePos x="0" y="0"/>
          <wp:positionH relativeFrom="column">
            <wp:posOffset>4622800</wp:posOffset>
          </wp:positionH>
          <wp:positionV relativeFrom="paragraph">
            <wp:posOffset>-10160</wp:posOffset>
          </wp:positionV>
          <wp:extent cx="1206500" cy="177800"/>
          <wp:effectExtent l="0" t="0" r="12700" b="0"/>
          <wp:wrapTight wrapText="bothSides">
            <wp:wrapPolygon edited="0">
              <wp:start x="0" y="0"/>
              <wp:lineTo x="0" y="18514"/>
              <wp:lineTo x="21373" y="18514"/>
              <wp:lineTo x="21373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11658C15">
      <w:rPr>
        <w:noProof/>
        <w:lang w:val="de-CH" w:eastAsia="de-CH" w:bidi="ar-SA"/>
      </w:rPr>
      <w:t>MEDIA</w:t>
    </w:r>
    <w:r w:rsidR="11658C15">
      <w:t xml:space="preserve"> RELEASE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E9A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17286"/>
    <w:multiLevelType w:val="hybridMultilevel"/>
    <w:tmpl w:val="7C706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16FA3"/>
    <w:multiLevelType w:val="hybridMultilevel"/>
    <w:tmpl w:val="0D6660AA"/>
    <w:lvl w:ilvl="0" w:tplc="7B4EBE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6253E"/>
    <w:multiLevelType w:val="hybridMultilevel"/>
    <w:tmpl w:val="118227E8"/>
    <w:lvl w:ilvl="0" w:tplc="7182FD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126F6"/>
    <w:multiLevelType w:val="hybridMultilevel"/>
    <w:tmpl w:val="E7764F38"/>
    <w:lvl w:ilvl="0" w:tplc="837E2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800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A08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C2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C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9CB4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85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F66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C7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C3726E8"/>
    <w:multiLevelType w:val="hybridMultilevel"/>
    <w:tmpl w:val="B5C01B6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856581"/>
    <w:multiLevelType w:val="hybridMultilevel"/>
    <w:tmpl w:val="021C4400"/>
    <w:lvl w:ilvl="0" w:tplc="33DA9B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12738"/>
    <w:multiLevelType w:val="hybridMultilevel"/>
    <w:tmpl w:val="E8ACAA86"/>
    <w:lvl w:ilvl="0" w:tplc="16786C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7575F"/>
    <w:multiLevelType w:val="hybridMultilevel"/>
    <w:tmpl w:val="5A362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84BFB"/>
    <w:multiLevelType w:val="hybridMultilevel"/>
    <w:tmpl w:val="F2E01664"/>
    <w:lvl w:ilvl="0" w:tplc="FC0ACC6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66B"/>
    <w:multiLevelType w:val="hybridMultilevel"/>
    <w:tmpl w:val="0F00F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E61F7"/>
    <w:multiLevelType w:val="hybridMultilevel"/>
    <w:tmpl w:val="F934C3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D081D"/>
    <w:multiLevelType w:val="hybridMultilevel"/>
    <w:tmpl w:val="F5E84FF8"/>
    <w:lvl w:ilvl="0" w:tplc="773837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11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1"/>
  <w:activeWritingStyle w:appName="MSWord" w:lang="fr-CH" w:vendorID="64" w:dllVersion="0" w:nlCheck="1" w:checkStyle="0"/>
  <w:activeWritingStyle w:appName="MSWord" w:lang="de-DE" w:vendorID="64" w:dllVersion="6" w:nlCheck="1" w:checkStyle="1"/>
  <w:activeWritingStyle w:appName="MSWord" w:lang="de-CH" w:vendorID="64" w:dllVersion="6" w:nlCheck="1" w:checkStyle="1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2" w:dllVersion="6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5C"/>
    <w:rsid w:val="000016BF"/>
    <w:rsid w:val="00002E4E"/>
    <w:rsid w:val="00003542"/>
    <w:rsid w:val="000035FF"/>
    <w:rsid w:val="00004A20"/>
    <w:rsid w:val="00006036"/>
    <w:rsid w:val="00012D8A"/>
    <w:rsid w:val="00012DC8"/>
    <w:rsid w:val="00014B8E"/>
    <w:rsid w:val="00014C52"/>
    <w:rsid w:val="00017259"/>
    <w:rsid w:val="00023E48"/>
    <w:rsid w:val="00024769"/>
    <w:rsid w:val="00024D3D"/>
    <w:rsid w:val="000266AB"/>
    <w:rsid w:val="00026B43"/>
    <w:rsid w:val="00031B38"/>
    <w:rsid w:val="00031FB8"/>
    <w:rsid w:val="00032355"/>
    <w:rsid w:val="00033BB8"/>
    <w:rsid w:val="000350E9"/>
    <w:rsid w:val="00036A74"/>
    <w:rsid w:val="00040B69"/>
    <w:rsid w:val="00042FEE"/>
    <w:rsid w:val="000435CF"/>
    <w:rsid w:val="0004414F"/>
    <w:rsid w:val="00044480"/>
    <w:rsid w:val="00045C33"/>
    <w:rsid w:val="00047588"/>
    <w:rsid w:val="0005224B"/>
    <w:rsid w:val="000558E3"/>
    <w:rsid w:val="00055A5C"/>
    <w:rsid w:val="000564F2"/>
    <w:rsid w:val="00060CE9"/>
    <w:rsid w:val="000628BD"/>
    <w:rsid w:val="00063A9A"/>
    <w:rsid w:val="000649E4"/>
    <w:rsid w:val="00065EBD"/>
    <w:rsid w:val="000738CF"/>
    <w:rsid w:val="00073E45"/>
    <w:rsid w:val="00075FEB"/>
    <w:rsid w:val="00076A04"/>
    <w:rsid w:val="0008061F"/>
    <w:rsid w:val="00081357"/>
    <w:rsid w:val="00082398"/>
    <w:rsid w:val="00084B16"/>
    <w:rsid w:val="00085424"/>
    <w:rsid w:val="00086F4F"/>
    <w:rsid w:val="00090113"/>
    <w:rsid w:val="0009089F"/>
    <w:rsid w:val="000912B7"/>
    <w:rsid w:val="00092446"/>
    <w:rsid w:val="0009294D"/>
    <w:rsid w:val="00094E91"/>
    <w:rsid w:val="00095958"/>
    <w:rsid w:val="00095A13"/>
    <w:rsid w:val="0009617A"/>
    <w:rsid w:val="000964E9"/>
    <w:rsid w:val="00096B04"/>
    <w:rsid w:val="00096E28"/>
    <w:rsid w:val="000A0DF8"/>
    <w:rsid w:val="000A20E7"/>
    <w:rsid w:val="000A2D58"/>
    <w:rsid w:val="000A4664"/>
    <w:rsid w:val="000A46CD"/>
    <w:rsid w:val="000A580B"/>
    <w:rsid w:val="000A706F"/>
    <w:rsid w:val="000A7415"/>
    <w:rsid w:val="000A76B9"/>
    <w:rsid w:val="000A7A78"/>
    <w:rsid w:val="000A7FD8"/>
    <w:rsid w:val="000B2BF2"/>
    <w:rsid w:val="000B4780"/>
    <w:rsid w:val="000B5D29"/>
    <w:rsid w:val="000B6826"/>
    <w:rsid w:val="000B7509"/>
    <w:rsid w:val="000C13A8"/>
    <w:rsid w:val="000C1A34"/>
    <w:rsid w:val="000C34FB"/>
    <w:rsid w:val="000C531D"/>
    <w:rsid w:val="000C5966"/>
    <w:rsid w:val="000C608A"/>
    <w:rsid w:val="000D0825"/>
    <w:rsid w:val="000D1568"/>
    <w:rsid w:val="000D2273"/>
    <w:rsid w:val="000D58A4"/>
    <w:rsid w:val="000D7E93"/>
    <w:rsid w:val="000E0D8F"/>
    <w:rsid w:val="000E2152"/>
    <w:rsid w:val="000E276B"/>
    <w:rsid w:val="000E437E"/>
    <w:rsid w:val="000E4EC4"/>
    <w:rsid w:val="000E5E70"/>
    <w:rsid w:val="000E736A"/>
    <w:rsid w:val="000F3003"/>
    <w:rsid w:val="000F30BD"/>
    <w:rsid w:val="000F352B"/>
    <w:rsid w:val="000F69A3"/>
    <w:rsid w:val="000F6A6E"/>
    <w:rsid w:val="000F6BD5"/>
    <w:rsid w:val="000F749D"/>
    <w:rsid w:val="00100DEC"/>
    <w:rsid w:val="00102669"/>
    <w:rsid w:val="0010640E"/>
    <w:rsid w:val="00107E77"/>
    <w:rsid w:val="00110113"/>
    <w:rsid w:val="00110D1C"/>
    <w:rsid w:val="0011200D"/>
    <w:rsid w:val="00114447"/>
    <w:rsid w:val="00116054"/>
    <w:rsid w:val="001200EA"/>
    <w:rsid w:val="00120127"/>
    <w:rsid w:val="00120AF2"/>
    <w:rsid w:val="00120FA7"/>
    <w:rsid w:val="0012475F"/>
    <w:rsid w:val="00126577"/>
    <w:rsid w:val="001265FF"/>
    <w:rsid w:val="00127B21"/>
    <w:rsid w:val="00127E57"/>
    <w:rsid w:val="00130BB8"/>
    <w:rsid w:val="00132277"/>
    <w:rsid w:val="00132546"/>
    <w:rsid w:val="0013303F"/>
    <w:rsid w:val="001334EE"/>
    <w:rsid w:val="001362ED"/>
    <w:rsid w:val="00136CA5"/>
    <w:rsid w:val="00137250"/>
    <w:rsid w:val="00137B5D"/>
    <w:rsid w:val="0014089E"/>
    <w:rsid w:val="00141231"/>
    <w:rsid w:val="00141AC8"/>
    <w:rsid w:val="00143D73"/>
    <w:rsid w:val="0014426C"/>
    <w:rsid w:val="00145336"/>
    <w:rsid w:val="00145E49"/>
    <w:rsid w:val="00146652"/>
    <w:rsid w:val="001467D4"/>
    <w:rsid w:val="0014724A"/>
    <w:rsid w:val="001500F3"/>
    <w:rsid w:val="001507F4"/>
    <w:rsid w:val="00150888"/>
    <w:rsid w:val="00150AEE"/>
    <w:rsid w:val="00150D35"/>
    <w:rsid w:val="00152863"/>
    <w:rsid w:val="001528FB"/>
    <w:rsid w:val="0015394B"/>
    <w:rsid w:val="00154CEA"/>
    <w:rsid w:val="00160665"/>
    <w:rsid w:val="00160863"/>
    <w:rsid w:val="0016158A"/>
    <w:rsid w:val="00163AA8"/>
    <w:rsid w:val="00163B4B"/>
    <w:rsid w:val="00163E2D"/>
    <w:rsid w:val="00164BA9"/>
    <w:rsid w:val="00170852"/>
    <w:rsid w:val="00174D2B"/>
    <w:rsid w:val="0017537C"/>
    <w:rsid w:val="0017569E"/>
    <w:rsid w:val="0018186A"/>
    <w:rsid w:val="00182035"/>
    <w:rsid w:val="001828EB"/>
    <w:rsid w:val="00187909"/>
    <w:rsid w:val="00187AFA"/>
    <w:rsid w:val="00191A7E"/>
    <w:rsid w:val="00191CD9"/>
    <w:rsid w:val="00194354"/>
    <w:rsid w:val="00194B7A"/>
    <w:rsid w:val="001A00B2"/>
    <w:rsid w:val="001A014F"/>
    <w:rsid w:val="001A27AB"/>
    <w:rsid w:val="001A3357"/>
    <w:rsid w:val="001A3CD8"/>
    <w:rsid w:val="001A3D0A"/>
    <w:rsid w:val="001A4321"/>
    <w:rsid w:val="001A5AFB"/>
    <w:rsid w:val="001A5E6F"/>
    <w:rsid w:val="001A6346"/>
    <w:rsid w:val="001B0200"/>
    <w:rsid w:val="001B14CA"/>
    <w:rsid w:val="001B47FD"/>
    <w:rsid w:val="001B7516"/>
    <w:rsid w:val="001C23E4"/>
    <w:rsid w:val="001C4B2F"/>
    <w:rsid w:val="001C7B37"/>
    <w:rsid w:val="001D1EC0"/>
    <w:rsid w:val="001D359D"/>
    <w:rsid w:val="001D4CD2"/>
    <w:rsid w:val="001D67CA"/>
    <w:rsid w:val="001D7D2D"/>
    <w:rsid w:val="001E10DA"/>
    <w:rsid w:val="001E177F"/>
    <w:rsid w:val="001E18DB"/>
    <w:rsid w:val="001E1C09"/>
    <w:rsid w:val="001E4081"/>
    <w:rsid w:val="001E4148"/>
    <w:rsid w:val="001E43AD"/>
    <w:rsid w:val="001E5F11"/>
    <w:rsid w:val="001E6312"/>
    <w:rsid w:val="001F0F8D"/>
    <w:rsid w:val="001F2517"/>
    <w:rsid w:val="001F30DF"/>
    <w:rsid w:val="001F6AEA"/>
    <w:rsid w:val="00201A63"/>
    <w:rsid w:val="00203563"/>
    <w:rsid w:val="00203885"/>
    <w:rsid w:val="00204B2E"/>
    <w:rsid w:val="00204CCF"/>
    <w:rsid w:val="00206C7C"/>
    <w:rsid w:val="00210069"/>
    <w:rsid w:val="002122B9"/>
    <w:rsid w:val="00213A7F"/>
    <w:rsid w:val="0021427B"/>
    <w:rsid w:val="00214576"/>
    <w:rsid w:val="002147E6"/>
    <w:rsid w:val="002176F1"/>
    <w:rsid w:val="002176F2"/>
    <w:rsid w:val="0022087C"/>
    <w:rsid w:val="002211CE"/>
    <w:rsid w:val="00221C19"/>
    <w:rsid w:val="00223C8A"/>
    <w:rsid w:val="00225638"/>
    <w:rsid w:val="00225C5E"/>
    <w:rsid w:val="00230A37"/>
    <w:rsid w:val="00230A40"/>
    <w:rsid w:val="00231637"/>
    <w:rsid w:val="00231C99"/>
    <w:rsid w:val="00233142"/>
    <w:rsid w:val="0023484B"/>
    <w:rsid w:val="00236EC9"/>
    <w:rsid w:val="002378E4"/>
    <w:rsid w:val="002403F9"/>
    <w:rsid w:val="00240BEC"/>
    <w:rsid w:val="0024228F"/>
    <w:rsid w:val="00243DCB"/>
    <w:rsid w:val="00243E58"/>
    <w:rsid w:val="002450A9"/>
    <w:rsid w:val="00245B91"/>
    <w:rsid w:val="00246159"/>
    <w:rsid w:val="002504A1"/>
    <w:rsid w:val="00252194"/>
    <w:rsid w:val="00255660"/>
    <w:rsid w:val="002667DD"/>
    <w:rsid w:val="00267C6D"/>
    <w:rsid w:val="00270247"/>
    <w:rsid w:val="00270527"/>
    <w:rsid w:val="0027304F"/>
    <w:rsid w:val="002738ED"/>
    <w:rsid w:val="00274BB0"/>
    <w:rsid w:val="00276315"/>
    <w:rsid w:val="0027782E"/>
    <w:rsid w:val="002814B3"/>
    <w:rsid w:val="0028343A"/>
    <w:rsid w:val="002847C9"/>
    <w:rsid w:val="00284F38"/>
    <w:rsid w:val="002909BE"/>
    <w:rsid w:val="002913F8"/>
    <w:rsid w:val="002916A7"/>
    <w:rsid w:val="00291CD6"/>
    <w:rsid w:val="00292DF7"/>
    <w:rsid w:val="0029456C"/>
    <w:rsid w:val="0029777B"/>
    <w:rsid w:val="002A33CB"/>
    <w:rsid w:val="002A569F"/>
    <w:rsid w:val="002A67CB"/>
    <w:rsid w:val="002A68E4"/>
    <w:rsid w:val="002B1B35"/>
    <w:rsid w:val="002B4364"/>
    <w:rsid w:val="002C0690"/>
    <w:rsid w:val="002C06F6"/>
    <w:rsid w:val="002C1052"/>
    <w:rsid w:val="002C5940"/>
    <w:rsid w:val="002C6660"/>
    <w:rsid w:val="002C75C7"/>
    <w:rsid w:val="002C7CDD"/>
    <w:rsid w:val="002D0013"/>
    <w:rsid w:val="002D07E9"/>
    <w:rsid w:val="002D367B"/>
    <w:rsid w:val="002D429A"/>
    <w:rsid w:val="002D5B20"/>
    <w:rsid w:val="002D5E34"/>
    <w:rsid w:val="002D5E61"/>
    <w:rsid w:val="002D65C3"/>
    <w:rsid w:val="002D71A8"/>
    <w:rsid w:val="002D72B9"/>
    <w:rsid w:val="002E2EA2"/>
    <w:rsid w:val="002E5D2A"/>
    <w:rsid w:val="002E7D93"/>
    <w:rsid w:val="002F11DB"/>
    <w:rsid w:val="002F25BF"/>
    <w:rsid w:val="002F2F6F"/>
    <w:rsid w:val="002F34A8"/>
    <w:rsid w:val="002F4E16"/>
    <w:rsid w:val="002F597D"/>
    <w:rsid w:val="002F5F21"/>
    <w:rsid w:val="002F727D"/>
    <w:rsid w:val="002F7EDC"/>
    <w:rsid w:val="003007E0"/>
    <w:rsid w:val="00300D7A"/>
    <w:rsid w:val="00303B05"/>
    <w:rsid w:val="00305C12"/>
    <w:rsid w:val="0030681B"/>
    <w:rsid w:val="0030682A"/>
    <w:rsid w:val="003075D8"/>
    <w:rsid w:val="00311832"/>
    <w:rsid w:val="00315AE3"/>
    <w:rsid w:val="00315E33"/>
    <w:rsid w:val="00317460"/>
    <w:rsid w:val="003240E8"/>
    <w:rsid w:val="003249C5"/>
    <w:rsid w:val="003253EA"/>
    <w:rsid w:val="00331CCE"/>
    <w:rsid w:val="00331EC5"/>
    <w:rsid w:val="00332957"/>
    <w:rsid w:val="00332D62"/>
    <w:rsid w:val="00332E98"/>
    <w:rsid w:val="00333F2C"/>
    <w:rsid w:val="003343F0"/>
    <w:rsid w:val="00334C49"/>
    <w:rsid w:val="003351CE"/>
    <w:rsid w:val="00336D65"/>
    <w:rsid w:val="00337E2C"/>
    <w:rsid w:val="0034154B"/>
    <w:rsid w:val="00342C54"/>
    <w:rsid w:val="00345EF7"/>
    <w:rsid w:val="00351289"/>
    <w:rsid w:val="003531C9"/>
    <w:rsid w:val="0035740F"/>
    <w:rsid w:val="00360DDC"/>
    <w:rsid w:val="003620A4"/>
    <w:rsid w:val="0036227D"/>
    <w:rsid w:val="0036368C"/>
    <w:rsid w:val="0036664F"/>
    <w:rsid w:val="00366C44"/>
    <w:rsid w:val="00366F9D"/>
    <w:rsid w:val="0037024B"/>
    <w:rsid w:val="00371977"/>
    <w:rsid w:val="003724C4"/>
    <w:rsid w:val="00372C57"/>
    <w:rsid w:val="00374C82"/>
    <w:rsid w:val="00375160"/>
    <w:rsid w:val="003758D7"/>
    <w:rsid w:val="003760E8"/>
    <w:rsid w:val="00377802"/>
    <w:rsid w:val="003821C2"/>
    <w:rsid w:val="003827FE"/>
    <w:rsid w:val="003856F7"/>
    <w:rsid w:val="003861DD"/>
    <w:rsid w:val="00390AEA"/>
    <w:rsid w:val="0039283A"/>
    <w:rsid w:val="003937C6"/>
    <w:rsid w:val="00393EDE"/>
    <w:rsid w:val="003A370C"/>
    <w:rsid w:val="003A616D"/>
    <w:rsid w:val="003A6886"/>
    <w:rsid w:val="003B100C"/>
    <w:rsid w:val="003B14EF"/>
    <w:rsid w:val="003B59B8"/>
    <w:rsid w:val="003B6BCC"/>
    <w:rsid w:val="003D1B2D"/>
    <w:rsid w:val="003D2B83"/>
    <w:rsid w:val="003E043F"/>
    <w:rsid w:val="003E046E"/>
    <w:rsid w:val="003E08C1"/>
    <w:rsid w:val="003E0C4B"/>
    <w:rsid w:val="003E143B"/>
    <w:rsid w:val="003E1A1F"/>
    <w:rsid w:val="003E3220"/>
    <w:rsid w:val="003E36A6"/>
    <w:rsid w:val="003E4F6A"/>
    <w:rsid w:val="003F19E9"/>
    <w:rsid w:val="003F2B3C"/>
    <w:rsid w:val="003F46E7"/>
    <w:rsid w:val="003F4C66"/>
    <w:rsid w:val="003F5DEC"/>
    <w:rsid w:val="003F7CBC"/>
    <w:rsid w:val="004001C9"/>
    <w:rsid w:val="00400327"/>
    <w:rsid w:val="00400425"/>
    <w:rsid w:val="004013B6"/>
    <w:rsid w:val="00401DF2"/>
    <w:rsid w:val="00401EAB"/>
    <w:rsid w:val="00401EF0"/>
    <w:rsid w:val="0040459C"/>
    <w:rsid w:val="00404E1E"/>
    <w:rsid w:val="00406D59"/>
    <w:rsid w:val="0041134C"/>
    <w:rsid w:val="0041193A"/>
    <w:rsid w:val="00413E63"/>
    <w:rsid w:val="00417054"/>
    <w:rsid w:val="00421292"/>
    <w:rsid w:val="0042207F"/>
    <w:rsid w:val="004226C7"/>
    <w:rsid w:val="004236FE"/>
    <w:rsid w:val="00424738"/>
    <w:rsid w:val="00426B3D"/>
    <w:rsid w:val="004310D5"/>
    <w:rsid w:val="00431757"/>
    <w:rsid w:val="00431949"/>
    <w:rsid w:val="00431ED9"/>
    <w:rsid w:val="00434659"/>
    <w:rsid w:val="0043657D"/>
    <w:rsid w:val="00444658"/>
    <w:rsid w:val="00444DC5"/>
    <w:rsid w:val="00444FB2"/>
    <w:rsid w:val="004456C3"/>
    <w:rsid w:val="00446FE3"/>
    <w:rsid w:val="00447320"/>
    <w:rsid w:val="004518C3"/>
    <w:rsid w:val="0045394F"/>
    <w:rsid w:val="00457D86"/>
    <w:rsid w:val="00461BAF"/>
    <w:rsid w:val="0046327B"/>
    <w:rsid w:val="00463B2C"/>
    <w:rsid w:val="00463F3C"/>
    <w:rsid w:val="004677B1"/>
    <w:rsid w:val="00470E50"/>
    <w:rsid w:val="004715F5"/>
    <w:rsid w:val="0047628D"/>
    <w:rsid w:val="00476894"/>
    <w:rsid w:val="004776C0"/>
    <w:rsid w:val="00477A47"/>
    <w:rsid w:val="00477AC6"/>
    <w:rsid w:val="00480161"/>
    <w:rsid w:val="004814D0"/>
    <w:rsid w:val="00481FA4"/>
    <w:rsid w:val="00482FAD"/>
    <w:rsid w:val="0048448D"/>
    <w:rsid w:val="00484C3D"/>
    <w:rsid w:val="00485154"/>
    <w:rsid w:val="00486445"/>
    <w:rsid w:val="00490A5C"/>
    <w:rsid w:val="00490F99"/>
    <w:rsid w:val="004920F9"/>
    <w:rsid w:val="004935C7"/>
    <w:rsid w:val="004946BC"/>
    <w:rsid w:val="004A3EA4"/>
    <w:rsid w:val="004A436B"/>
    <w:rsid w:val="004A5EC2"/>
    <w:rsid w:val="004A6420"/>
    <w:rsid w:val="004A77C0"/>
    <w:rsid w:val="004B0120"/>
    <w:rsid w:val="004B3FDC"/>
    <w:rsid w:val="004B4195"/>
    <w:rsid w:val="004B44D5"/>
    <w:rsid w:val="004B49C2"/>
    <w:rsid w:val="004B53A1"/>
    <w:rsid w:val="004B5B4E"/>
    <w:rsid w:val="004B5D8C"/>
    <w:rsid w:val="004B672F"/>
    <w:rsid w:val="004B688C"/>
    <w:rsid w:val="004B6F7B"/>
    <w:rsid w:val="004B73F0"/>
    <w:rsid w:val="004B7D29"/>
    <w:rsid w:val="004C2ED6"/>
    <w:rsid w:val="004C3FDA"/>
    <w:rsid w:val="004C6ED7"/>
    <w:rsid w:val="004C7453"/>
    <w:rsid w:val="004D0F80"/>
    <w:rsid w:val="004D1990"/>
    <w:rsid w:val="004D4A83"/>
    <w:rsid w:val="004D6EA1"/>
    <w:rsid w:val="004D75FB"/>
    <w:rsid w:val="004E1E14"/>
    <w:rsid w:val="004E2110"/>
    <w:rsid w:val="004E396E"/>
    <w:rsid w:val="004E3C7A"/>
    <w:rsid w:val="004E6B3B"/>
    <w:rsid w:val="004E72AE"/>
    <w:rsid w:val="004E79F2"/>
    <w:rsid w:val="004E7FBE"/>
    <w:rsid w:val="004F2888"/>
    <w:rsid w:val="004F4B99"/>
    <w:rsid w:val="004F712F"/>
    <w:rsid w:val="004F7DFE"/>
    <w:rsid w:val="00502330"/>
    <w:rsid w:val="00502439"/>
    <w:rsid w:val="005048AF"/>
    <w:rsid w:val="0050593F"/>
    <w:rsid w:val="0050738A"/>
    <w:rsid w:val="005120AC"/>
    <w:rsid w:val="00512A82"/>
    <w:rsid w:val="00513003"/>
    <w:rsid w:val="0051363C"/>
    <w:rsid w:val="0051491E"/>
    <w:rsid w:val="005154F9"/>
    <w:rsid w:val="005156B4"/>
    <w:rsid w:val="00516BC4"/>
    <w:rsid w:val="00516F61"/>
    <w:rsid w:val="005203D6"/>
    <w:rsid w:val="00520DD7"/>
    <w:rsid w:val="00525500"/>
    <w:rsid w:val="00526F0E"/>
    <w:rsid w:val="005273CA"/>
    <w:rsid w:val="005277DD"/>
    <w:rsid w:val="00530816"/>
    <w:rsid w:val="00530BC0"/>
    <w:rsid w:val="00530C93"/>
    <w:rsid w:val="00531423"/>
    <w:rsid w:val="005326BE"/>
    <w:rsid w:val="005343B9"/>
    <w:rsid w:val="00535A3D"/>
    <w:rsid w:val="00535CF8"/>
    <w:rsid w:val="005361BD"/>
    <w:rsid w:val="0053690F"/>
    <w:rsid w:val="005428F6"/>
    <w:rsid w:val="005435C9"/>
    <w:rsid w:val="00543EE4"/>
    <w:rsid w:val="0054634D"/>
    <w:rsid w:val="00546DE2"/>
    <w:rsid w:val="0055173C"/>
    <w:rsid w:val="00554635"/>
    <w:rsid w:val="005557CD"/>
    <w:rsid w:val="00555E24"/>
    <w:rsid w:val="00561A81"/>
    <w:rsid w:val="00561DA8"/>
    <w:rsid w:val="0056225C"/>
    <w:rsid w:val="00562A2F"/>
    <w:rsid w:val="00562B35"/>
    <w:rsid w:val="005657AD"/>
    <w:rsid w:val="0056773A"/>
    <w:rsid w:val="00570DC8"/>
    <w:rsid w:val="00572272"/>
    <w:rsid w:val="00572E53"/>
    <w:rsid w:val="00573B33"/>
    <w:rsid w:val="005759A5"/>
    <w:rsid w:val="00580B40"/>
    <w:rsid w:val="00581375"/>
    <w:rsid w:val="0058749D"/>
    <w:rsid w:val="00590FE7"/>
    <w:rsid w:val="00591D43"/>
    <w:rsid w:val="0059323A"/>
    <w:rsid w:val="005941FC"/>
    <w:rsid w:val="00595428"/>
    <w:rsid w:val="0059661F"/>
    <w:rsid w:val="00597CCF"/>
    <w:rsid w:val="005A2976"/>
    <w:rsid w:val="005A5ABC"/>
    <w:rsid w:val="005A75AD"/>
    <w:rsid w:val="005B1172"/>
    <w:rsid w:val="005B13AE"/>
    <w:rsid w:val="005B277B"/>
    <w:rsid w:val="005B2D33"/>
    <w:rsid w:val="005B31E7"/>
    <w:rsid w:val="005B491D"/>
    <w:rsid w:val="005B6308"/>
    <w:rsid w:val="005B657A"/>
    <w:rsid w:val="005B789F"/>
    <w:rsid w:val="005C01C3"/>
    <w:rsid w:val="005C0D0F"/>
    <w:rsid w:val="005C2C50"/>
    <w:rsid w:val="005C2D1A"/>
    <w:rsid w:val="005C3DA7"/>
    <w:rsid w:val="005C4939"/>
    <w:rsid w:val="005C5F1A"/>
    <w:rsid w:val="005C7576"/>
    <w:rsid w:val="005D0641"/>
    <w:rsid w:val="005D1706"/>
    <w:rsid w:val="005D279D"/>
    <w:rsid w:val="005D285A"/>
    <w:rsid w:val="005D4411"/>
    <w:rsid w:val="005D44E7"/>
    <w:rsid w:val="005D540E"/>
    <w:rsid w:val="005E0088"/>
    <w:rsid w:val="005E0A41"/>
    <w:rsid w:val="005E4705"/>
    <w:rsid w:val="005E528F"/>
    <w:rsid w:val="005E543B"/>
    <w:rsid w:val="005E59D8"/>
    <w:rsid w:val="005E6B7B"/>
    <w:rsid w:val="005E72D1"/>
    <w:rsid w:val="005F0BEE"/>
    <w:rsid w:val="005F1C10"/>
    <w:rsid w:val="005F5FBC"/>
    <w:rsid w:val="005F790B"/>
    <w:rsid w:val="006009D4"/>
    <w:rsid w:val="00601206"/>
    <w:rsid w:val="0060158B"/>
    <w:rsid w:val="0060339E"/>
    <w:rsid w:val="00603726"/>
    <w:rsid w:val="00611A0A"/>
    <w:rsid w:val="00611AA9"/>
    <w:rsid w:val="00612973"/>
    <w:rsid w:val="00612B9F"/>
    <w:rsid w:val="00613CB5"/>
    <w:rsid w:val="006154F4"/>
    <w:rsid w:val="00615D25"/>
    <w:rsid w:val="00621B96"/>
    <w:rsid w:val="00624089"/>
    <w:rsid w:val="00625801"/>
    <w:rsid w:val="00630D22"/>
    <w:rsid w:val="006326D1"/>
    <w:rsid w:val="00634009"/>
    <w:rsid w:val="00636E19"/>
    <w:rsid w:val="006409E3"/>
    <w:rsid w:val="0064243C"/>
    <w:rsid w:val="0064293F"/>
    <w:rsid w:val="006456FF"/>
    <w:rsid w:val="0064682C"/>
    <w:rsid w:val="00655090"/>
    <w:rsid w:val="00655D02"/>
    <w:rsid w:val="00656194"/>
    <w:rsid w:val="00656F6D"/>
    <w:rsid w:val="0065706F"/>
    <w:rsid w:val="00657B88"/>
    <w:rsid w:val="00657CC5"/>
    <w:rsid w:val="0066062B"/>
    <w:rsid w:val="006606A9"/>
    <w:rsid w:val="006622E3"/>
    <w:rsid w:val="006641F5"/>
    <w:rsid w:val="006671CE"/>
    <w:rsid w:val="00667CFE"/>
    <w:rsid w:val="006718A8"/>
    <w:rsid w:val="00672C9B"/>
    <w:rsid w:val="00672F78"/>
    <w:rsid w:val="00673E6F"/>
    <w:rsid w:val="0067490E"/>
    <w:rsid w:val="00676D03"/>
    <w:rsid w:val="00682ECE"/>
    <w:rsid w:val="0068408A"/>
    <w:rsid w:val="00684A7D"/>
    <w:rsid w:val="00685137"/>
    <w:rsid w:val="00692B04"/>
    <w:rsid w:val="00695D07"/>
    <w:rsid w:val="00696D99"/>
    <w:rsid w:val="00697073"/>
    <w:rsid w:val="006972AA"/>
    <w:rsid w:val="00697445"/>
    <w:rsid w:val="006A01D0"/>
    <w:rsid w:val="006A0A49"/>
    <w:rsid w:val="006A225A"/>
    <w:rsid w:val="006A2548"/>
    <w:rsid w:val="006A3ABA"/>
    <w:rsid w:val="006A4787"/>
    <w:rsid w:val="006A571F"/>
    <w:rsid w:val="006A5962"/>
    <w:rsid w:val="006B035E"/>
    <w:rsid w:val="006B18C9"/>
    <w:rsid w:val="006B1A0B"/>
    <w:rsid w:val="006B4713"/>
    <w:rsid w:val="006B47B6"/>
    <w:rsid w:val="006B4B63"/>
    <w:rsid w:val="006B51C6"/>
    <w:rsid w:val="006B587C"/>
    <w:rsid w:val="006B5D24"/>
    <w:rsid w:val="006B6CAA"/>
    <w:rsid w:val="006B74FA"/>
    <w:rsid w:val="006C01CE"/>
    <w:rsid w:val="006C35F8"/>
    <w:rsid w:val="006C5CD9"/>
    <w:rsid w:val="006C741B"/>
    <w:rsid w:val="006D157D"/>
    <w:rsid w:val="006D218E"/>
    <w:rsid w:val="006D349A"/>
    <w:rsid w:val="006D3D05"/>
    <w:rsid w:val="006D3E7D"/>
    <w:rsid w:val="006D6059"/>
    <w:rsid w:val="006E3B74"/>
    <w:rsid w:val="006E5951"/>
    <w:rsid w:val="006E5E17"/>
    <w:rsid w:val="006E678E"/>
    <w:rsid w:val="006F2406"/>
    <w:rsid w:val="006F3159"/>
    <w:rsid w:val="006F69E2"/>
    <w:rsid w:val="00701BED"/>
    <w:rsid w:val="007040D0"/>
    <w:rsid w:val="00704424"/>
    <w:rsid w:val="00704AC7"/>
    <w:rsid w:val="0070520A"/>
    <w:rsid w:val="0071206C"/>
    <w:rsid w:val="007124C6"/>
    <w:rsid w:val="00713837"/>
    <w:rsid w:val="0071437C"/>
    <w:rsid w:val="0071699B"/>
    <w:rsid w:val="0071793C"/>
    <w:rsid w:val="00717C9B"/>
    <w:rsid w:val="00717E87"/>
    <w:rsid w:val="00720079"/>
    <w:rsid w:val="00722C18"/>
    <w:rsid w:val="0072308A"/>
    <w:rsid w:val="00723DAB"/>
    <w:rsid w:val="00725E41"/>
    <w:rsid w:val="00727196"/>
    <w:rsid w:val="00730462"/>
    <w:rsid w:val="00730773"/>
    <w:rsid w:val="00731D95"/>
    <w:rsid w:val="00733A8E"/>
    <w:rsid w:val="00734060"/>
    <w:rsid w:val="0073408E"/>
    <w:rsid w:val="007358DC"/>
    <w:rsid w:val="007361F0"/>
    <w:rsid w:val="00736E15"/>
    <w:rsid w:val="00737E36"/>
    <w:rsid w:val="00740C22"/>
    <w:rsid w:val="00742FBF"/>
    <w:rsid w:val="0074431C"/>
    <w:rsid w:val="007448C0"/>
    <w:rsid w:val="00744FF8"/>
    <w:rsid w:val="00745114"/>
    <w:rsid w:val="007453B9"/>
    <w:rsid w:val="007455C4"/>
    <w:rsid w:val="00745B3E"/>
    <w:rsid w:val="00745B91"/>
    <w:rsid w:val="00746ABA"/>
    <w:rsid w:val="00747946"/>
    <w:rsid w:val="0075387D"/>
    <w:rsid w:val="00754872"/>
    <w:rsid w:val="00755C48"/>
    <w:rsid w:val="0076246F"/>
    <w:rsid w:val="007651EE"/>
    <w:rsid w:val="00765EA6"/>
    <w:rsid w:val="00767440"/>
    <w:rsid w:val="0077041C"/>
    <w:rsid w:val="0077178D"/>
    <w:rsid w:val="00771BDE"/>
    <w:rsid w:val="00772A3E"/>
    <w:rsid w:val="0077369D"/>
    <w:rsid w:val="007811F6"/>
    <w:rsid w:val="00782DDC"/>
    <w:rsid w:val="0078307C"/>
    <w:rsid w:val="007831C0"/>
    <w:rsid w:val="00784D7F"/>
    <w:rsid w:val="00785779"/>
    <w:rsid w:val="00785B70"/>
    <w:rsid w:val="0078777A"/>
    <w:rsid w:val="00787E56"/>
    <w:rsid w:val="0079041E"/>
    <w:rsid w:val="007916D3"/>
    <w:rsid w:val="00791AD2"/>
    <w:rsid w:val="00793E41"/>
    <w:rsid w:val="007959A0"/>
    <w:rsid w:val="00795CB6"/>
    <w:rsid w:val="0079714F"/>
    <w:rsid w:val="007A0943"/>
    <w:rsid w:val="007A0C6F"/>
    <w:rsid w:val="007A53AE"/>
    <w:rsid w:val="007A5790"/>
    <w:rsid w:val="007A5C19"/>
    <w:rsid w:val="007A616E"/>
    <w:rsid w:val="007A62DB"/>
    <w:rsid w:val="007A6E27"/>
    <w:rsid w:val="007B0422"/>
    <w:rsid w:val="007B0C0C"/>
    <w:rsid w:val="007B10AF"/>
    <w:rsid w:val="007B42B6"/>
    <w:rsid w:val="007C08D8"/>
    <w:rsid w:val="007C1183"/>
    <w:rsid w:val="007C17D6"/>
    <w:rsid w:val="007C2E96"/>
    <w:rsid w:val="007C484A"/>
    <w:rsid w:val="007C4859"/>
    <w:rsid w:val="007D28DB"/>
    <w:rsid w:val="007D2AD1"/>
    <w:rsid w:val="007D3FC3"/>
    <w:rsid w:val="007E30EF"/>
    <w:rsid w:val="007E3646"/>
    <w:rsid w:val="007E4885"/>
    <w:rsid w:val="007E6A89"/>
    <w:rsid w:val="007E779E"/>
    <w:rsid w:val="007F0860"/>
    <w:rsid w:val="007F22C9"/>
    <w:rsid w:val="007F3499"/>
    <w:rsid w:val="007F4568"/>
    <w:rsid w:val="007F5990"/>
    <w:rsid w:val="007F5FF9"/>
    <w:rsid w:val="00801A89"/>
    <w:rsid w:val="00801F0C"/>
    <w:rsid w:val="008023B0"/>
    <w:rsid w:val="0080416B"/>
    <w:rsid w:val="00805332"/>
    <w:rsid w:val="0080591A"/>
    <w:rsid w:val="0080783B"/>
    <w:rsid w:val="00810F98"/>
    <w:rsid w:val="00813137"/>
    <w:rsid w:val="0081472D"/>
    <w:rsid w:val="00817705"/>
    <w:rsid w:val="00820979"/>
    <w:rsid w:val="008223D1"/>
    <w:rsid w:val="008230BB"/>
    <w:rsid w:val="0082322A"/>
    <w:rsid w:val="00823B70"/>
    <w:rsid w:val="00824DDB"/>
    <w:rsid w:val="00827C4B"/>
    <w:rsid w:val="00827D1E"/>
    <w:rsid w:val="0083151A"/>
    <w:rsid w:val="00834DE2"/>
    <w:rsid w:val="008359F8"/>
    <w:rsid w:val="008361CB"/>
    <w:rsid w:val="0083687A"/>
    <w:rsid w:val="00841BBC"/>
    <w:rsid w:val="00842651"/>
    <w:rsid w:val="00842AA0"/>
    <w:rsid w:val="00846070"/>
    <w:rsid w:val="00847108"/>
    <w:rsid w:val="00851843"/>
    <w:rsid w:val="00851DAF"/>
    <w:rsid w:val="00852C23"/>
    <w:rsid w:val="00853FAB"/>
    <w:rsid w:val="00857E4D"/>
    <w:rsid w:val="00860A0E"/>
    <w:rsid w:val="008635C7"/>
    <w:rsid w:val="00864D04"/>
    <w:rsid w:val="008652DE"/>
    <w:rsid w:val="008674E4"/>
    <w:rsid w:val="00867F87"/>
    <w:rsid w:val="008707E8"/>
    <w:rsid w:val="00871F6B"/>
    <w:rsid w:val="0087453E"/>
    <w:rsid w:val="00874F7B"/>
    <w:rsid w:val="00876E34"/>
    <w:rsid w:val="00881885"/>
    <w:rsid w:val="00883728"/>
    <w:rsid w:val="00884BDB"/>
    <w:rsid w:val="00884C95"/>
    <w:rsid w:val="00885BEB"/>
    <w:rsid w:val="00886F46"/>
    <w:rsid w:val="0089229E"/>
    <w:rsid w:val="00892E4F"/>
    <w:rsid w:val="008937EA"/>
    <w:rsid w:val="00893E14"/>
    <w:rsid w:val="00896E06"/>
    <w:rsid w:val="00896E4B"/>
    <w:rsid w:val="008A0F73"/>
    <w:rsid w:val="008A21DF"/>
    <w:rsid w:val="008A2F66"/>
    <w:rsid w:val="008A4DD9"/>
    <w:rsid w:val="008A4E63"/>
    <w:rsid w:val="008A534E"/>
    <w:rsid w:val="008A5CF2"/>
    <w:rsid w:val="008A606E"/>
    <w:rsid w:val="008A72DE"/>
    <w:rsid w:val="008B15D6"/>
    <w:rsid w:val="008B2FBA"/>
    <w:rsid w:val="008B3DA4"/>
    <w:rsid w:val="008B4AAE"/>
    <w:rsid w:val="008B4FFC"/>
    <w:rsid w:val="008B560D"/>
    <w:rsid w:val="008B5C1D"/>
    <w:rsid w:val="008B651D"/>
    <w:rsid w:val="008B6EE0"/>
    <w:rsid w:val="008B7569"/>
    <w:rsid w:val="008B76DF"/>
    <w:rsid w:val="008C03EB"/>
    <w:rsid w:val="008C38B3"/>
    <w:rsid w:val="008C3B63"/>
    <w:rsid w:val="008C416B"/>
    <w:rsid w:val="008C48CA"/>
    <w:rsid w:val="008C49C0"/>
    <w:rsid w:val="008C5654"/>
    <w:rsid w:val="008C62D1"/>
    <w:rsid w:val="008C62F3"/>
    <w:rsid w:val="008C6E0C"/>
    <w:rsid w:val="008C7AC7"/>
    <w:rsid w:val="008D0601"/>
    <w:rsid w:val="008D0CD2"/>
    <w:rsid w:val="008D1919"/>
    <w:rsid w:val="008D2B5C"/>
    <w:rsid w:val="008D397A"/>
    <w:rsid w:val="008D592C"/>
    <w:rsid w:val="008D5FEF"/>
    <w:rsid w:val="008D6362"/>
    <w:rsid w:val="008D6C64"/>
    <w:rsid w:val="008D7DE6"/>
    <w:rsid w:val="008E0802"/>
    <w:rsid w:val="008E2595"/>
    <w:rsid w:val="008E4C71"/>
    <w:rsid w:val="008E5D4E"/>
    <w:rsid w:val="008E5EA7"/>
    <w:rsid w:val="008E60AE"/>
    <w:rsid w:val="008F02AF"/>
    <w:rsid w:val="008F0959"/>
    <w:rsid w:val="008F1447"/>
    <w:rsid w:val="008F2DED"/>
    <w:rsid w:val="008F4993"/>
    <w:rsid w:val="008F57BE"/>
    <w:rsid w:val="008F5DDF"/>
    <w:rsid w:val="008F684D"/>
    <w:rsid w:val="008F69F5"/>
    <w:rsid w:val="009001CE"/>
    <w:rsid w:val="00900CAC"/>
    <w:rsid w:val="00900FEA"/>
    <w:rsid w:val="0090157D"/>
    <w:rsid w:val="0090209A"/>
    <w:rsid w:val="00902A77"/>
    <w:rsid w:val="009033ED"/>
    <w:rsid w:val="00903CE2"/>
    <w:rsid w:val="00904057"/>
    <w:rsid w:val="009056CA"/>
    <w:rsid w:val="0090686D"/>
    <w:rsid w:val="00906A35"/>
    <w:rsid w:val="009070E1"/>
    <w:rsid w:val="00910045"/>
    <w:rsid w:val="00912DB5"/>
    <w:rsid w:val="0091644F"/>
    <w:rsid w:val="009173F9"/>
    <w:rsid w:val="00920021"/>
    <w:rsid w:val="00921352"/>
    <w:rsid w:val="00922B14"/>
    <w:rsid w:val="00923176"/>
    <w:rsid w:val="00925628"/>
    <w:rsid w:val="00925849"/>
    <w:rsid w:val="009315D6"/>
    <w:rsid w:val="00932CC6"/>
    <w:rsid w:val="009330AA"/>
    <w:rsid w:val="00933E8E"/>
    <w:rsid w:val="00934FF8"/>
    <w:rsid w:val="00935AC6"/>
    <w:rsid w:val="00941858"/>
    <w:rsid w:val="009438AD"/>
    <w:rsid w:val="009475B3"/>
    <w:rsid w:val="00947AA6"/>
    <w:rsid w:val="0095159E"/>
    <w:rsid w:val="0095297A"/>
    <w:rsid w:val="009540A5"/>
    <w:rsid w:val="00955252"/>
    <w:rsid w:val="00955DE7"/>
    <w:rsid w:val="00956AF2"/>
    <w:rsid w:val="00961B0B"/>
    <w:rsid w:val="00962DA2"/>
    <w:rsid w:val="00963943"/>
    <w:rsid w:val="00963D62"/>
    <w:rsid w:val="00963F78"/>
    <w:rsid w:val="009649AD"/>
    <w:rsid w:val="00964FB4"/>
    <w:rsid w:val="00967035"/>
    <w:rsid w:val="00971F74"/>
    <w:rsid w:val="00974475"/>
    <w:rsid w:val="00976C32"/>
    <w:rsid w:val="00976F86"/>
    <w:rsid w:val="00977B90"/>
    <w:rsid w:val="00982188"/>
    <w:rsid w:val="0099029E"/>
    <w:rsid w:val="00991B2B"/>
    <w:rsid w:val="00993693"/>
    <w:rsid w:val="00993A03"/>
    <w:rsid w:val="00996D56"/>
    <w:rsid w:val="00996FA2"/>
    <w:rsid w:val="00996FC3"/>
    <w:rsid w:val="009974D4"/>
    <w:rsid w:val="009A0984"/>
    <w:rsid w:val="009A2BD6"/>
    <w:rsid w:val="009A36B5"/>
    <w:rsid w:val="009B0E0F"/>
    <w:rsid w:val="009B3821"/>
    <w:rsid w:val="009B596C"/>
    <w:rsid w:val="009B7477"/>
    <w:rsid w:val="009B75A2"/>
    <w:rsid w:val="009C03E3"/>
    <w:rsid w:val="009C1C25"/>
    <w:rsid w:val="009C26B3"/>
    <w:rsid w:val="009C54D0"/>
    <w:rsid w:val="009C5CE6"/>
    <w:rsid w:val="009C7372"/>
    <w:rsid w:val="009D06E5"/>
    <w:rsid w:val="009D1EA8"/>
    <w:rsid w:val="009D2F1B"/>
    <w:rsid w:val="009D432B"/>
    <w:rsid w:val="009D5DAD"/>
    <w:rsid w:val="009E0312"/>
    <w:rsid w:val="009E3758"/>
    <w:rsid w:val="009E4023"/>
    <w:rsid w:val="009E47D9"/>
    <w:rsid w:val="009E7AAD"/>
    <w:rsid w:val="009F02A9"/>
    <w:rsid w:val="009F2FA9"/>
    <w:rsid w:val="009F6EC8"/>
    <w:rsid w:val="00A0064B"/>
    <w:rsid w:val="00A01A69"/>
    <w:rsid w:val="00A026D7"/>
    <w:rsid w:val="00A02EBD"/>
    <w:rsid w:val="00A06567"/>
    <w:rsid w:val="00A07285"/>
    <w:rsid w:val="00A10ABF"/>
    <w:rsid w:val="00A12376"/>
    <w:rsid w:val="00A12667"/>
    <w:rsid w:val="00A12FF0"/>
    <w:rsid w:val="00A13440"/>
    <w:rsid w:val="00A14A0C"/>
    <w:rsid w:val="00A156E0"/>
    <w:rsid w:val="00A15926"/>
    <w:rsid w:val="00A16D9A"/>
    <w:rsid w:val="00A17E7F"/>
    <w:rsid w:val="00A20F70"/>
    <w:rsid w:val="00A21A31"/>
    <w:rsid w:val="00A22C80"/>
    <w:rsid w:val="00A258F5"/>
    <w:rsid w:val="00A2698A"/>
    <w:rsid w:val="00A26E32"/>
    <w:rsid w:val="00A27CD0"/>
    <w:rsid w:val="00A423AF"/>
    <w:rsid w:val="00A42ECB"/>
    <w:rsid w:val="00A4503E"/>
    <w:rsid w:val="00A454C2"/>
    <w:rsid w:val="00A46B21"/>
    <w:rsid w:val="00A50018"/>
    <w:rsid w:val="00A5198C"/>
    <w:rsid w:val="00A51C53"/>
    <w:rsid w:val="00A51E95"/>
    <w:rsid w:val="00A52601"/>
    <w:rsid w:val="00A52DED"/>
    <w:rsid w:val="00A52F7C"/>
    <w:rsid w:val="00A53D80"/>
    <w:rsid w:val="00A53F21"/>
    <w:rsid w:val="00A540B7"/>
    <w:rsid w:val="00A5494A"/>
    <w:rsid w:val="00A56055"/>
    <w:rsid w:val="00A63314"/>
    <w:rsid w:val="00A64DF3"/>
    <w:rsid w:val="00A650A1"/>
    <w:rsid w:val="00A70586"/>
    <w:rsid w:val="00A71391"/>
    <w:rsid w:val="00A72899"/>
    <w:rsid w:val="00A74A96"/>
    <w:rsid w:val="00A8437F"/>
    <w:rsid w:val="00A846A2"/>
    <w:rsid w:val="00A8501E"/>
    <w:rsid w:val="00A853B7"/>
    <w:rsid w:val="00A86AB6"/>
    <w:rsid w:val="00A875CA"/>
    <w:rsid w:val="00A90C81"/>
    <w:rsid w:val="00A93139"/>
    <w:rsid w:val="00A938FE"/>
    <w:rsid w:val="00A93A58"/>
    <w:rsid w:val="00A95185"/>
    <w:rsid w:val="00A95601"/>
    <w:rsid w:val="00A969B2"/>
    <w:rsid w:val="00AA1C1E"/>
    <w:rsid w:val="00AA2C6B"/>
    <w:rsid w:val="00AA2F9B"/>
    <w:rsid w:val="00AA508D"/>
    <w:rsid w:val="00AA520B"/>
    <w:rsid w:val="00AA566F"/>
    <w:rsid w:val="00AA5E22"/>
    <w:rsid w:val="00AA7AED"/>
    <w:rsid w:val="00AB1712"/>
    <w:rsid w:val="00AB3265"/>
    <w:rsid w:val="00AB5479"/>
    <w:rsid w:val="00AB759A"/>
    <w:rsid w:val="00AB7E1B"/>
    <w:rsid w:val="00AC089C"/>
    <w:rsid w:val="00AC2E0D"/>
    <w:rsid w:val="00AC61D5"/>
    <w:rsid w:val="00AD120F"/>
    <w:rsid w:val="00AD336B"/>
    <w:rsid w:val="00AD352E"/>
    <w:rsid w:val="00AD5EBF"/>
    <w:rsid w:val="00AD6302"/>
    <w:rsid w:val="00AD6A82"/>
    <w:rsid w:val="00AE2730"/>
    <w:rsid w:val="00AE2E08"/>
    <w:rsid w:val="00AE4498"/>
    <w:rsid w:val="00AE4649"/>
    <w:rsid w:val="00AE6945"/>
    <w:rsid w:val="00AF03BD"/>
    <w:rsid w:val="00AF1E44"/>
    <w:rsid w:val="00AF396E"/>
    <w:rsid w:val="00AF3FF5"/>
    <w:rsid w:val="00AF4040"/>
    <w:rsid w:val="00AF43A4"/>
    <w:rsid w:val="00B0042C"/>
    <w:rsid w:val="00B01E84"/>
    <w:rsid w:val="00B024FE"/>
    <w:rsid w:val="00B03573"/>
    <w:rsid w:val="00B040F7"/>
    <w:rsid w:val="00B06CF2"/>
    <w:rsid w:val="00B11D2E"/>
    <w:rsid w:val="00B132B1"/>
    <w:rsid w:val="00B17F9B"/>
    <w:rsid w:val="00B258BF"/>
    <w:rsid w:val="00B277CC"/>
    <w:rsid w:val="00B30964"/>
    <w:rsid w:val="00B30ED9"/>
    <w:rsid w:val="00B36EA7"/>
    <w:rsid w:val="00B372E9"/>
    <w:rsid w:val="00B376C9"/>
    <w:rsid w:val="00B37E39"/>
    <w:rsid w:val="00B406FE"/>
    <w:rsid w:val="00B430AE"/>
    <w:rsid w:val="00B44A37"/>
    <w:rsid w:val="00B4524F"/>
    <w:rsid w:val="00B4546E"/>
    <w:rsid w:val="00B458FA"/>
    <w:rsid w:val="00B50341"/>
    <w:rsid w:val="00B5136D"/>
    <w:rsid w:val="00B51396"/>
    <w:rsid w:val="00B51799"/>
    <w:rsid w:val="00B5712E"/>
    <w:rsid w:val="00B6214B"/>
    <w:rsid w:val="00B6294A"/>
    <w:rsid w:val="00B634BA"/>
    <w:rsid w:val="00B6423B"/>
    <w:rsid w:val="00B652A2"/>
    <w:rsid w:val="00B660CD"/>
    <w:rsid w:val="00B66473"/>
    <w:rsid w:val="00B66CB6"/>
    <w:rsid w:val="00B7081A"/>
    <w:rsid w:val="00B72584"/>
    <w:rsid w:val="00B7341B"/>
    <w:rsid w:val="00B738C9"/>
    <w:rsid w:val="00B74492"/>
    <w:rsid w:val="00B752C9"/>
    <w:rsid w:val="00B7560D"/>
    <w:rsid w:val="00B830F1"/>
    <w:rsid w:val="00B83ABC"/>
    <w:rsid w:val="00B84557"/>
    <w:rsid w:val="00B9327F"/>
    <w:rsid w:val="00B939D2"/>
    <w:rsid w:val="00B93EF0"/>
    <w:rsid w:val="00B943FB"/>
    <w:rsid w:val="00B95C10"/>
    <w:rsid w:val="00B97A04"/>
    <w:rsid w:val="00B97AAE"/>
    <w:rsid w:val="00BA0DF1"/>
    <w:rsid w:val="00BA386A"/>
    <w:rsid w:val="00BA4267"/>
    <w:rsid w:val="00BA54E5"/>
    <w:rsid w:val="00BA5E39"/>
    <w:rsid w:val="00BA7325"/>
    <w:rsid w:val="00BB1E6C"/>
    <w:rsid w:val="00BB53B4"/>
    <w:rsid w:val="00BB62A8"/>
    <w:rsid w:val="00BB6A95"/>
    <w:rsid w:val="00BC1D2F"/>
    <w:rsid w:val="00BC20F8"/>
    <w:rsid w:val="00BC2B8D"/>
    <w:rsid w:val="00BC31A0"/>
    <w:rsid w:val="00BC3761"/>
    <w:rsid w:val="00BC4F8C"/>
    <w:rsid w:val="00BC6101"/>
    <w:rsid w:val="00BD01FB"/>
    <w:rsid w:val="00BD4958"/>
    <w:rsid w:val="00BD5DDC"/>
    <w:rsid w:val="00BD61DB"/>
    <w:rsid w:val="00BD653E"/>
    <w:rsid w:val="00BD77F5"/>
    <w:rsid w:val="00BD7A24"/>
    <w:rsid w:val="00BD7CB0"/>
    <w:rsid w:val="00BE45A3"/>
    <w:rsid w:val="00BE4728"/>
    <w:rsid w:val="00BE5168"/>
    <w:rsid w:val="00BF0617"/>
    <w:rsid w:val="00BF0F7C"/>
    <w:rsid w:val="00BF563A"/>
    <w:rsid w:val="00BF5FC9"/>
    <w:rsid w:val="00BF6AF0"/>
    <w:rsid w:val="00C0003A"/>
    <w:rsid w:val="00C02790"/>
    <w:rsid w:val="00C0331F"/>
    <w:rsid w:val="00C055A2"/>
    <w:rsid w:val="00C05D96"/>
    <w:rsid w:val="00C0638B"/>
    <w:rsid w:val="00C144A9"/>
    <w:rsid w:val="00C15DFE"/>
    <w:rsid w:val="00C15FED"/>
    <w:rsid w:val="00C201B7"/>
    <w:rsid w:val="00C2070E"/>
    <w:rsid w:val="00C20BE1"/>
    <w:rsid w:val="00C20BEA"/>
    <w:rsid w:val="00C2107F"/>
    <w:rsid w:val="00C219BC"/>
    <w:rsid w:val="00C220AA"/>
    <w:rsid w:val="00C24B92"/>
    <w:rsid w:val="00C24CF4"/>
    <w:rsid w:val="00C24D76"/>
    <w:rsid w:val="00C31022"/>
    <w:rsid w:val="00C31E71"/>
    <w:rsid w:val="00C33949"/>
    <w:rsid w:val="00C35F19"/>
    <w:rsid w:val="00C37712"/>
    <w:rsid w:val="00C37A65"/>
    <w:rsid w:val="00C37AF7"/>
    <w:rsid w:val="00C40E0A"/>
    <w:rsid w:val="00C42F09"/>
    <w:rsid w:val="00C451F2"/>
    <w:rsid w:val="00C4661D"/>
    <w:rsid w:val="00C4690A"/>
    <w:rsid w:val="00C46E05"/>
    <w:rsid w:val="00C51523"/>
    <w:rsid w:val="00C5234E"/>
    <w:rsid w:val="00C55B85"/>
    <w:rsid w:val="00C55F77"/>
    <w:rsid w:val="00C56E6F"/>
    <w:rsid w:val="00C6015B"/>
    <w:rsid w:val="00C624D8"/>
    <w:rsid w:val="00C64185"/>
    <w:rsid w:val="00C724AD"/>
    <w:rsid w:val="00C736E6"/>
    <w:rsid w:val="00C73EEA"/>
    <w:rsid w:val="00C747C7"/>
    <w:rsid w:val="00C8003B"/>
    <w:rsid w:val="00C80B2A"/>
    <w:rsid w:val="00C81D0D"/>
    <w:rsid w:val="00C828A5"/>
    <w:rsid w:val="00C82D1B"/>
    <w:rsid w:val="00C86F98"/>
    <w:rsid w:val="00C87079"/>
    <w:rsid w:val="00C910BF"/>
    <w:rsid w:val="00C9504F"/>
    <w:rsid w:val="00C96A3D"/>
    <w:rsid w:val="00CA3556"/>
    <w:rsid w:val="00CA3ABA"/>
    <w:rsid w:val="00CA5031"/>
    <w:rsid w:val="00CB00DC"/>
    <w:rsid w:val="00CB0848"/>
    <w:rsid w:val="00CB0F55"/>
    <w:rsid w:val="00CB1B1A"/>
    <w:rsid w:val="00CB3526"/>
    <w:rsid w:val="00CB3CDF"/>
    <w:rsid w:val="00CB5126"/>
    <w:rsid w:val="00CB5339"/>
    <w:rsid w:val="00CB7A24"/>
    <w:rsid w:val="00CB7BB7"/>
    <w:rsid w:val="00CC146D"/>
    <w:rsid w:val="00CC1C38"/>
    <w:rsid w:val="00CC277B"/>
    <w:rsid w:val="00CC48B8"/>
    <w:rsid w:val="00CC5663"/>
    <w:rsid w:val="00CC5D58"/>
    <w:rsid w:val="00CC6242"/>
    <w:rsid w:val="00CC7B48"/>
    <w:rsid w:val="00CD05FD"/>
    <w:rsid w:val="00CD1795"/>
    <w:rsid w:val="00CD313C"/>
    <w:rsid w:val="00CD7589"/>
    <w:rsid w:val="00CE39EE"/>
    <w:rsid w:val="00CE46D2"/>
    <w:rsid w:val="00CE51E4"/>
    <w:rsid w:val="00CE5A2E"/>
    <w:rsid w:val="00CE7AC3"/>
    <w:rsid w:val="00CF1A05"/>
    <w:rsid w:val="00CF1ACF"/>
    <w:rsid w:val="00CF2B32"/>
    <w:rsid w:val="00CF5AF1"/>
    <w:rsid w:val="00CF6418"/>
    <w:rsid w:val="00D000AA"/>
    <w:rsid w:val="00D0090B"/>
    <w:rsid w:val="00D050FC"/>
    <w:rsid w:val="00D0714C"/>
    <w:rsid w:val="00D07ACF"/>
    <w:rsid w:val="00D15029"/>
    <w:rsid w:val="00D20412"/>
    <w:rsid w:val="00D20F07"/>
    <w:rsid w:val="00D22CA2"/>
    <w:rsid w:val="00D30647"/>
    <w:rsid w:val="00D30992"/>
    <w:rsid w:val="00D34577"/>
    <w:rsid w:val="00D34704"/>
    <w:rsid w:val="00D35EEA"/>
    <w:rsid w:val="00D365D8"/>
    <w:rsid w:val="00D37AB0"/>
    <w:rsid w:val="00D37AB3"/>
    <w:rsid w:val="00D40AA2"/>
    <w:rsid w:val="00D4103B"/>
    <w:rsid w:val="00D42164"/>
    <w:rsid w:val="00D4300A"/>
    <w:rsid w:val="00D4309E"/>
    <w:rsid w:val="00D439ED"/>
    <w:rsid w:val="00D43A9E"/>
    <w:rsid w:val="00D461DA"/>
    <w:rsid w:val="00D47011"/>
    <w:rsid w:val="00D4716A"/>
    <w:rsid w:val="00D471F2"/>
    <w:rsid w:val="00D5097B"/>
    <w:rsid w:val="00D54C3D"/>
    <w:rsid w:val="00D55AC4"/>
    <w:rsid w:val="00D57B4F"/>
    <w:rsid w:val="00D60944"/>
    <w:rsid w:val="00D60B9C"/>
    <w:rsid w:val="00D61BC8"/>
    <w:rsid w:val="00D6358F"/>
    <w:rsid w:val="00D6421E"/>
    <w:rsid w:val="00D65923"/>
    <w:rsid w:val="00D6617B"/>
    <w:rsid w:val="00D667F4"/>
    <w:rsid w:val="00D66B03"/>
    <w:rsid w:val="00D7327B"/>
    <w:rsid w:val="00D77F0A"/>
    <w:rsid w:val="00D814A2"/>
    <w:rsid w:val="00D82246"/>
    <w:rsid w:val="00D83E4A"/>
    <w:rsid w:val="00D8435D"/>
    <w:rsid w:val="00D84D3A"/>
    <w:rsid w:val="00D87D5F"/>
    <w:rsid w:val="00D925EC"/>
    <w:rsid w:val="00D945AC"/>
    <w:rsid w:val="00D94DB2"/>
    <w:rsid w:val="00D96701"/>
    <w:rsid w:val="00DA1E6F"/>
    <w:rsid w:val="00DA4E7D"/>
    <w:rsid w:val="00DA5778"/>
    <w:rsid w:val="00DA68BA"/>
    <w:rsid w:val="00DA68DA"/>
    <w:rsid w:val="00DA698E"/>
    <w:rsid w:val="00DB0DDE"/>
    <w:rsid w:val="00DB1A5F"/>
    <w:rsid w:val="00DB1CFF"/>
    <w:rsid w:val="00DB3ECA"/>
    <w:rsid w:val="00DB59EE"/>
    <w:rsid w:val="00DC04F9"/>
    <w:rsid w:val="00DC2258"/>
    <w:rsid w:val="00DC2447"/>
    <w:rsid w:val="00DC429F"/>
    <w:rsid w:val="00DC4D9A"/>
    <w:rsid w:val="00DC55B6"/>
    <w:rsid w:val="00DC595A"/>
    <w:rsid w:val="00DC5EE4"/>
    <w:rsid w:val="00DC6426"/>
    <w:rsid w:val="00DC7319"/>
    <w:rsid w:val="00DD0070"/>
    <w:rsid w:val="00DD07E4"/>
    <w:rsid w:val="00DD0B55"/>
    <w:rsid w:val="00DD17CE"/>
    <w:rsid w:val="00DD29D0"/>
    <w:rsid w:val="00DD54A5"/>
    <w:rsid w:val="00DE6B2F"/>
    <w:rsid w:val="00DF23F6"/>
    <w:rsid w:val="00DF2F60"/>
    <w:rsid w:val="00DF6792"/>
    <w:rsid w:val="00DF78D1"/>
    <w:rsid w:val="00E0092D"/>
    <w:rsid w:val="00E026F7"/>
    <w:rsid w:val="00E04BAE"/>
    <w:rsid w:val="00E055A5"/>
    <w:rsid w:val="00E05D0A"/>
    <w:rsid w:val="00E07613"/>
    <w:rsid w:val="00E07649"/>
    <w:rsid w:val="00E104D9"/>
    <w:rsid w:val="00E1200A"/>
    <w:rsid w:val="00E13210"/>
    <w:rsid w:val="00E133FE"/>
    <w:rsid w:val="00E13498"/>
    <w:rsid w:val="00E159E6"/>
    <w:rsid w:val="00E232AD"/>
    <w:rsid w:val="00E23CDE"/>
    <w:rsid w:val="00E23D46"/>
    <w:rsid w:val="00E2523B"/>
    <w:rsid w:val="00E25820"/>
    <w:rsid w:val="00E26A8C"/>
    <w:rsid w:val="00E26E56"/>
    <w:rsid w:val="00E27D00"/>
    <w:rsid w:val="00E32F6C"/>
    <w:rsid w:val="00E33B0A"/>
    <w:rsid w:val="00E359FE"/>
    <w:rsid w:val="00E36002"/>
    <w:rsid w:val="00E4020A"/>
    <w:rsid w:val="00E405BC"/>
    <w:rsid w:val="00E41553"/>
    <w:rsid w:val="00E42E53"/>
    <w:rsid w:val="00E43905"/>
    <w:rsid w:val="00E43A1A"/>
    <w:rsid w:val="00E43D94"/>
    <w:rsid w:val="00E43FA4"/>
    <w:rsid w:val="00E44C3E"/>
    <w:rsid w:val="00E45534"/>
    <w:rsid w:val="00E46D92"/>
    <w:rsid w:val="00E47924"/>
    <w:rsid w:val="00E503AC"/>
    <w:rsid w:val="00E512A6"/>
    <w:rsid w:val="00E529EE"/>
    <w:rsid w:val="00E53C24"/>
    <w:rsid w:val="00E55CD5"/>
    <w:rsid w:val="00E574DD"/>
    <w:rsid w:val="00E57CF2"/>
    <w:rsid w:val="00E57FB2"/>
    <w:rsid w:val="00E60210"/>
    <w:rsid w:val="00E60701"/>
    <w:rsid w:val="00E60791"/>
    <w:rsid w:val="00E65269"/>
    <w:rsid w:val="00E66100"/>
    <w:rsid w:val="00E66699"/>
    <w:rsid w:val="00E67FCB"/>
    <w:rsid w:val="00E72297"/>
    <w:rsid w:val="00E73EA5"/>
    <w:rsid w:val="00E767C3"/>
    <w:rsid w:val="00E76AEF"/>
    <w:rsid w:val="00E80F4C"/>
    <w:rsid w:val="00E81177"/>
    <w:rsid w:val="00E81841"/>
    <w:rsid w:val="00E83189"/>
    <w:rsid w:val="00E83FC2"/>
    <w:rsid w:val="00E874A5"/>
    <w:rsid w:val="00E9041F"/>
    <w:rsid w:val="00E906BC"/>
    <w:rsid w:val="00E90838"/>
    <w:rsid w:val="00E9156C"/>
    <w:rsid w:val="00E921B0"/>
    <w:rsid w:val="00E96ED6"/>
    <w:rsid w:val="00EA286E"/>
    <w:rsid w:val="00EA3A29"/>
    <w:rsid w:val="00EB0278"/>
    <w:rsid w:val="00EB1C94"/>
    <w:rsid w:val="00EB3E04"/>
    <w:rsid w:val="00EB52CA"/>
    <w:rsid w:val="00EB77A9"/>
    <w:rsid w:val="00EB7D61"/>
    <w:rsid w:val="00EC22C3"/>
    <w:rsid w:val="00EC382F"/>
    <w:rsid w:val="00EC3BD8"/>
    <w:rsid w:val="00EC463D"/>
    <w:rsid w:val="00EC48E4"/>
    <w:rsid w:val="00EC60D5"/>
    <w:rsid w:val="00EC68F1"/>
    <w:rsid w:val="00EC6904"/>
    <w:rsid w:val="00EC6C7A"/>
    <w:rsid w:val="00EC6CAD"/>
    <w:rsid w:val="00EC7445"/>
    <w:rsid w:val="00ED22D1"/>
    <w:rsid w:val="00ED474A"/>
    <w:rsid w:val="00ED4D31"/>
    <w:rsid w:val="00ED7B99"/>
    <w:rsid w:val="00EE10CF"/>
    <w:rsid w:val="00EE3429"/>
    <w:rsid w:val="00EE51A3"/>
    <w:rsid w:val="00EE6840"/>
    <w:rsid w:val="00EF0CF9"/>
    <w:rsid w:val="00EF175B"/>
    <w:rsid w:val="00EF1BA8"/>
    <w:rsid w:val="00EF3556"/>
    <w:rsid w:val="00EF402F"/>
    <w:rsid w:val="00EF4DC3"/>
    <w:rsid w:val="00EF50E8"/>
    <w:rsid w:val="00EF69A1"/>
    <w:rsid w:val="00F019F9"/>
    <w:rsid w:val="00F02398"/>
    <w:rsid w:val="00F02A16"/>
    <w:rsid w:val="00F034B4"/>
    <w:rsid w:val="00F044D7"/>
    <w:rsid w:val="00F05DA1"/>
    <w:rsid w:val="00F063E1"/>
    <w:rsid w:val="00F0661C"/>
    <w:rsid w:val="00F069F2"/>
    <w:rsid w:val="00F120CA"/>
    <w:rsid w:val="00F13F47"/>
    <w:rsid w:val="00F1550B"/>
    <w:rsid w:val="00F156D2"/>
    <w:rsid w:val="00F16969"/>
    <w:rsid w:val="00F205DE"/>
    <w:rsid w:val="00F2324B"/>
    <w:rsid w:val="00F23E6F"/>
    <w:rsid w:val="00F2402F"/>
    <w:rsid w:val="00F2646E"/>
    <w:rsid w:val="00F31C10"/>
    <w:rsid w:val="00F32414"/>
    <w:rsid w:val="00F32D5E"/>
    <w:rsid w:val="00F339C2"/>
    <w:rsid w:val="00F36135"/>
    <w:rsid w:val="00F36BEB"/>
    <w:rsid w:val="00F40C80"/>
    <w:rsid w:val="00F417CC"/>
    <w:rsid w:val="00F4386C"/>
    <w:rsid w:val="00F44E81"/>
    <w:rsid w:val="00F4514A"/>
    <w:rsid w:val="00F46BEB"/>
    <w:rsid w:val="00F47016"/>
    <w:rsid w:val="00F47A5E"/>
    <w:rsid w:val="00F50F98"/>
    <w:rsid w:val="00F52CE2"/>
    <w:rsid w:val="00F5517B"/>
    <w:rsid w:val="00F5576E"/>
    <w:rsid w:val="00F55859"/>
    <w:rsid w:val="00F55F06"/>
    <w:rsid w:val="00F56F97"/>
    <w:rsid w:val="00F60575"/>
    <w:rsid w:val="00F6243E"/>
    <w:rsid w:val="00F645BF"/>
    <w:rsid w:val="00F72892"/>
    <w:rsid w:val="00F72C0B"/>
    <w:rsid w:val="00F7365E"/>
    <w:rsid w:val="00F7424F"/>
    <w:rsid w:val="00F75DC0"/>
    <w:rsid w:val="00F77337"/>
    <w:rsid w:val="00F8005C"/>
    <w:rsid w:val="00F800C7"/>
    <w:rsid w:val="00F84324"/>
    <w:rsid w:val="00F86714"/>
    <w:rsid w:val="00F86DE1"/>
    <w:rsid w:val="00F86F04"/>
    <w:rsid w:val="00F87881"/>
    <w:rsid w:val="00F93414"/>
    <w:rsid w:val="00F93E27"/>
    <w:rsid w:val="00F94023"/>
    <w:rsid w:val="00F948B6"/>
    <w:rsid w:val="00F95599"/>
    <w:rsid w:val="00F97312"/>
    <w:rsid w:val="00FA0C1F"/>
    <w:rsid w:val="00FA22A5"/>
    <w:rsid w:val="00FA2796"/>
    <w:rsid w:val="00FA2AC4"/>
    <w:rsid w:val="00FA349C"/>
    <w:rsid w:val="00FA3AEA"/>
    <w:rsid w:val="00FA3DFF"/>
    <w:rsid w:val="00FA4EF1"/>
    <w:rsid w:val="00FA5645"/>
    <w:rsid w:val="00FB05F0"/>
    <w:rsid w:val="00FB0F78"/>
    <w:rsid w:val="00FB259D"/>
    <w:rsid w:val="00FB280F"/>
    <w:rsid w:val="00FB2BFC"/>
    <w:rsid w:val="00FB3637"/>
    <w:rsid w:val="00FC0519"/>
    <w:rsid w:val="00FC181E"/>
    <w:rsid w:val="00FC36AF"/>
    <w:rsid w:val="00FC3A1F"/>
    <w:rsid w:val="00FC3DE2"/>
    <w:rsid w:val="00FC6CFF"/>
    <w:rsid w:val="00FC77F8"/>
    <w:rsid w:val="00FD1870"/>
    <w:rsid w:val="00FD1C05"/>
    <w:rsid w:val="00FD477B"/>
    <w:rsid w:val="00FE152D"/>
    <w:rsid w:val="00FE2670"/>
    <w:rsid w:val="00FE32BC"/>
    <w:rsid w:val="00FE643B"/>
    <w:rsid w:val="00FE72BA"/>
    <w:rsid w:val="00FE77A0"/>
    <w:rsid w:val="00FF0EF5"/>
    <w:rsid w:val="00FF0F7E"/>
    <w:rsid w:val="00FF0FC5"/>
    <w:rsid w:val="00FF120C"/>
    <w:rsid w:val="00FF3EDE"/>
    <w:rsid w:val="0440DB99"/>
    <w:rsid w:val="0BBEB0AB"/>
    <w:rsid w:val="0FB8DCF4"/>
    <w:rsid w:val="11658C15"/>
    <w:rsid w:val="1CCA849C"/>
    <w:rsid w:val="1F0EF9E3"/>
    <w:rsid w:val="289D6234"/>
    <w:rsid w:val="4579F9A4"/>
    <w:rsid w:val="68A2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363F08"/>
  <w15:docId w15:val="{05F66D97-D49C-4D88-B305-1D981DDF4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63A9A"/>
    <w:pPr>
      <w:spacing w:after="240" w:line="320" w:lineRule="exact"/>
    </w:pPr>
    <w:rPr>
      <w:rFonts w:ascii="Arial" w:hAnsi="Arial" w:cs="Arial"/>
      <w:szCs w:val="22"/>
      <w:lang w:val="de-DE"/>
    </w:rPr>
  </w:style>
  <w:style w:type="paragraph" w:styleId="berschrift1">
    <w:name w:val="heading 1"/>
    <w:aliases w:val="Schlagzeile"/>
    <w:basedOn w:val="Kopfzeile"/>
    <w:next w:val="Standard"/>
    <w:link w:val="berschrift1Zchn"/>
    <w:qFormat/>
    <w:rsid w:val="00AB7E1B"/>
    <w:pPr>
      <w:tabs>
        <w:tab w:val="clear" w:pos="4536"/>
        <w:tab w:val="clear" w:pos="9072"/>
        <w:tab w:val="left" w:pos="4253"/>
        <w:tab w:val="left" w:pos="5103"/>
        <w:tab w:val="left" w:pos="5954"/>
        <w:tab w:val="left" w:pos="6804"/>
      </w:tabs>
      <w:spacing w:after="600" w:line="280" w:lineRule="exact"/>
      <w:outlineLvl w:val="0"/>
    </w:pPr>
    <w:rPr>
      <w:sz w:val="24"/>
      <w:szCs w:val="24"/>
      <w:lang w:val="de-CH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Standard"/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420"/>
        <w:tab w:val="left" w:pos="1316"/>
      </w:tabs>
    </w:pPr>
    <w:rPr>
      <w:szCs w:val="24"/>
    </w:rPr>
  </w:style>
  <w:style w:type="paragraph" w:styleId="Sprechblasentext">
    <w:name w:val="Balloon Text"/>
    <w:basedOn w:val="Standard"/>
    <w:link w:val="SprechblasentextZchn"/>
    <w:rsid w:val="00745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45B3E"/>
    <w:rPr>
      <w:rFonts w:ascii="Tahoma" w:hAnsi="Tahoma" w:cs="Tahom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D5E34"/>
    <w:rPr>
      <w:rFonts w:ascii="Arial" w:hAnsi="Arial"/>
      <w:sz w:val="22"/>
      <w:lang w:eastAsia="en-US"/>
    </w:rPr>
  </w:style>
  <w:style w:type="character" w:styleId="Kommentarzeichen">
    <w:name w:val="annotation reference"/>
    <w:basedOn w:val="Absatz-Standardschriftart"/>
    <w:rsid w:val="009475B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475B3"/>
  </w:style>
  <w:style w:type="character" w:customStyle="1" w:styleId="KommentartextZchn">
    <w:name w:val="Kommentartext Zchn"/>
    <w:basedOn w:val="Absatz-Standardschriftart"/>
    <w:link w:val="Kommentartext"/>
    <w:rsid w:val="009475B3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9475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475B3"/>
    <w:rPr>
      <w:rFonts w:ascii="Arial" w:hAnsi="Arial"/>
      <w:b/>
      <w:bCs/>
      <w:lang w:eastAsia="en-US"/>
    </w:rPr>
  </w:style>
  <w:style w:type="character" w:styleId="Hyperlink">
    <w:name w:val="Hyperlink"/>
    <w:basedOn w:val="Absatz-Standardschriftart"/>
    <w:rsid w:val="00120AF2"/>
    <w:rPr>
      <w:color w:val="0000FF" w:themeColor="hyperlink"/>
      <w:u w:val="single"/>
    </w:rPr>
  </w:style>
  <w:style w:type="character" w:styleId="Fett">
    <w:name w:val="Strong"/>
    <w:aliases w:val="Boilerplate"/>
    <w:qFormat/>
    <w:rsid w:val="00055A5C"/>
    <w:rPr>
      <w:rFonts w:ascii="Arial" w:hAnsi="Arial"/>
      <w:color w:val="auto"/>
      <w:sz w:val="16"/>
    </w:rPr>
  </w:style>
  <w:style w:type="paragraph" w:styleId="KeinLeerraum">
    <w:name w:val="No Spacing"/>
    <w:aliases w:val="Dachzeile"/>
    <w:basedOn w:val="Standard"/>
    <w:uiPriority w:val="1"/>
    <w:qFormat/>
    <w:rsid w:val="008B4FFC"/>
    <w:pPr>
      <w:spacing w:before="840" w:after="0" w:line="360" w:lineRule="auto"/>
    </w:pPr>
    <w:rPr>
      <w:b/>
      <w:sz w:val="24"/>
      <w:lang w:val="de-CH"/>
    </w:rPr>
  </w:style>
  <w:style w:type="character" w:customStyle="1" w:styleId="berschrift1Zchn">
    <w:name w:val="Überschrift 1 Zchn"/>
    <w:aliases w:val="Schlagzeile Zchn"/>
    <w:basedOn w:val="Absatz-Standardschriftart"/>
    <w:link w:val="berschrift1"/>
    <w:rsid w:val="00AB7E1B"/>
    <w:rPr>
      <w:rFonts w:ascii="Arial" w:hAnsi="Arial"/>
      <w:sz w:val="24"/>
      <w:szCs w:val="24"/>
      <w:lang w:val="de-CH" w:eastAsia="de-DE" w:bidi="ar-SA"/>
    </w:rPr>
  </w:style>
  <w:style w:type="character" w:styleId="Hervorhebung">
    <w:name w:val="Emphasis"/>
    <w:aliases w:val="Ort/Datum"/>
    <w:qFormat/>
    <w:rsid w:val="00AB7E1B"/>
  </w:style>
  <w:style w:type="paragraph" w:styleId="Titel">
    <w:name w:val="Title"/>
    <w:aliases w:val="Lead"/>
    <w:basedOn w:val="Kopfzeile"/>
    <w:next w:val="Standard"/>
    <w:link w:val="TitelZchn"/>
    <w:qFormat/>
    <w:rsid w:val="00AB7E1B"/>
    <w:rPr>
      <w:b/>
      <w:lang w:val="de-CH"/>
    </w:rPr>
  </w:style>
  <w:style w:type="character" w:customStyle="1" w:styleId="TitelZchn">
    <w:name w:val="Titel Zchn"/>
    <w:aliases w:val="Lead Zchn"/>
    <w:basedOn w:val="Absatz-Standardschriftart"/>
    <w:link w:val="Titel"/>
    <w:rsid w:val="00AB7E1B"/>
    <w:rPr>
      <w:rFonts w:ascii="Arial" w:hAnsi="Arial" w:cs="Arial"/>
      <w:b/>
      <w:szCs w:val="22"/>
      <w:lang w:val="de-CH"/>
    </w:rPr>
  </w:style>
  <w:style w:type="paragraph" w:styleId="Zitat">
    <w:name w:val="Quote"/>
    <w:aliases w:val="BU"/>
    <w:basedOn w:val="Standard"/>
    <w:next w:val="Standard"/>
    <w:link w:val="ZitatZchn"/>
    <w:uiPriority w:val="29"/>
    <w:qFormat/>
    <w:rsid w:val="00C0638B"/>
    <w:pPr>
      <w:spacing w:after="0"/>
    </w:pPr>
    <w:rPr>
      <w:lang w:val="de-CH" w:eastAsia="de-CH" w:bidi="ar-SA"/>
    </w:rPr>
  </w:style>
  <w:style w:type="character" w:customStyle="1" w:styleId="ZitatZchn">
    <w:name w:val="Zitat Zchn"/>
    <w:aliases w:val="BU Zchn"/>
    <w:basedOn w:val="Absatz-Standardschriftart"/>
    <w:link w:val="Zitat"/>
    <w:uiPriority w:val="29"/>
    <w:rsid w:val="00C0638B"/>
    <w:rPr>
      <w:rFonts w:ascii="Arial" w:hAnsi="Arial" w:cs="Arial"/>
      <w:szCs w:val="22"/>
      <w:lang w:val="de-CH" w:eastAsia="de-CH" w:bidi="ar-SA"/>
    </w:rPr>
  </w:style>
  <w:style w:type="paragraph" w:styleId="Untertitel">
    <w:name w:val="Subtitle"/>
    <w:aliases w:val="Zwischen Headline"/>
    <w:basedOn w:val="Standard"/>
    <w:next w:val="Standard"/>
    <w:link w:val="UntertitelZchn"/>
    <w:qFormat/>
    <w:rsid w:val="00C0638B"/>
    <w:pPr>
      <w:spacing w:after="0"/>
    </w:pPr>
    <w:rPr>
      <w:b/>
    </w:rPr>
  </w:style>
  <w:style w:type="character" w:customStyle="1" w:styleId="UntertitelZchn">
    <w:name w:val="Untertitel Zchn"/>
    <w:aliases w:val="Zwischen Headline Zchn"/>
    <w:basedOn w:val="Absatz-Standardschriftart"/>
    <w:link w:val="Untertitel"/>
    <w:rsid w:val="00C0638B"/>
    <w:rPr>
      <w:rFonts w:ascii="Arial" w:hAnsi="Arial" w:cs="Arial"/>
      <w:b/>
      <w:szCs w:val="22"/>
      <w:lang w:val="de-CH"/>
    </w:rPr>
  </w:style>
  <w:style w:type="table" w:styleId="Tabellenraster">
    <w:name w:val="Table Grid"/>
    <w:basedOn w:val="NormaleTabelle"/>
    <w:rsid w:val="00AB7E1B"/>
    <w:rPr>
      <w:lang w:val="de-CH" w:eastAsia="de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ivesZitat">
    <w:name w:val="Intense Quote"/>
    <w:aliases w:val="caption,Boilerplate Headline"/>
    <w:basedOn w:val="Zitat"/>
    <w:next w:val="Standard"/>
    <w:link w:val="IntensivesZitatZchn"/>
    <w:uiPriority w:val="30"/>
    <w:qFormat/>
    <w:rsid w:val="00C37712"/>
    <w:pPr>
      <w:spacing w:after="240" w:line="240" w:lineRule="auto"/>
      <w:ind w:left="142" w:right="913"/>
    </w:pPr>
    <w:rPr>
      <w:sz w:val="18"/>
      <w:lang w:val="en-US"/>
    </w:rPr>
  </w:style>
  <w:style w:type="character" w:customStyle="1" w:styleId="IntensivesZitatZchn">
    <w:name w:val="Intensives Zitat Zchn"/>
    <w:aliases w:val="caption Zchn,Boilerplate Headline Zchn"/>
    <w:basedOn w:val="Absatz-Standardschriftart"/>
    <w:link w:val="IntensivesZitat"/>
    <w:uiPriority w:val="30"/>
    <w:rsid w:val="00C37712"/>
    <w:rPr>
      <w:rFonts w:ascii="Arial" w:hAnsi="Arial" w:cs="Arial"/>
      <w:sz w:val="18"/>
      <w:szCs w:val="22"/>
      <w:lang w:eastAsia="de-CH" w:bidi="ar-SA"/>
    </w:rPr>
  </w:style>
  <w:style w:type="character" w:styleId="SchwacherVerweis">
    <w:name w:val="Subtle Reference"/>
    <w:uiPriority w:val="31"/>
    <w:qFormat/>
    <w:rsid w:val="00063A9A"/>
    <w:rPr>
      <w:b/>
      <w:sz w:val="16"/>
      <w:lang w:eastAsia="en-US" w:bidi="en-US"/>
    </w:rPr>
  </w:style>
  <w:style w:type="paragraph" w:customStyle="1" w:styleId="Boilerpatebold">
    <w:name w:val="Boilerpate bold"/>
    <w:basedOn w:val="Standard"/>
    <w:autoRedefine/>
    <w:qFormat/>
    <w:rsid w:val="00055A5C"/>
    <w:pPr>
      <w:spacing w:after="0" w:line="240" w:lineRule="auto"/>
    </w:pPr>
    <w:rPr>
      <w:b/>
      <w:sz w:val="16"/>
    </w:rPr>
  </w:style>
  <w:style w:type="character" w:styleId="BesuchterLink">
    <w:name w:val="FollowedHyperlink"/>
    <w:basedOn w:val="Absatz-Standardschriftart"/>
    <w:rsid w:val="007200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02398"/>
    <w:pPr>
      <w:ind w:left="720"/>
      <w:contextualSpacing/>
    </w:pPr>
  </w:style>
  <w:style w:type="character" w:customStyle="1" w:styleId="st">
    <w:name w:val="st"/>
    <w:basedOn w:val="Absatz-Standardschriftart"/>
    <w:rsid w:val="00EE51A3"/>
  </w:style>
  <w:style w:type="paragraph" w:styleId="berarbeitung">
    <w:name w:val="Revision"/>
    <w:hidden/>
    <w:uiPriority w:val="99"/>
    <w:semiHidden/>
    <w:rsid w:val="006972AA"/>
    <w:rPr>
      <w:rFonts w:ascii="Arial" w:hAnsi="Arial" w:cs="Arial"/>
      <w:szCs w:val="22"/>
      <w:lang w:val="de-DE"/>
    </w:rPr>
  </w:style>
  <w:style w:type="character" w:styleId="NichtaufgelsteErwhnung">
    <w:name w:val="Unresolved Mention"/>
    <w:basedOn w:val="Absatz-Standardschriftart"/>
    <w:uiPriority w:val="99"/>
    <w:unhideWhenUsed/>
    <w:rsid w:val="0017537C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B372E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6912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23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419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57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23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933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55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1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ol\Desktop\Template%20Press%20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FC1EBB58DE5B42B9E3440FB85B4AB2" ma:contentTypeVersion="13" ma:contentTypeDescription="Ein neues Dokument erstellen." ma:contentTypeScope="" ma:versionID="aa1cf69803271aa4b9702916c5d4a680">
  <xsd:schema xmlns:xsd="http://www.w3.org/2001/XMLSchema" xmlns:xs="http://www.w3.org/2001/XMLSchema" xmlns:p="http://schemas.microsoft.com/office/2006/metadata/properties" xmlns:ns2="b0fe65ba-084b-4881-a7ea-fff7605e697a" xmlns:ns3="6de509d6-b384-4463-a116-3aafac801bf6" targetNamespace="http://schemas.microsoft.com/office/2006/metadata/properties" ma:root="true" ma:fieldsID="e3006f2acb9989db1afbbf40c19f8858" ns2:_="" ns3:_="">
    <xsd:import namespace="b0fe65ba-084b-4881-a7ea-fff7605e697a"/>
    <xsd:import namespace="6de509d6-b384-4463-a116-3aafac801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e65ba-084b-4881-a7ea-fff7605e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e509d6-b384-4463-a116-3aafac801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DFBD6B-DAA1-41FE-B8AB-011736F0F3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B87B2F-F3D1-402D-A6EC-D55F3239F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A81327-9596-45D6-A206-D065A843D0DE}"/>
</file>

<file path=customXml/itemProps4.xml><?xml version="1.0" encoding="utf-8"?>
<ds:datastoreItem xmlns:ds="http://schemas.openxmlformats.org/officeDocument/2006/customXml" ds:itemID="{DAEB5B90-A24D-4117-9F11-E4D1C39B01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C:\Users\greol\Desktop\Template Press Release.dotx</Template>
  <TotalTime>0</TotalTime>
  <Pages>4</Pages>
  <Words>957</Words>
  <Characters>6030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Grewe</dc:creator>
  <cp:keywords/>
  <cp:lastModifiedBy>Nathalie La Corte</cp:lastModifiedBy>
  <cp:revision>4</cp:revision>
  <cp:lastPrinted>2021-03-09T03:21:00Z</cp:lastPrinted>
  <dcterms:created xsi:type="dcterms:W3CDTF">2021-07-02T08:00:00Z</dcterms:created>
  <dcterms:modified xsi:type="dcterms:W3CDTF">2021-07-02T12:07:00Z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0x01010022FC1EBB58DE5B42B9E3440FB85B4AB2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iteId">
    <vt:lpwstr>49c79685-7e11-437a-bb25-eba58fc041f5</vt:lpwstr>
  </property>
  <property fmtid="{D5CDD505-2E9C-101B-9397-08002B2CF9AE}" pid="5" name="MSIP_Label_583d9081-ff0c-403e-9495-6ce7896734ce_Owner">
    <vt:lpwstr>kristin.echle@geberit.com</vt:lpwstr>
  </property>
  <property fmtid="{D5CDD505-2E9C-101B-9397-08002B2CF9AE}" pid="6" name="MSIP_Label_583d9081-ff0c-403e-9495-6ce7896734ce_SetDate">
    <vt:lpwstr>2019-09-20T11:59:04.2391006Z</vt:lpwstr>
  </property>
  <property fmtid="{D5CDD505-2E9C-101B-9397-08002B2CF9AE}" pid="7" name="MSIP_Label_583d9081-ff0c-403e-9495-6ce7896734ce_Name">
    <vt:lpwstr>Internal</vt:lpwstr>
  </property>
  <property fmtid="{D5CDD505-2E9C-101B-9397-08002B2CF9AE}" pid="8" name="MSIP_Label_583d9081-ff0c-403e-9495-6ce7896734ce_Application">
    <vt:lpwstr>Microsoft Azure Information Protection</vt:lpwstr>
  </property>
  <property fmtid="{D5CDD505-2E9C-101B-9397-08002B2CF9AE}" pid="9" name="MSIP_Label_583d9081-ff0c-403e-9495-6ce7896734ce_ActionId">
    <vt:lpwstr>63efe3d3-3f4e-4c71-a88f-68a021fba6bc</vt:lpwstr>
  </property>
  <property fmtid="{D5CDD505-2E9C-101B-9397-08002B2CF9AE}" pid="10" name="MSIP_Label_583d9081-ff0c-403e-9495-6ce7896734ce_Extended_MSFT_Method">
    <vt:lpwstr>Automatic</vt:lpwstr>
  </property>
  <property fmtid="{D5CDD505-2E9C-101B-9397-08002B2CF9AE}" pid="11" name="Sensitivity">
    <vt:lpwstr>Internal</vt:lpwstr>
  </property>
</Properties>
</file>