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FFBB" w14:textId="77777777" w:rsidR="00AE5668" w:rsidRDefault="00AE5668" w:rsidP="001508E5">
      <w:pPr>
        <w:pStyle w:val="KeinLeerraum"/>
        <w:spacing w:before="480"/>
        <w:rPr>
          <w:noProof/>
          <w:lang w:val="de-DE"/>
        </w:rPr>
      </w:pPr>
    </w:p>
    <w:p w14:paraId="675AD9BE" w14:textId="54648013" w:rsidR="00AE5668" w:rsidRPr="004044E6" w:rsidRDefault="00B231DC" w:rsidP="001508E5">
      <w:pPr>
        <w:pStyle w:val="KeinLeerraum"/>
        <w:spacing w:before="480"/>
        <w:rPr>
          <w:noProof/>
          <w:lang w:val="de-DE"/>
        </w:rPr>
      </w:pPr>
      <w:r w:rsidRPr="004044E6">
        <w:rPr>
          <w:noProof/>
          <w:lang w:val="de-DE"/>
        </w:rPr>
        <w:t>Design- und Technik-Upgrade für jedes Bad</w:t>
      </w:r>
    </w:p>
    <w:p w14:paraId="4E475648" w14:textId="21155A44" w:rsidR="006C01CE" w:rsidRPr="004044E6" w:rsidRDefault="00771BA1" w:rsidP="00E767C3">
      <w:pPr>
        <w:pStyle w:val="berschrift1"/>
        <w:rPr>
          <w:lang w:val="de-DE"/>
        </w:rPr>
      </w:pPr>
      <w:r w:rsidRPr="004044E6">
        <w:rPr>
          <w:noProof/>
          <w:lang w:val="de-DE"/>
        </w:rPr>
        <w:t>Geberit ONE</w:t>
      </w:r>
      <w:r w:rsidR="00F5699D" w:rsidRPr="004044E6">
        <w:rPr>
          <w:noProof/>
          <w:lang w:val="de-DE"/>
        </w:rPr>
        <w:t xml:space="preserve"> für maßgeschneiderte </w:t>
      </w:r>
      <w:r w:rsidR="004879FD" w:rsidRPr="004044E6">
        <w:rPr>
          <w:noProof/>
          <w:lang w:val="de-DE"/>
        </w:rPr>
        <w:t>Waschplätze</w:t>
      </w:r>
      <w:r w:rsidR="00E6326A" w:rsidRPr="004044E6">
        <w:rPr>
          <w:noProof/>
          <w:lang w:val="de-DE"/>
        </w:rPr>
        <w:t xml:space="preserve">: </w:t>
      </w:r>
      <w:r w:rsidR="001D1395" w:rsidRPr="004044E6">
        <w:rPr>
          <w:noProof/>
          <w:lang w:val="de-DE"/>
        </w:rPr>
        <w:t>jetzt deutlich mehr Kom</w:t>
      </w:r>
      <w:r w:rsidR="00891005" w:rsidRPr="004044E6">
        <w:rPr>
          <w:noProof/>
          <w:lang w:val="de-DE"/>
        </w:rPr>
        <w:t>b</w:t>
      </w:r>
      <w:r w:rsidR="001D1395" w:rsidRPr="004044E6">
        <w:rPr>
          <w:noProof/>
          <w:lang w:val="de-DE"/>
        </w:rPr>
        <w:t>iniationsmöglichkeiten</w:t>
      </w:r>
    </w:p>
    <w:p w14:paraId="3A5DE5AE" w14:textId="57CEC04C" w:rsidR="00B4524F" w:rsidRPr="004044E6" w:rsidRDefault="00B4524F" w:rsidP="00E767C3">
      <w:pPr>
        <w:pStyle w:val="Kopfzeile"/>
        <w:rPr>
          <w:rStyle w:val="Hervorhebung"/>
          <w:szCs w:val="20"/>
        </w:rPr>
      </w:pPr>
      <w:r w:rsidRPr="004044E6">
        <w:rPr>
          <w:rStyle w:val="Hervorhebung"/>
          <w:szCs w:val="20"/>
        </w:rPr>
        <w:t xml:space="preserve">Geberit </w:t>
      </w:r>
      <w:r w:rsidR="005B491D" w:rsidRPr="004044E6">
        <w:rPr>
          <w:rStyle w:val="Hervorhebung"/>
          <w:szCs w:val="20"/>
        </w:rPr>
        <w:t>Vertriebs GmbH</w:t>
      </w:r>
      <w:r w:rsidRPr="004044E6">
        <w:rPr>
          <w:rStyle w:val="Hervorhebung"/>
          <w:szCs w:val="20"/>
        </w:rPr>
        <w:t xml:space="preserve">, </w:t>
      </w:r>
      <w:r w:rsidR="005B491D" w:rsidRPr="004044E6">
        <w:rPr>
          <w:rStyle w:val="Hervorhebung"/>
          <w:szCs w:val="20"/>
        </w:rPr>
        <w:t>Pfullendorf</w:t>
      </w:r>
      <w:r w:rsidRPr="004044E6">
        <w:rPr>
          <w:rStyle w:val="Hervorhebung"/>
          <w:szCs w:val="20"/>
        </w:rPr>
        <w:t xml:space="preserve">, </w:t>
      </w:r>
      <w:r w:rsidR="001F0594">
        <w:rPr>
          <w:rStyle w:val="Hervorhebung"/>
          <w:szCs w:val="20"/>
        </w:rPr>
        <w:t>Januar 2022</w:t>
      </w:r>
    </w:p>
    <w:p w14:paraId="769AD064" w14:textId="44766688" w:rsidR="00C87B91" w:rsidRPr="004044E6" w:rsidRDefault="004A57AF" w:rsidP="00254D13">
      <w:pPr>
        <w:pStyle w:val="Titel"/>
        <w:rPr>
          <w:lang w:val="de-DE"/>
        </w:rPr>
      </w:pPr>
      <w:r w:rsidRPr="004044E6">
        <w:rPr>
          <w:lang w:val="de-DE"/>
        </w:rPr>
        <w:t xml:space="preserve">Geberit, </w:t>
      </w:r>
      <w:r w:rsidR="00163658" w:rsidRPr="004044E6">
        <w:rPr>
          <w:lang w:val="de-DE"/>
        </w:rPr>
        <w:t xml:space="preserve">einer der führenden </w:t>
      </w:r>
      <w:r w:rsidR="00AD2E00" w:rsidRPr="004044E6">
        <w:rPr>
          <w:lang w:val="de-DE"/>
        </w:rPr>
        <w:t xml:space="preserve">europäischen </w:t>
      </w:r>
      <w:r w:rsidR="00163658" w:rsidRPr="004044E6">
        <w:rPr>
          <w:lang w:val="de-DE"/>
        </w:rPr>
        <w:t>Hersteller</w:t>
      </w:r>
      <w:r w:rsidR="00AC2DA8" w:rsidRPr="004044E6">
        <w:rPr>
          <w:lang w:val="de-DE"/>
        </w:rPr>
        <w:t xml:space="preserve"> </w:t>
      </w:r>
      <w:r w:rsidR="00E663C2" w:rsidRPr="004044E6">
        <w:rPr>
          <w:lang w:val="de-DE"/>
        </w:rPr>
        <w:t>von Sanitärprodukten</w:t>
      </w:r>
      <w:r w:rsidRPr="004044E6">
        <w:rPr>
          <w:lang w:val="de-DE"/>
        </w:rPr>
        <w:t xml:space="preserve">, </w:t>
      </w:r>
      <w:r w:rsidR="00AC2DA8" w:rsidRPr="004044E6">
        <w:rPr>
          <w:lang w:val="de-DE"/>
        </w:rPr>
        <w:t xml:space="preserve">setzt mit der </w:t>
      </w:r>
      <w:r w:rsidR="00066607" w:rsidRPr="004044E6">
        <w:rPr>
          <w:lang w:val="de-DE"/>
        </w:rPr>
        <w:t>Erweiterung der</w:t>
      </w:r>
      <w:r w:rsidR="00AC2DA8" w:rsidRPr="004044E6">
        <w:rPr>
          <w:lang w:val="de-DE"/>
        </w:rPr>
        <w:t xml:space="preserve"> Badserie Geberit ONE </w:t>
      </w:r>
      <w:r w:rsidR="00066607" w:rsidRPr="004044E6">
        <w:rPr>
          <w:lang w:val="de-DE"/>
        </w:rPr>
        <w:t xml:space="preserve">auch </w:t>
      </w:r>
      <w:r w:rsidR="00AC2DA8" w:rsidRPr="004044E6">
        <w:rPr>
          <w:lang w:val="de-DE"/>
        </w:rPr>
        <w:t xml:space="preserve">2022 </w:t>
      </w:r>
      <w:r w:rsidR="00066607" w:rsidRPr="004044E6">
        <w:rPr>
          <w:lang w:val="de-DE"/>
        </w:rPr>
        <w:t>wieder</w:t>
      </w:r>
      <w:r w:rsidR="00CA6A0F" w:rsidRPr="004044E6">
        <w:rPr>
          <w:lang w:val="de-DE"/>
        </w:rPr>
        <w:t xml:space="preserve"> beeindruckende</w:t>
      </w:r>
      <w:r w:rsidR="00066607" w:rsidRPr="004044E6">
        <w:rPr>
          <w:lang w:val="de-DE"/>
        </w:rPr>
        <w:t xml:space="preserve"> </w:t>
      </w:r>
      <w:r w:rsidR="00AC2DA8" w:rsidRPr="004044E6">
        <w:rPr>
          <w:lang w:val="de-DE"/>
        </w:rPr>
        <w:t>Maßstäbe bei der</w:t>
      </w:r>
      <w:r w:rsidR="00C858DB" w:rsidRPr="004044E6">
        <w:rPr>
          <w:lang w:val="de-DE"/>
        </w:rPr>
        <w:t xml:space="preserve"> Ausstattung von Badezimmern</w:t>
      </w:r>
      <w:r w:rsidR="00066607" w:rsidRPr="004044E6">
        <w:rPr>
          <w:lang w:val="de-DE"/>
        </w:rPr>
        <w:t>.</w:t>
      </w:r>
      <w:r w:rsidR="00C141A4" w:rsidRPr="004044E6">
        <w:rPr>
          <w:lang w:val="de-DE"/>
        </w:rPr>
        <w:t xml:space="preserve"> </w:t>
      </w:r>
      <w:r w:rsidR="00CA6A0F" w:rsidRPr="004044E6">
        <w:rPr>
          <w:lang w:val="de-DE"/>
        </w:rPr>
        <w:t>Neue</w:t>
      </w:r>
      <w:r w:rsidR="00C141A4" w:rsidRPr="004044E6">
        <w:rPr>
          <w:lang w:val="de-DE"/>
        </w:rPr>
        <w:t xml:space="preserve"> </w:t>
      </w:r>
      <w:r w:rsidR="002428C7" w:rsidRPr="004044E6">
        <w:rPr>
          <w:lang w:val="de-DE"/>
        </w:rPr>
        <w:t>Waschtisch</w:t>
      </w:r>
      <w:r w:rsidR="00CA6A0F" w:rsidRPr="004044E6">
        <w:rPr>
          <w:lang w:val="de-DE"/>
        </w:rPr>
        <w:t>-D</w:t>
      </w:r>
      <w:r w:rsidR="002428C7" w:rsidRPr="004044E6">
        <w:rPr>
          <w:lang w:val="de-DE"/>
        </w:rPr>
        <w:t>e</w:t>
      </w:r>
      <w:r w:rsidR="00CA6A0F" w:rsidRPr="004044E6">
        <w:rPr>
          <w:lang w:val="de-DE"/>
        </w:rPr>
        <w:t>signs</w:t>
      </w:r>
      <w:r w:rsidR="00C141A4" w:rsidRPr="004044E6">
        <w:rPr>
          <w:lang w:val="de-DE"/>
        </w:rPr>
        <w:t xml:space="preserve"> mit</w:t>
      </w:r>
      <w:r w:rsidR="00AC6701" w:rsidRPr="004044E6">
        <w:rPr>
          <w:lang w:val="de-DE"/>
        </w:rPr>
        <w:t xml:space="preserve"> modularem Möbelkonzept</w:t>
      </w:r>
      <w:r w:rsidR="00C141A4" w:rsidRPr="004044E6">
        <w:rPr>
          <w:lang w:val="de-DE"/>
        </w:rPr>
        <w:t xml:space="preserve"> und </w:t>
      </w:r>
      <w:r w:rsidR="002428C7" w:rsidRPr="004044E6">
        <w:rPr>
          <w:lang w:val="de-DE"/>
        </w:rPr>
        <w:t>Spiegelschränke</w:t>
      </w:r>
      <w:r w:rsidR="00CA6A0F" w:rsidRPr="004044E6">
        <w:rPr>
          <w:lang w:val="de-DE"/>
        </w:rPr>
        <w:t>n</w:t>
      </w:r>
      <w:r w:rsidR="002428C7" w:rsidRPr="004044E6">
        <w:rPr>
          <w:lang w:val="de-DE"/>
        </w:rPr>
        <w:t xml:space="preserve"> </w:t>
      </w:r>
      <w:r w:rsidR="00C141A4" w:rsidRPr="004044E6">
        <w:rPr>
          <w:lang w:val="de-DE"/>
        </w:rPr>
        <w:t>bieten</w:t>
      </w:r>
      <w:r w:rsidR="00CA6A0F" w:rsidRPr="004044E6">
        <w:rPr>
          <w:lang w:val="de-DE"/>
        </w:rPr>
        <w:t xml:space="preserve"> nun eine Vielzahl von Gestaltungsmöglichkeiten für</w:t>
      </w:r>
      <w:r w:rsidR="004879FD" w:rsidRPr="004044E6">
        <w:rPr>
          <w:lang w:val="de-DE"/>
        </w:rPr>
        <w:t xml:space="preserve"> den individuellen Waschplatz</w:t>
      </w:r>
      <w:r w:rsidR="00CA6A0F" w:rsidRPr="004044E6">
        <w:rPr>
          <w:lang w:val="de-DE"/>
        </w:rPr>
        <w:t>.</w:t>
      </w:r>
      <w:r w:rsidR="00A651C0" w:rsidRPr="004044E6">
        <w:rPr>
          <w:lang w:val="de-DE"/>
        </w:rPr>
        <w:t xml:space="preserve"> Mit dem Geberit Waschplatzkonfigurator</w:t>
      </w:r>
      <w:r w:rsidR="000E4DC4" w:rsidRPr="004044E6">
        <w:rPr>
          <w:lang w:val="de-DE"/>
        </w:rPr>
        <w:t xml:space="preserve"> </w:t>
      </w:r>
      <w:r w:rsidR="009E7648" w:rsidRPr="004044E6">
        <w:rPr>
          <w:lang w:val="de-DE"/>
        </w:rPr>
        <w:t>kann eine</w:t>
      </w:r>
      <w:r w:rsidR="003C5709" w:rsidRPr="004044E6">
        <w:rPr>
          <w:lang w:val="de-DE"/>
        </w:rPr>
        <w:t xml:space="preserve"> punktgenaue Auswahl</w:t>
      </w:r>
      <w:r w:rsidR="00AC6701" w:rsidRPr="004044E6">
        <w:rPr>
          <w:lang w:val="de-DE"/>
        </w:rPr>
        <w:t xml:space="preserve"> getroffen</w:t>
      </w:r>
      <w:r w:rsidR="00294B14" w:rsidRPr="004044E6">
        <w:rPr>
          <w:lang w:val="de-DE"/>
        </w:rPr>
        <w:t xml:space="preserve"> </w:t>
      </w:r>
      <w:r w:rsidR="00F07567" w:rsidRPr="004044E6">
        <w:rPr>
          <w:lang w:val="de-DE"/>
        </w:rPr>
        <w:t>und</w:t>
      </w:r>
      <w:r w:rsidR="000E4DC4" w:rsidRPr="004044E6">
        <w:rPr>
          <w:lang w:val="de-DE"/>
        </w:rPr>
        <w:t xml:space="preserve"> </w:t>
      </w:r>
      <w:r w:rsidR="00F07567" w:rsidRPr="004044E6">
        <w:rPr>
          <w:lang w:val="de-DE"/>
        </w:rPr>
        <w:t xml:space="preserve">die unterschiedlichsten </w:t>
      </w:r>
      <w:r w:rsidR="00294B14" w:rsidRPr="004044E6">
        <w:rPr>
          <w:lang w:val="de-DE"/>
        </w:rPr>
        <w:t>Kombination</w:t>
      </w:r>
      <w:r w:rsidR="00A926AE" w:rsidRPr="004044E6">
        <w:rPr>
          <w:lang w:val="de-DE"/>
        </w:rPr>
        <w:t>smöglichkeiten</w:t>
      </w:r>
      <w:r w:rsidR="00F07567" w:rsidRPr="004044E6">
        <w:rPr>
          <w:lang w:val="de-DE"/>
        </w:rPr>
        <w:t xml:space="preserve"> nach </w:t>
      </w:r>
      <w:r w:rsidR="009E7648" w:rsidRPr="004044E6">
        <w:rPr>
          <w:lang w:val="de-DE"/>
        </w:rPr>
        <w:t xml:space="preserve">Wunsch und Geschmack des Kunden </w:t>
      </w:r>
      <w:r w:rsidR="00624C0D" w:rsidRPr="004044E6">
        <w:rPr>
          <w:lang w:val="de-DE"/>
        </w:rPr>
        <w:t>dargestellt werden</w:t>
      </w:r>
      <w:r w:rsidR="00294B14" w:rsidRPr="004044E6">
        <w:rPr>
          <w:lang w:val="de-DE"/>
        </w:rPr>
        <w:t>.</w:t>
      </w:r>
      <w:r w:rsidR="00624C0D" w:rsidRPr="004044E6">
        <w:rPr>
          <w:lang w:val="de-DE"/>
        </w:rPr>
        <w:t xml:space="preserve"> </w:t>
      </w:r>
      <w:r w:rsidR="00056BA0" w:rsidRPr="004044E6">
        <w:rPr>
          <w:lang w:val="de-DE"/>
        </w:rPr>
        <w:t>Die neuen Produkte der Serie Geberit ONE sind ab April 2022 erhältlich.</w:t>
      </w:r>
    </w:p>
    <w:p w14:paraId="71476DB5" w14:textId="10BA72ED" w:rsidR="002F556E" w:rsidRPr="004044E6" w:rsidRDefault="00AE5668" w:rsidP="002F556E">
      <w:r w:rsidRPr="004044E6">
        <w:t xml:space="preserve">Die Badserie Geberit ONE </w:t>
      </w:r>
      <w:r w:rsidR="00D90FC7" w:rsidRPr="004044E6">
        <w:t>überzeugt</w:t>
      </w:r>
      <w:r w:rsidRPr="004044E6">
        <w:t xml:space="preserve"> durch ihre Modularität</w:t>
      </w:r>
      <w:r w:rsidR="00D90FC7" w:rsidRPr="004044E6">
        <w:t xml:space="preserve"> und Funktionalität. Dieser Anspruch wird auch mit dem </w:t>
      </w:r>
      <w:r w:rsidR="00424E33" w:rsidRPr="004044E6">
        <w:t xml:space="preserve">neuen </w:t>
      </w:r>
      <w:r w:rsidR="00D90FC7" w:rsidRPr="004044E6">
        <w:t xml:space="preserve">Portfolio fortgeführt, das ab April </w:t>
      </w:r>
      <w:r w:rsidRPr="004044E6">
        <w:t>2022</w:t>
      </w:r>
      <w:r w:rsidR="00D90FC7" w:rsidRPr="004044E6">
        <w:t xml:space="preserve"> im Sanitärfachhandel erhältlich</w:t>
      </w:r>
      <w:r w:rsidR="00606188" w:rsidRPr="004044E6">
        <w:t xml:space="preserve"> ist</w:t>
      </w:r>
      <w:r w:rsidR="00D90FC7" w:rsidRPr="004044E6">
        <w:t xml:space="preserve">. </w:t>
      </w:r>
      <w:r w:rsidRPr="004044E6">
        <w:t xml:space="preserve">Waschtischvarianten in unterschiedlichen </w:t>
      </w:r>
      <w:r w:rsidR="00261BD7" w:rsidRPr="004044E6">
        <w:t>Ausführungen</w:t>
      </w:r>
      <w:r w:rsidRPr="004044E6">
        <w:t xml:space="preserve"> sowie neue Möbelelemente</w:t>
      </w:r>
      <w:r w:rsidR="00261BD7" w:rsidRPr="004044E6">
        <w:t xml:space="preserve"> in vielen</w:t>
      </w:r>
      <w:r w:rsidRPr="004044E6">
        <w:t xml:space="preserve"> Farben und Oberflächen </w:t>
      </w:r>
      <w:r w:rsidR="00B1600E" w:rsidRPr="004044E6">
        <w:t>–</w:t>
      </w:r>
      <w:r w:rsidR="0033513A" w:rsidRPr="004044E6">
        <w:t xml:space="preserve"> ergänzt durch verschiedene Spiegelschrankvarianten</w:t>
      </w:r>
      <w:r w:rsidR="006C39BD" w:rsidRPr="004044E6">
        <w:t xml:space="preserve"> mit innovativem Lichtkonzept</w:t>
      </w:r>
      <w:r w:rsidR="0033513A" w:rsidRPr="004044E6">
        <w:t xml:space="preserve"> – </w:t>
      </w:r>
      <w:r w:rsidR="00261BD7" w:rsidRPr="004044E6">
        <w:t xml:space="preserve">stehen dann </w:t>
      </w:r>
      <w:r w:rsidRPr="004044E6">
        <w:t>zur Verfügung.</w:t>
      </w:r>
      <w:r w:rsidR="00860015" w:rsidRPr="004044E6">
        <w:t xml:space="preserve"> Neu sind die </w:t>
      </w:r>
      <w:r w:rsidR="00F90D27" w:rsidRPr="004044E6">
        <w:t>Waschtische</w:t>
      </w:r>
      <w:r w:rsidR="00711352" w:rsidRPr="004044E6">
        <w:t xml:space="preserve"> </w:t>
      </w:r>
      <w:r w:rsidR="00860015" w:rsidRPr="004044E6">
        <w:t>mit einer Ausladung von 48 cm</w:t>
      </w:r>
      <w:r w:rsidR="00E459EF" w:rsidRPr="004044E6">
        <w:t xml:space="preserve">, wahlweise mit vertikalem oder horizontalem Ablauf und </w:t>
      </w:r>
      <w:r w:rsidR="00B15B74" w:rsidRPr="004044E6">
        <w:t>für Wand- oder Standarmaturen</w:t>
      </w:r>
      <w:r w:rsidR="00860015" w:rsidRPr="004044E6">
        <w:t xml:space="preserve">. Bei diesen </w:t>
      </w:r>
      <w:r w:rsidR="00D172F2" w:rsidRPr="004044E6">
        <w:t>Varianten</w:t>
      </w:r>
      <w:r w:rsidR="00196255" w:rsidRPr="004044E6">
        <w:t xml:space="preserve"> </w:t>
      </w:r>
      <w:r w:rsidR="00860015" w:rsidRPr="004044E6">
        <w:t>ist kein</w:t>
      </w:r>
      <w:r w:rsidR="006A504D" w:rsidRPr="004044E6">
        <w:t xml:space="preserve"> spezielles</w:t>
      </w:r>
      <w:r w:rsidR="00860015" w:rsidRPr="004044E6">
        <w:t xml:space="preserve"> </w:t>
      </w:r>
      <w:r w:rsidR="00D172F2" w:rsidRPr="004044E6">
        <w:t>Montageelement</w:t>
      </w:r>
      <w:r w:rsidR="00860015" w:rsidRPr="004044E6">
        <w:t xml:space="preserve"> mehr nötig, was die </w:t>
      </w:r>
      <w:r w:rsidR="00D172F2" w:rsidRPr="004044E6">
        <w:t>Installation</w:t>
      </w:r>
      <w:r w:rsidR="00B15B74" w:rsidRPr="004044E6">
        <w:t xml:space="preserve"> deutlich vereinfacht und</w:t>
      </w:r>
      <w:r w:rsidR="00860015" w:rsidRPr="004044E6">
        <w:t xml:space="preserve"> flexibler macht.</w:t>
      </w:r>
      <w:r w:rsidR="005F105A" w:rsidRPr="004044E6">
        <w:br/>
      </w:r>
      <w:r w:rsidR="005F105A" w:rsidRPr="004044E6">
        <w:br/>
      </w:r>
      <w:r w:rsidR="0095364F" w:rsidRPr="004044E6">
        <w:t xml:space="preserve">Mit diesem </w:t>
      </w:r>
      <w:r w:rsidR="00261BD7" w:rsidRPr="004044E6">
        <w:t xml:space="preserve">innovativen </w:t>
      </w:r>
      <w:r w:rsidR="0095364F" w:rsidRPr="004044E6">
        <w:t xml:space="preserve">Produktportfolio können </w:t>
      </w:r>
      <w:r w:rsidR="009A2720" w:rsidRPr="004044E6">
        <w:t>Bauherren</w:t>
      </w:r>
      <w:r w:rsidR="0095364F" w:rsidRPr="004044E6">
        <w:t xml:space="preserve"> zahlreiche individuelle</w:t>
      </w:r>
      <w:r w:rsidR="00261D09" w:rsidRPr="004044E6">
        <w:t xml:space="preserve">, perfekt aufeinander abgestimmte </w:t>
      </w:r>
      <w:r w:rsidR="0095364F" w:rsidRPr="004044E6">
        <w:t xml:space="preserve">Gestaltungwünsche realisieren, die ihrer </w:t>
      </w:r>
      <w:r w:rsidR="00261D09" w:rsidRPr="004044E6">
        <w:t>Raum</w:t>
      </w:r>
      <w:r w:rsidR="0095364F" w:rsidRPr="004044E6">
        <w:t>situation entsprechen</w:t>
      </w:r>
      <w:r w:rsidR="00261D09" w:rsidRPr="004044E6">
        <w:t xml:space="preserve">. </w:t>
      </w:r>
      <w:r w:rsidR="0095364F" w:rsidRPr="004044E6">
        <w:t xml:space="preserve">Mit den neuen Produkten ist Geberit ONE </w:t>
      </w:r>
      <w:r w:rsidR="00C1254A" w:rsidRPr="004044E6">
        <w:t>extrem vielseitig</w:t>
      </w:r>
      <w:r w:rsidR="00572837" w:rsidRPr="004044E6">
        <w:t>, funktional</w:t>
      </w:r>
      <w:r w:rsidR="00C1254A" w:rsidRPr="004044E6">
        <w:t xml:space="preserve"> und </w:t>
      </w:r>
      <w:r w:rsidR="00241F7F" w:rsidRPr="004044E6">
        <w:t>preislich attraktiv</w:t>
      </w:r>
      <w:r w:rsidR="0095364F" w:rsidRPr="004044E6">
        <w:t>.</w:t>
      </w:r>
      <w:r w:rsidR="005F105A" w:rsidRPr="004044E6">
        <w:br/>
      </w:r>
      <w:r w:rsidR="005F105A" w:rsidRPr="004044E6">
        <w:br/>
      </w:r>
      <w:r w:rsidR="003D3EE4" w:rsidRPr="004044E6">
        <w:rPr>
          <w:b/>
          <w:bCs/>
        </w:rPr>
        <w:t>Die neuen Geberit ONE Waschtische sind schnell und sicher montierbar</w:t>
      </w:r>
      <w:r w:rsidR="003D3EE4" w:rsidRPr="004044E6">
        <w:rPr>
          <w:b/>
          <w:bCs/>
        </w:rPr>
        <w:br/>
      </w:r>
      <w:r w:rsidR="0008381F" w:rsidRPr="004044E6">
        <w:t xml:space="preserve">Mit dem Portfolio-Update sind </w:t>
      </w:r>
      <w:r w:rsidR="009250B6" w:rsidRPr="004044E6">
        <w:t>nun</w:t>
      </w:r>
      <w:r w:rsidR="0008381F" w:rsidRPr="004044E6">
        <w:t xml:space="preserve"> </w:t>
      </w:r>
      <w:r w:rsidR="00C8702A" w:rsidRPr="004044E6">
        <w:t>alle Waschtischvarianten</w:t>
      </w:r>
      <w:r w:rsidR="003A3E33" w:rsidRPr="004044E6">
        <w:t xml:space="preserve"> mit</w:t>
      </w:r>
      <w:r w:rsidR="00B167DB" w:rsidRPr="004044E6">
        <w:t xml:space="preserve"> und ohne</w:t>
      </w:r>
      <w:r w:rsidR="003A3E33" w:rsidRPr="004044E6">
        <w:t xml:space="preserve"> Hahnloch</w:t>
      </w:r>
      <w:r w:rsidR="0008381F" w:rsidRPr="004044E6">
        <w:t xml:space="preserve"> für die Standardinstallation mit einer Ausladung von 48 cm in Breiten zwischen 60 und 120 cm erhältlich</w:t>
      </w:r>
      <w:r w:rsidR="003F4338" w:rsidRPr="004044E6">
        <w:t xml:space="preserve">, Aufsatzwaschtische </w:t>
      </w:r>
      <w:r w:rsidR="00CA7877" w:rsidRPr="004044E6">
        <w:t>mit einer Breite von 50 cm und einer Ausladung von 40 cm</w:t>
      </w:r>
      <w:r w:rsidR="00497DB7" w:rsidRPr="004044E6">
        <w:t>.</w:t>
      </w:r>
      <w:r w:rsidR="009B259F" w:rsidRPr="004044E6">
        <w:t xml:space="preserve"> </w:t>
      </w:r>
      <w:r w:rsidR="003F618E" w:rsidRPr="004044E6">
        <w:t xml:space="preserve">Als optisches Highlight gibt es den </w:t>
      </w:r>
      <w:r w:rsidR="00166ECA" w:rsidRPr="004044E6">
        <w:t>Standard-</w:t>
      </w:r>
      <w:r w:rsidR="003F618E" w:rsidRPr="004044E6">
        <w:t xml:space="preserve"> und Möbelwaschtisch in der Breite 90</w:t>
      </w:r>
      <w:r w:rsidR="00F30B11" w:rsidRPr="004044E6">
        <w:t xml:space="preserve"> </w:t>
      </w:r>
      <w:r w:rsidR="003F618E" w:rsidRPr="004044E6">
        <w:t xml:space="preserve">cm und horizontalem Ablauf mit großzügiger, links oder rechts angeordneter Ablagefläche. </w:t>
      </w:r>
      <w:r w:rsidR="002F3092" w:rsidRPr="004044E6">
        <w:t>Für die Installation der</w:t>
      </w:r>
      <w:r w:rsidR="003D3112" w:rsidRPr="004044E6">
        <w:t xml:space="preserve"> neuen Waschtische</w:t>
      </w:r>
      <w:r w:rsidR="002F3092" w:rsidRPr="004044E6">
        <w:t xml:space="preserve"> benötigen Installateure</w:t>
      </w:r>
      <w:r w:rsidR="003D3112" w:rsidRPr="004044E6">
        <w:t xml:space="preserve"> kein spezielle</w:t>
      </w:r>
      <w:r w:rsidR="002F3092" w:rsidRPr="004044E6">
        <w:t>s</w:t>
      </w:r>
      <w:r w:rsidR="003D3112" w:rsidRPr="004044E6">
        <w:t xml:space="preserve"> </w:t>
      </w:r>
      <w:r w:rsidR="002F3092" w:rsidRPr="004044E6">
        <w:t>Vorwandelement</w:t>
      </w:r>
      <w:r w:rsidR="003D3112" w:rsidRPr="004044E6">
        <w:t xml:space="preserve">, sondern </w:t>
      </w:r>
      <w:r w:rsidR="00D055B6" w:rsidRPr="004044E6">
        <w:t>können diese</w:t>
      </w:r>
      <w:r w:rsidR="003D3112" w:rsidRPr="004044E6">
        <w:t xml:space="preserve"> schnell und sicher</w:t>
      </w:r>
      <w:r w:rsidR="002664B9" w:rsidRPr="004044E6">
        <w:t xml:space="preserve"> </w:t>
      </w:r>
      <w:r w:rsidR="003D3112" w:rsidRPr="004044E6">
        <w:t xml:space="preserve">vor den normalen </w:t>
      </w:r>
      <w:r w:rsidR="00674173" w:rsidRPr="004044E6">
        <w:t xml:space="preserve">Montageelementen </w:t>
      </w:r>
      <w:r w:rsidR="00E13608" w:rsidRPr="004044E6">
        <w:t xml:space="preserve">wie </w:t>
      </w:r>
      <w:r w:rsidR="003D3112" w:rsidRPr="004044E6">
        <w:t xml:space="preserve">Duofix </w:t>
      </w:r>
      <w:r w:rsidR="000E4075" w:rsidRPr="004044E6">
        <w:t xml:space="preserve">und GIS </w:t>
      </w:r>
      <w:r w:rsidR="003D3112" w:rsidRPr="004044E6">
        <w:t>montier</w:t>
      </w:r>
      <w:r w:rsidR="00D055B6" w:rsidRPr="004044E6">
        <w:t>en</w:t>
      </w:r>
      <w:r w:rsidR="00E32522" w:rsidRPr="004044E6">
        <w:t>.</w:t>
      </w:r>
      <w:r w:rsidR="003D3112" w:rsidRPr="004044E6">
        <w:t xml:space="preserve"> Das macht sie auch für die Renovierung attraktiv, da sie auf vorhandene</w:t>
      </w:r>
      <w:r w:rsidR="00C86DB3" w:rsidRPr="004044E6">
        <w:t>n</w:t>
      </w:r>
      <w:r w:rsidR="003D3112" w:rsidRPr="004044E6">
        <w:t xml:space="preserve"> </w:t>
      </w:r>
      <w:r w:rsidR="00570273" w:rsidRPr="004044E6">
        <w:t>Montageelementen</w:t>
      </w:r>
      <w:r w:rsidR="003D3112" w:rsidRPr="004044E6">
        <w:t xml:space="preserve"> </w:t>
      </w:r>
      <w:r w:rsidR="00C86DB3" w:rsidRPr="004044E6">
        <w:t>installiert</w:t>
      </w:r>
      <w:r w:rsidR="003D3112" w:rsidRPr="004044E6">
        <w:t xml:space="preserve"> werden können. </w:t>
      </w:r>
      <w:r w:rsidR="00570273" w:rsidRPr="004044E6">
        <w:t xml:space="preserve">Wie alle Geberit </w:t>
      </w:r>
      <w:r w:rsidR="0044658E" w:rsidRPr="004044E6">
        <w:t>ONE</w:t>
      </w:r>
      <w:r w:rsidR="00570273" w:rsidRPr="004044E6">
        <w:t xml:space="preserve"> Waschtische sind auch die neuen Varianten mit einem verdeckten Überlaufsystem ausgestattet</w:t>
      </w:r>
      <w:r w:rsidR="000E4075" w:rsidRPr="004044E6">
        <w:t>, sodass bei allen neuen Keramiken auf ein Überlaufloch verzichtet wurde. Dadurch entsteht eine durchgehende Oberfläche und die Waschtischkeramik wirkt wesentlich eleganter</w:t>
      </w:r>
      <w:r w:rsidR="00526C0C" w:rsidRPr="004044E6">
        <w:t>.</w:t>
      </w:r>
      <w:r w:rsidR="005F105A" w:rsidRPr="004044E6">
        <w:br/>
      </w:r>
      <w:r w:rsidR="00482C1B" w:rsidRPr="004044E6">
        <w:t xml:space="preserve">  </w:t>
      </w:r>
      <w:r w:rsidR="005F105A" w:rsidRPr="004044E6">
        <w:br/>
      </w:r>
      <w:r w:rsidR="00F776A4" w:rsidRPr="004044E6">
        <w:rPr>
          <w:b/>
          <w:bCs/>
        </w:rPr>
        <w:lastRenderedPageBreak/>
        <w:t>Größere Vielfalt</w:t>
      </w:r>
      <w:r w:rsidR="00294B42" w:rsidRPr="004044E6">
        <w:rPr>
          <w:b/>
          <w:bCs/>
        </w:rPr>
        <w:t xml:space="preserve"> an Designs und Einbaumöglichkeiten</w:t>
      </w:r>
      <w:r w:rsidR="00B47DE0" w:rsidRPr="004044E6">
        <w:br/>
      </w:r>
      <w:r w:rsidR="008B460F" w:rsidRPr="004044E6">
        <w:t xml:space="preserve">Das neue Sortiment bringt eine größere </w:t>
      </w:r>
      <w:r w:rsidR="00963D7C" w:rsidRPr="004044E6">
        <w:t>Vielfalt</w:t>
      </w:r>
      <w:r w:rsidR="008B460F" w:rsidRPr="004044E6">
        <w:t xml:space="preserve"> a</w:t>
      </w:r>
      <w:r w:rsidR="00963D7C" w:rsidRPr="004044E6">
        <w:t>n</w:t>
      </w:r>
      <w:r w:rsidR="008B460F" w:rsidRPr="004044E6">
        <w:t xml:space="preserve"> unterschiedlichen Designs und Einbaumöglichkeiten mit sich. </w:t>
      </w:r>
      <w:r w:rsidR="00456082" w:rsidRPr="004044E6">
        <w:t>Neben den bekannten geom</w:t>
      </w:r>
      <w:r w:rsidR="00EE52AC" w:rsidRPr="004044E6">
        <w:t>e</w:t>
      </w:r>
      <w:r w:rsidR="00456082" w:rsidRPr="004044E6">
        <w:t xml:space="preserve">trischen Formen gibt es nun auch Waschtische </w:t>
      </w:r>
      <w:r w:rsidR="00AA2B97" w:rsidRPr="004044E6">
        <w:t>im</w:t>
      </w:r>
      <w:r w:rsidR="00B5047D" w:rsidRPr="004044E6">
        <w:t xml:space="preserve"> </w:t>
      </w:r>
      <w:r w:rsidR="00471CC2" w:rsidRPr="004044E6">
        <w:t>so</w:t>
      </w:r>
      <w:r w:rsidR="00EE52AC" w:rsidRPr="004044E6">
        <w:t>ftorganische</w:t>
      </w:r>
      <w:r w:rsidR="00AA2B97" w:rsidRPr="004044E6">
        <w:t>n</w:t>
      </w:r>
      <w:r w:rsidR="00EE52AC" w:rsidRPr="004044E6">
        <w:t xml:space="preserve"> Design.</w:t>
      </w:r>
      <w:r w:rsidR="008B460F" w:rsidRPr="004044E6">
        <w:t xml:space="preserve"> </w:t>
      </w:r>
      <w:r w:rsidR="006A5186" w:rsidRPr="004044E6">
        <w:t xml:space="preserve">Bauherren haben die Wahl zwischen </w:t>
      </w:r>
      <w:r w:rsidR="008961F5" w:rsidRPr="004044E6">
        <w:t>Standard</w:t>
      </w:r>
      <w:r w:rsidR="00B32531" w:rsidRPr="004044E6">
        <w:t xml:space="preserve">waschtischen, </w:t>
      </w:r>
      <w:r w:rsidR="004877C9" w:rsidRPr="004044E6">
        <w:t>Möbel</w:t>
      </w:r>
      <w:r w:rsidR="00B27326" w:rsidRPr="004044E6">
        <w:t>-</w:t>
      </w:r>
      <w:r w:rsidR="00B32531" w:rsidRPr="004044E6">
        <w:t xml:space="preserve"> </w:t>
      </w:r>
      <w:r w:rsidR="002D7BCF" w:rsidRPr="004044E6">
        <w:t>und Aufsatz</w:t>
      </w:r>
      <w:r w:rsidR="000536BD" w:rsidRPr="004044E6">
        <w:t>waschtischen</w:t>
      </w:r>
      <w:r w:rsidR="00C71C83" w:rsidRPr="004044E6">
        <w:t xml:space="preserve"> in </w:t>
      </w:r>
      <w:r w:rsidR="00770F2E" w:rsidRPr="004044E6">
        <w:t xml:space="preserve">Schalenform und </w:t>
      </w:r>
      <w:r w:rsidR="00C71C83" w:rsidRPr="004044E6">
        <w:t>eckige</w:t>
      </w:r>
      <w:r w:rsidR="00770F2E" w:rsidRPr="004044E6">
        <w:t>m</w:t>
      </w:r>
      <w:r w:rsidR="00C71C83" w:rsidRPr="004044E6">
        <w:t xml:space="preserve"> </w:t>
      </w:r>
      <w:r w:rsidR="00770F2E" w:rsidRPr="004044E6">
        <w:t>Design</w:t>
      </w:r>
      <w:r w:rsidR="000536BD" w:rsidRPr="004044E6">
        <w:t>.</w:t>
      </w:r>
      <w:r w:rsidR="00462290" w:rsidRPr="004044E6">
        <w:t xml:space="preserve"> </w:t>
      </w:r>
      <w:r w:rsidR="00F718EC" w:rsidRPr="004044E6">
        <w:t>Alle</w:t>
      </w:r>
      <w:r w:rsidR="003D3112" w:rsidRPr="004044E6">
        <w:t xml:space="preserve"> neuen Geberit ONE Keramiken sind mit der besonders glatten und schmutzabweisenden Geberit KeraTect</w:t>
      </w:r>
      <w:r w:rsidR="00F718EC" w:rsidRPr="004044E6">
        <w:t>®</w:t>
      </w:r>
      <w:r w:rsidR="003D3112" w:rsidRPr="004044E6">
        <w:t xml:space="preserve"> </w:t>
      </w:r>
      <w:r w:rsidR="000D5CF4" w:rsidRPr="004044E6">
        <w:t>Oberfläche</w:t>
      </w:r>
      <w:r w:rsidR="0091010C" w:rsidRPr="004044E6">
        <w:t xml:space="preserve"> beschichtet</w:t>
      </w:r>
      <w:r w:rsidR="003D3112" w:rsidRPr="004044E6">
        <w:t>.</w:t>
      </w:r>
      <w:r w:rsidR="005F105A" w:rsidRPr="004044E6">
        <w:br/>
      </w:r>
      <w:r w:rsidR="005F105A" w:rsidRPr="004044E6">
        <w:br/>
      </w:r>
      <w:r w:rsidR="003F7832" w:rsidRPr="004044E6">
        <w:rPr>
          <w:b/>
          <w:bCs/>
        </w:rPr>
        <w:t xml:space="preserve">Zwei Ablaufvarianten </w:t>
      </w:r>
      <w:r w:rsidR="00FE13AE" w:rsidRPr="004044E6">
        <w:rPr>
          <w:b/>
          <w:bCs/>
        </w:rPr>
        <w:t>für noch mehr Vielfalt</w:t>
      </w:r>
      <w:r w:rsidR="00C8599D" w:rsidRPr="004044E6">
        <w:rPr>
          <w:b/>
          <w:bCs/>
        </w:rPr>
        <w:br/>
      </w:r>
      <w:r w:rsidR="00CD58E1" w:rsidRPr="004044E6">
        <w:t>Die neuen Waschtische sind sow</w:t>
      </w:r>
      <w:r w:rsidR="009329A6" w:rsidRPr="004044E6">
        <w:t>ohl</w:t>
      </w:r>
      <w:r w:rsidR="00E43796" w:rsidRPr="004044E6">
        <w:t xml:space="preserve"> mit horizontalem Ablauf</w:t>
      </w:r>
      <w:r w:rsidR="00C879CA" w:rsidRPr="004044E6">
        <w:t xml:space="preserve"> </w:t>
      </w:r>
      <w:r w:rsidR="009329A6" w:rsidRPr="004044E6">
        <w:t>als auch mit vertikale</w:t>
      </w:r>
      <w:r w:rsidR="00B27326" w:rsidRPr="004044E6">
        <w:t>m</w:t>
      </w:r>
      <w:r w:rsidR="009329A6" w:rsidRPr="004044E6">
        <w:t xml:space="preserve"> </w:t>
      </w:r>
      <w:r w:rsidR="003868B4" w:rsidRPr="004044E6">
        <w:t>Ablauf erhältlich.</w:t>
      </w:r>
      <w:r w:rsidR="008A0DFA" w:rsidRPr="004044E6">
        <w:t xml:space="preserve"> </w:t>
      </w:r>
      <w:r w:rsidR="00E4313E" w:rsidRPr="004044E6">
        <w:t xml:space="preserve">Beide Abläufe </w:t>
      </w:r>
      <w:r w:rsidR="00442AB4" w:rsidRPr="004044E6">
        <w:t>verfügen über einen</w:t>
      </w:r>
      <w:r w:rsidR="009B6921" w:rsidRPr="004044E6">
        <w:t xml:space="preserve"> platzsparenden</w:t>
      </w:r>
      <w:r w:rsidR="00442AB4" w:rsidRPr="004044E6">
        <w:t xml:space="preserve"> Geruchsverschluss, der kein</w:t>
      </w:r>
      <w:r w:rsidR="00092820" w:rsidRPr="004044E6">
        <w:t>e</w:t>
      </w:r>
      <w:r w:rsidR="004949BA" w:rsidRPr="004044E6">
        <w:t xml:space="preserve"> Aussparung mehr in de</w:t>
      </w:r>
      <w:r w:rsidR="00BB738B" w:rsidRPr="004044E6">
        <w:t>r oberen</w:t>
      </w:r>
      <w:r w:rsidR="004949BA" w:rsidRPr="004044E6">
        <w:t xml:space="preserve"> Schublade</w:t>
      </w:r>
      <w:r w:rsidR="00BB738B" w:rsidRPr="004044E6">
        <w:t xml:space="preserve"> des Unterschranks</w:t>
      </w:r>
      <w:r w:rsidR="004949BA" w:rsidRPr="004044E6">
        <w:t xml:space="preserve"> benötigt und somit </w:t>
      </w:r>
      <w:r w:rsidR="00BB738B" w:rsidRPr="004044E6">
        <w:t>mehr Stauraum bietet</w:t>
      </w:r>
      <w:r w:rsidR="004949BA" w:rsidRPr="004044E6">
        <w:t>.</w:t>
      </w:r>
      <w:r w:rsidR="005F105A" w:rsidRPr="004044E6">
        <w:br/>
      </w:r>
      <w:r w:rsidR="005F105A" w:rsidRPr="004044E6">
        <w:br/>
      </w:r>
      <w:r w:rsidR="003E5354" w:rsidRPr="004044E6">
        <w:t>Der horizontale Waschtischablauf ist an das Design des Waschtisches angepasst: Geschickt am hinteren Rand des Beckens platziert und mit einer magnetisch befestigten Blende abgedeckt. Die Blende bleibt dank des Magnets exakt in der gewünschten Position. Durch diese nach hinten</w:t>
      </w:r>
      <w:r w:rsidR="000B549D" w:rsidRPr="004044E6">
        <w:t xml:space="preserve"> </w:t>
      </w:r>
      <w:r w:rsidR="003E5354" w:rsidRPr="004044E6">
        <w:t>versetzte Position ist der Ablauf nicht dem Wasserstrahl ausgesetzt. Dies verhindert ein Rückspritzen aus dem Abfluss und sorgt für deutlich weniger Wasser- und Kalkrückstände, wodurch sich der Reinigungsaufwand des Waschtisches reduziert. Mit einem Handgriff lässt sich die Blende, die den Ablauf abdeckt</w:t>
      </w:r>
      <w:r w:rsidR="00F81FFA" w:rsidRPr="004044E6">
        <w:t xml:space="preserve">, samt integriertem </w:t>
      </w:r>
      <w:r w:rsidR="003E5354" w:rsidRPr="004044E6">
        <w:t>Kammeinsatz entn</w:t>
      </w:r>
      <w:r w:rsidR="00D24657" w:rsidRPr="004044E6">
        <w:t>ehmen</w:t>
      </w:r>
      <w:r w:rsidR="003E5354" w:rsidRPr="004044E6">
        <w:t xml:space="preserve"> und reinig</w:t>
      </w:r>
      <w:r w:rsidR="00D24657" w:rsidRPr="004044E6">
        <w:t>en</w:t>
      </w:r>
      <w:r w:rsidR="003E5354" w:rsidRPr="004044E6">
        <w:t xml:space="preserve">. In Kombination mit einer Standarmatur kann das Wasser auch bei dieser Ablauflösung gestaut werden. </w:t>
      </w:r>
      <w:r w:rsidR="005F105A" w:rsidRPr="004044E6">
        <w:br/>
      </w:r>
      <w:r w:rsidR="005F105A" w:rsidRPr="004044E6">
        <w:br/>
      </w:r>
      <w:r w:rsidR="00366895" w:rsidRPr="004044E6">
        <w:t xml:space="preserve">Die </w:t>
      </w:r>
      <w:r w:rsidR="003E5354" w:rsidRPr="004044E6">
        <w:t xml:space="preserve">Waschtische mit </w:t>
      </w:r>
      <w:r w:rsidR="009C4B8A" w:rsidRPr="004044E6">
        <w:t xml:space="preserve">einem </w:t>
      </w:r>
      <w:r w:rsidR="003E5354" w:rsidRPr="004044E6">
        <w:t>vertikale</w:t>
      </w:r>
      <w:r w:rsidR="00211046" w:rsidRPr="004044E6">
        <w:t>n</w:t>
      </w:r>
      <w:r w:rsidR="003E5354" w:rsidRPr="004044E6">
        <w:t xml:space="preserve"> Ablauf </w:t>
      </w:r>
      <w:r w:rsidR="00685314" w:rsidRPr="004044E6">
        <w:t>verfügen über eine</w:t>
      </w:r>
      <w:r w:rsidR="00366895" w:rsidRPr="004044E6">
        <w:t xml:space="preserve"> </w:t>
      </w:r>
      <w:r w:rsidR="003E5354" w:rsidRPr="004044E6">
        <w:t>runde Ventilabdeckung aus Keramik</w:t>
      </w:r>
      <w:r w:rsidR="00354DD8" w:rsidRPr="004044E6">
        <w:t>, mittig platziert</w:t>
      </w:r>
      <w:r w:rsidR="00EB7892" w:rsidRPr="004044E6">
        <w:t>.</w:t>
      </w:r>
      <w:r w:rsidR="003E5354" w:rsidRPr="004044E6">
        <w:t xml:space="preserve"> Die optisch durchgängig wirkende Oberfläche sorgt für ein hochwertiges Erscheinungsbild des Waschtischs. Zudem verfügt der Ablauf über einen reduzierten Ventilkelch. Dies erleichtert die Reinigung, insbesondere da die Ventilabdeckung über einen integrierten Kammeinsatz verfügt.</w:t>
      </w:r>
    </w:p>
    <w:p w14:paraId="53549419" w14:textId="71C8D9D8" w:rsidR="002F556E" w:rsidRPr="004044E6" w:rsidRDefault="002F556E" w:rsidP="002F556E">
      <w:pPr>
        <w:rPr>
          <w:b/>
          <w:bCs/>
        </w:rPr>
      </w:pPr>
      <w:r w:rsidRPr="004044E6">
        <w:rPr>
          <w:b/>
          <w:bCs/>
        </w:rPr>
        <w:t>Geberit ONE Waschtischunterschränke sind echte Raumwunder</w:t>
      </w:r>
      <w:r w:rsidRPr="004044E6">
        <w:rPr>
          <w:b/>
          <w:bCs/>
        </w:rPr>
        <w:br/>
      </w:r>
      <w:r w:rsidRPr="004044E6">
        <w:t>Die neuen ab April 2022 verfügbaren Geberit ONE Waschtischunterschänke und Waschtischplatten für die Waschtische in der Standardausladung von 48 cm begeistern mit einer ganzen Reihe von individuellen Gestaltungsmöglichkeiten in unterschiedlichen Farben, Oberflächen und Dekoren. Bis zu einer Größe von 120 cm können die Unterschränke mit einer oder zwei Schubladen ausgestattet werden</w:t>
      </w:r>
      <w:r w:rsidR="001819EF" w:rsidRPr="004044E6">
        <w:t>.</w:t>
      </w:r>
      <w:r w:rsidRPr="004044E6">
        <w:t xml:space="preserve"> </w:t>
      </w:r>
      <w:r w:rsidR="001819EF" w:rsidRPr="004044E6">
        <w:t>B</w:t>
      </w:r>
      <w:r w:rsidRPr="004044E6">
        <w:t>ei</w:t>
      </w:r>
      <w:r w:rsidR="007478A0" w:rsidRPr="004044E6">
        <w:t>m</w:t>
      </w:r>
      <w:r w:rsidRPr="004044E6">
        <w:t xml:space="preserve"> </w:t>
      </w:r>
      <w:r w:rsidR="00017452" w:rsidRPr="004044E6">
        <w:t xml:space="preserve">Unterschrank mit </w:t>
      </w:r>
      <w:r w:rsidRPr="004044E6">
        <w:t xml:space="preserve">einer </w:t>
      </w:r>
      <w:r w:rsidR="001819EF" w:rsidRPr="004044E6">
        <w:t>Breite</w:t>
      </w:r>
      <w:r w:rsidRPr="004044E6">
        <w:t xml:space="preserve"> </w:t>
      </w:r>
      <w:r w:rsidR="001819EF" w:rsidRPr="004044E6">
        <w:t>von</w:t>
      </w:r>
      <w:r w:rsidRPr="004044E6">
        <w:t xml:space="preserve"> 135 cm</w:t>
      </w:r>
      <w:r w:rsidR="00F25C5A" w:rsidRPr="004044E6">
        <w:t xml:space="preserve"> für die</w:t>
      </w:r>
      <w:r w:rsidR="001819EF" w:rsidRPr="004044E6">
        <w:t xml:space="preserve"> </w:t>
      </w:r>
      <w:r w:rsidR="00013810" w:rsidRPr="004044E6">
        <w:t>Kombination mit Aufsatzwaschtischen bieten zwei oder vier Schubladen reichlich Platz.</w:t>
      </w:r>
      <w:r w:rsidRPr="004044E6">
        <w:t xml:space="preserve"> Die Schubladen verfügen über einen „push-to-open“-Mechanismus und Selbsteinzug.</w:t>
      </w:r>
    </w:p>
    <w:p w14:paraId="6EC26ADB" w14:textId="77777777" w:rsidR="002F556E" w:rsidRPr="004044E6" w:rsidRDefault="002F556E" w:rsidP="002F556E">
      <w:r w:rsidRPr="004044E6">
        <w:t xml:space="preserve">Die Geberit ONE Waschtischunterschränke sind 48 cm tief und in den Varianten 60 bis 135 cm erhältlich. Das neue, hochwertig gestaltete Schubladenkonzept ermöglicht die maximale Ausnutzung des verfügbaren Stauraums, da durch die bauliche Verlagerung des Siphons keine Aussparung mehr nötig </w:t>
      </w:r>
      <w:r w:rsidRPr="004044E6">
        <w:lastRenderedPageBreak/>
        <w:t>ist. So gewinnt die obere Schublade in der Schubladenmitte mehr Tiefe und damit zusätzlichen Stauraum.</w:t>
      </w:r>
    </w:p>
    <w:p w14:paraId="338A435A" w14:textId="77777777" w:rsidR="002F556E" w:rsidRPr="004044E6" w:rsidRDefault="002F556E" w:rsidP="002F556E">
      <w:r w:rsidRPr="004044E6">
        <w:t xml:space="preserve">Im Inneren der Schublade kamen seitliche Designleisten in Edelstahloptik neu hinzu. In Kombination mit dem anthrazitfarbenen Innenleben entsteht eine sehr hochwertige Kombination. Optional können auch integrierbare LED-Lichtleisten gewählt werden, die für mehr Helligkeit und eine edle Optik in der Schublade sorgen. Wahlweise steht zusätzlich ein modulares Organisationssystem für mehr Ordnung in der Schublade zur Verfügung. </w:t>
      </w:r>
    </w:p>
    <w:p w14:paraId="5A46ADD5" w14:textId="77777777" w:rsidR="002F556E" w:rsidRPr="004044E6" w:rsidRDefault="002F556E" w:rsidP="002F556E">
      <w:r w:rsidRPr="004044E6">
        <w:t>Für noch mehr Komfort in der Schublade kann optional ein Steckdosenelement eingebaut werden. Dieses lässt sich einfach im Unterschrank installieren und erlaubt das Aufladen und die Nutzung elektrischer Geräte. Das Steckdosenelement ist auch mit dem ComfortLight-Modul erhältlich. Damit kann der Waschtisch-Unterschrank in das Lichtkonzept des Spiegelschrankes eingebunden werden.</w:t>
      </w:r>
    </w:p>
    <w:p w14:paraId="09EBBD10" w14:textId="70BEF7B2" w:rsidR="003E5354" w:rsidRPr="004044E6" w:rsidRDefault="002F556E" w:rsidP="002F556E">
      <w:r w:rsidRPr="004044E6">
        <w:rPr>
          <w:b/>
          <w:bCs/>
        </w:rPr>
        <w:t>Mit dem neuen Möbelprogramm zum individuellen Badezimmer</w:t>
      </w:r>
      <w:r w:rsidRPr="004044E6">
        <w:br/>
        <w:t>Das neue Geberit ONE Möbelsortiment bietet Waschtischunterschränke sowie Seitenschränke mit einer oder zwei Schubladen, ein Seitenelement mit offener Ablage und einen Hochschrank. Für den Fall, dass mehr Stauraum benötigt wird, gibt es einen Waschtischunterschrank in 135 cm Breite</w:t>
      </w:r>
      <w:r w:rsidR="000A44B0" w:rsidRPr="004044E6">
        <w:t xml:space="preserve"> für Aufsatzwaschtische</w:t>
      </w:r>
      <w:r w:rsidRPr="004044E6">
        <w:t>, der über zwei oder vier Schubladen verfügt. Dies ermöglicht zahlreiche weitere Kombinationen für den Waschplatz, ganz gleich, ob Einzel- oder Doppelwaschtisch, mit Waschtischunterschrank oder mit einer puristischen Waschtischplatte und Handtuchhaltern.</w:t>
      </w:r>
      <w:r w:rsidRPr="004044E6">
        <w:br/>
      </w:r>
      <w:r w:rsidRPr="004044E6">
        <w:br/>
      </w:r>
      <w:r w:rsidR="0076582D" w:rsidRPr="004044E6">
        <w:t>Das gesamte Möbelsortiment ist in verschiedenen Farb- und Oberflächenvarianten erhältlich. Für Seitenschränke und das Seitenelement gibt es darüber hinaus Designabdeckungen. Im Bereich der Aufsatzwaschtische stehen Waschtischplatten nicht nur in diversen Farben</w:t>
      </w:r>
      <w:r w:rsidR="00EE7D63" w:rsidRPr="004044E6">
        <w:t>,</w:t>
      </w:r>
      <w:r w:rsidR="0076582D" w:rsidRPr="004044E6">
        <w:t xml:space="preserve"> sondern auch in zwei verschiedenen Oberflächen zur Verfügung. Ein besonderes Highlight ist die Oberfläche aus Steinzeug in Marmoroptik.</w:t>
      </w:r>
      <w:r w:rsidR="00AE501A" w:rsidRPr="004044E6">
        <w:t xml:space="preserve"> </w:t>
      </w:r>
      <w:r w:rsidR="00DD5355" w:rsidRPr="004044E6">
        <w:t>Insgesamt bilden</w:t>
      </w:r>
      <w:r w:rsidRPr="004044E6">
        <w:t xml:space="preserve"> Keramik, die Armatur sowie der Unterschrank oder die Waschtischplatte eine funktionale und optische Einheit.</w:t>
      </w:r>
      <w:r w:rsidRPr="004044E6">
        <w:br/>
      </w:r>
      <w:r w:rsidR="005F105A" w:rsidRPr="004044E6">
        <w:br/>
      </w:r>
      <w:r w:rsidR="00440D9B" w:rsidRPr="004044E6">
        <w:rPr>
          <w:b/>
          <w:bCs/>
        </w:rPr>
        <w:t>Neue ONE Spiegelschr</w:t>
      </w:r>
      <w:r w:rsidR="00BB738B" w:rsidRPr="004044E6">
        <w:rPr>
          <w:b/>
          <w:bCs/>
        </w:rPr>
        <w:t>ä</w:t>
      </w:r>
      <w:r w:rsidR="00440D9B" w:rsidRPr="004044E6">
        <w:rPr>
          <w:b/>
          <w:bCs/>
        </w:rPr>
        <w:t>nk</w:t>
      </w:r>
      <w:r w:rsidR="00BB738B" w:rsidRPr="004044E6">
        <w:rPr>
          <w:b/>
          <w:bCs/>
        </w:rPr>
        <w:t>e</w:t>
      </w:r>
      <w:r w:rsidR="00440D9B" w:rsidRPr="004044E6">
        <w:rPr>
          <w:b/>
          <w:bCs/>
        </w:rPr>
        <w:t xml:space="preserve"> mit Geberit ComfortLight</w:t>
      </w:r>
      <w:r w:rsidR="00440D9B" w:rsidRPr="004044E6">
        <w:rPr>
          <w:b/>
          <w:bCs/>
        </w:rPr>
        <w:br/>
      </w:r>
      <w:r w:rsidR="00604549" w:rsidRPr="004044E6">
        <w:t xml:space="preserve">Ein Highlight der Neuheiten von Geberit ONE sind die zur Badserie passenden Spiegelschränke. </w:t>
      </w:r>
      <w:r w:rsidR="00044CC1" w:rsidRPr="004044E6">
        <w:t>Sie sind mit dem patentierten, innovativen Lichtkonzept Geberit ComfortLight ausgestattet und in verschiedenen Ausführungen</w:t>
      </w:r>
      <w:r w:rsidR="007E29F7" w:rsidRPr="004044E6">
        <w:t xml:space="preserve"> erhältlich: </w:t>
      </w:r>
      <w:r w:rsidR="00F047B2" w:rsidRPr="004044E6">
        <w:t>als Unterputzvariante mit Installationsrahmen oder als Aufputzvariante – somit</w:t>
      </w:r>
      <w:r w:rsidR="006F1292" w:rsidRPr="004044E6">
        <w:t xml:space="preserve"> können sie</w:t>
      </w:r>
      <w:r w:rsidR="00F047B2" w:rsidRPr="004044E6">
        <w:t xml:space="preserve"> in jeder Raumsituation eingebaut werden. Für die Montage wurde eigens eine spezielle Installationsbox entwickelt. Sie ist mit den Geberit Installationssystemen Duofix und GIS kompatibel. </w:t>
      </w:r>
      <w:r w:rsidR="00BF7A39" w:rsidRPr="004044E6">
        <w:t>Vier in den Spiegelschrank integrierte, aufeinander abgestimmte Lichtquellen ermöglichen eine individuell steuerbare Beleuchtung. Das blendungsfreie, direkte und indirekte Licht sorgt für ein authentisches Spiegelbild ohne Schattenwurf</w:t>
      </w:r>
      <w:r w:rsidR="00245CC1" w:rsidRPr="004044E6">
        <w:t xml:space="preserve"> und</w:t>
      </w:r>
      <w:r w:rsidR="00BF7A39" w:rsidRPr="004044E6">
        <w:t xml:space="preserve"> beleuchtet den Waschtisch</w:t>
      </w:r>
      <w:r w:rsidR="00A85DA1" w:rsidRPr="004044E6">
        <w:t>,</w:t>
      </w:r>
      <w:r w:rsidR="00BF7A39" w:rsidRPr="004044E6">
        <w:t xml:space="preserve"> die Armatur</w:t>
      </w:r>
      <w:r w:rsidR="0000196D" w:rsidRPr="004044E6">
        <w:t xml:space="preserve"> sowie den Raum</w:t>
      </w:r>
      <w:r w:rsidR="00BF7A39" w:rsidRPr="004044E6">
        <w:t xml:space="preserve">. </w:t>
      </w:r>
      <w:r w:rsidR="005F105A" w:rsidRPr="004044E6">
        <w:t xml:space="preserve">Die </w:t>
      </w:r>
      <w:r w:rsidR="005F105A" w:rsidRPr="004044E6">
        <w:lastRenderedPageBreak/>
        <w:t>Spiegelschränke sind in fünf verschiedenen Größen</w:t>
      </w:r>
      <w:r w:rsidR="002D0395" w:rsidRPr="004044E6">
        <w:t xml:space="preserve"> von 60 bis 120 cm</w:t>
      </w:r>
      <w:r w:rsidR="005F105A" w:rsidRPr="004044E6">
        <w:t xml:space="preserve"> erhältlich und werden in Aluminium eloxiert und in weiß sowie voll verspiegelt oder wahlweise mit beleuchteter Nische angeboten.</w:t>
      </w:r>
    </w:p>
    <w:p w14:paraId="232D0613" w14:textId="1D09909B" w:rsidR="00520508" w:rsidRPr="004044E6" w:rsidRDefault="00E61A59" w:rsidP="00520508">
      <w:r w:rsidRPr="004044E6">
        <w:rPr>
          <w:b/>
          <w:bCs/>
        </w:rPr>
        <w:t>Wasch</w:t>
      </w:r>
      <w:r w:rsidR="008531E4" w:rsidRPr="004044E6">
        <w:rPr>
          <w:b/>
          <w:bCs/>
        </w:rPr>
        <w:t>platz</w:t>
      </w:r>
      <w:r w:rsidRPr="004044E6">
        <w:rPr>
          <w:b/>
          <w:bCs/>
        </w:rPr>
        <w:t>konfigurator</w:t>
      </w:r>
      <w:r w:rsidR="008C6AC4" w:rsidRPr="004044E6">
        <w:rPr>
          <w:b/>
          <w:bCs/>
        </w:rPr>
        <w:t xml:space="preserve"> für </w:t>
      </w:r>
      <w:r w:rsidR="008531E4" w:rsidRPr="004044E6">
        <w:rPr>
          <w:b/>
          <w:bCs/>
        </w:rPr>
        <w:t>das perfekte Wunschbad</w:t>
      </w:r>
      <w:r w:rsidRPr="004044E6">
        <w:rPr>
          <w:b/>
          <w:bCs/>
        </w:rPr>
        <w:br/>
      </w:r>
      <w:r w:rsidR="00C87B91" w:rsidRPr="004044E6">
        <w:t xml:space="preserve">Mit dem webbasierten Geberit </w:t>
      </w:r>
      <w:r w:rsidR="00083BC5" w:rsidRPr="004044E6">
        <w:t xml:space="preserve">ONE </w:t>
      </w:r>
      <w:r w:rsidR="00C87B91" w:rsidRPr="004044E6">
        <w:t xml:space="preserve">Waschplatzkonfigurator können </w:t>
      </w:r>
      <w:r w:rsidR="00134E9F" w:rsidRPr="004044E6">
        <w:t>B</w:t>
      </w:r>
      <w:r w:rsidR="0084393D" w:rsidRPr="004044E6">
        <w:t>adplaner</w:t>
      </w:r>
      <w:r w:rsidR="00C32B85" w:rsidRPr="004044E6">
        <w:t xml:space="preserve"> oder Kunden selbst</w:t>
      </w:r>
      <w:r w:rsidR="0084393D" w:rsidRPr="004044E6">
        <w:t xml:space="preserve"> </w:t>
      </w:r>
      <w:r w:rsidR="00EE7D63" w:rsidRPr="004044E6">
        <w:t xml:space="preserve">ihren Waschplatz </w:t>
      </w:r>
      <w:r w:rsidR="00C87B91" w:rsidRPr="004044E6">
        <w:t xml:space="preserve">einfach und </w:t>
      </w:r>
      <w:r w:rsidR="003C6269" w:rsidRPr="004044E6">
        <w:t>bequem</w:t>
      </w:r>
      <w:r w:rsidR="00C87B91" w:rsidRPr="004044E6">
        <w:t xml:space="preserve"> </w:t>
      </w:r>
      <w:r w:rsidR="00E93064" w:rsidRPr="004044E6">
        <w:t>zusammenstellen</w:t>
      </w:r>
      <w:r w:rsidR="00C87B91" w:rsidRPr="004044E6">
        <w:t>. Einzelne Komponenten wie Waschtischkeramik, Badmöbel</w:t>
      </w:r>
      <w:r w:rsidR="00B83E43" w:rsidRPr="004044E6">
        <w:t>,</w:t>
      </w:r>
      <w:r w:rsidR="00C87B91" w:rsidRPr="004044E6">
        <w:t xml:space="preserve"> Spiegelschrank</w:t>
      </w:r>
      <w:r w:rsidR="00B83E43" w:rsidRPr="004044E6">
        <w:t>, Armatur oder Zubehör</w:t>
      </w:r>
      <w:r w:rsidR="008531E4" w:rsidRPr="004044E6">
        <w:t xml:space="preserve"> </w:t>
      </w:r>
      <w:r w:rsidR="00C87B91" w:rsidRPr="004044E6">
        <w:t xml:space="preserve">aus dem </w:t>
      </w:r>
      <w:r w:rsidR="00E93064" w:rsidRPr="004044E6">
        <w:t>gesamten</w:t>
      </w:r>
      <w:r w:rsidR="008531E4" w:rsidRPr="004044E6">
        <w:t xml:space="preserve"> </w:t>
      </w:r>
      <w:r w:rsidR="00C87B91" w:rsidRPr="004044E6">
        <w:t xml:space="preserve">Geberit ONE Portfolio lassen sich perfekt auf den </w:t>
      </w:r>
      <w:r w:rsidR="003C6269" w:rsidRPr="004044E6">
        <w:t>persönlichen</w:t>
      </w:r>
      <w:r w:rsidR="00C87B91" w:rsidRPr="004044E6">
        <w:t xml:space="preserve"> Stil und die individuelle </w:t>
      </w:r>
      <w:r w:rsidR="00083BC5" w:rsidRPr="004044E6">
        <w:t>Raumsituation</w:t>
      </w:r>
      <w:r w:rsidR="00C87B91" w:rsidRPr="004044E6">
        <w:t xml:space="preserve"> abstimmen.</w:t>
      </w:r>
      <w:r w:rsidR="00E93064" w:rsidRPr="004044E6">
        <w:t xml:space="preserve"> </w:t>
      </w:r>
      <w:r w:rsidR="00924C20" w:rsidRPr="004044E6">
        <w:t>Die Zusammenstellung dient als Basis</w:t>
      </w:r>
      <w:r w:rsidR="00C50C9E" w:rsidRPr="004044E6">
        <w:t xml:space="preserve"> für die Angebotserstellung durch den Installateur und</w:t>
      </w:r>
      <w:r w:rsidR="00924C20" w:rsidRPr="004044E6">
        <w:t xml:space="preserve"> für die anschließende Feinplanung, zu der auch die Begutachtung der Baustelle</w:t>
      </w:r>
      <w:r w:rsidR="005D1C2B" w:rsidRPr="004044E6">
        <w:t xml:space="preserve">, </w:t>
      </w:r>
      <w:r w:rsidR="00924C20" w:rsidRPr="004044E6">
        <w:t>die Kalkulation aller eventuell für die Unterputzinstallation und Montage anfallenden Kosten gehören</w:t>
      </w:r>
      <w:r w:rsidR="00D24657" w:rsidRPr="004044E6">
        <w:t>.</w:t>
      </w:r>
      <w:r w:rsidR="003F1ACB" w:rsidRPr="004044E6">
        <w:t xml:space="preserve"> </w:t>
      </w:r>
      <w:r w:rsidR="00B83E43" w:rsidRPr="004044E6">
        <w:t>Die finale Zusammenstellung kann jederzeit gespeichert und so für die anschließende Detailplanung mit dem Badplaner herangezogen werden.</w:t>
      </w:r>
    </w:p>
    <w:p w14:paraId="25D20AF6" w14:textId="54E77780" w:rsidR="00520508" w:rsidRDefault="00520508" w:rsidP="00520508">
      <w:r w:rsidRPr="004044E6">
        <w:t xml:space="preserve">Der Geberit Waschplatzkonfigurator lässt sich auch </w:t>
      </w:r>
      <w:r w:rsidR="00023F2B" w:rsidRPr="004044E6">
        <w:t>perfekt</w:t>
      </w:r>
      <w:r w:rsidR="00C50C9E" w:rsidRPr="004044E6">
        <w:t xml:space="preserve"> in der Badausstellung und dem</w:t>
      </w:r>
      <w:r w:rsidRPr="004044E6">
        <w:t xml:space="preserve"> Showroom einsetzen</w:t>
      </w:r>
      <w:r w:rsidR="00924C20" w:rsidRPr="004044E6">
        <w:t xml:space="preserve">, da dort nur ein Teil der </w:t>
      </w:r>
      <w:r w:rsidR="00C50C9E" w:rsidRPr="004044E6">
        <w:t>rund 2.000</w:t>
      </w:r>
      <w:r w:rsidR="00924C20" w:rsidRPr="004044E6">
        <w:t xml:space="preserve"> </w:t>
      </w:r>
      <w:r w:rsidRPr="004044E6">
        <w:t>Kombinationsmöglichkeiten</w:t>
      </w:r>
      <w:r w:rsidR="00023F2B" w:rsidRPr="004044E6">
        <w:t xml:space="preserve"> gezeigt</w:t>
      </w:r>
      <w:r w:rsidR="00924C20" w:rsidRPr="004044E6">
        <w:t xml:space="preserve"> werden kann</w:t>
      </w:r>
      <w:r w:rsidRPr="004044E6">
        <w:t xml:space="preserve">. Im Geberit Waschplatzkonfigurator steht </w:t>
      </w:r>
      <w:r w:rsidR="00D24657" w:rsidRPr="004044E6">
        <w:t>hin</w:t>
      </w:r>
      <w:r w:rsidRPr="004044E6">
        <w:t xml:space="preserve">gegen das gesamte Sortiment von Geberit ONE online zur Verfügung. </w:t>
      </w:r>
      <w:r w:rsidR="00F172A7" w:rsidRPr="004044E6">
        <w:t>Die Größe des Badezimmers,</w:t>
      </w:r>
      <w:r w:rsidR="00325576" w:rsidRPr="004044E6">
        <w:t xml:space="preserve"> Ansprüche an das Design und die Funktion werden von Anfang an mitberücksichtigt.</w:t>
      </w:r>
      <w:r w:rsidR="00920537" w:rsidRPr="004044E6">
        <w:t xml:space="preserve"> Der Waschplatzkonfigurator ist ab April 2022 </w:t>
      </w:r>
      <w:r w:rsidR="00D35E95" w:rsidRPr="004044E6">
        <w:t>unter</w:t>
      </w:r>
      <w:r w:rsidR="00D17578" w:rsidRPr="004044E6">
        <w:t xml:space="preserve"> waschplatz-konfigurator.geberit.de</w:t>
      </w:r>
      <w:r w:rsidR="00D35E95" w:rsidRPr="004044E6">
        <w:t xml:space="preserve"> </w:t>
      </w:r>
      <w:r w:rsidR="00920537" w:rsidRPr="004044E6">
        <w:t>verfügbar</w:t>
      </w:r>
      <w:r w:rsidR="00D35E95" w:rsidRPr="004044E6">
        <w:t>.</w:t>
      </w:r>
      <w:r w:rsidR="002A410A">
        <w:t xml:space="preserve"> </w:t>
      </w:r>
    </w:p>
    <w:p w14:paraId="7A453EE2" w14:textId="1EB4E642" w:rsidR="00520508" w:rsidRPr="005509AC" w:rsidRDefault="00A25F90" w:rsidP="00C87B91">
      <w:pPr>
        <w:rPr>
          <w:b/>
        </w:rPr>
      </w:pPr>
      <w:r>
        <w:br/>
      </w:r>
      <w:r w:rsidRPr="005509AC">
        <w:rPr>
          <w:b/>
        </w:rPr>
        <w:t>Bildmaterial</w:t>
      </w:r>
    </w:p>
    <w:tbl>
      <w:tblPr>
        <w:tblStyle w:val="Tabellenraster"/>
        <w:tblW w:w="0" w:type="auto"/>
        <w:tblLook w:val="04A0" w:firstRow="1" w:lastRow="0" w:firstColumn="1" w:lastColumn="0" w:noHBand="0" w:noVBand="1"/>
      </w:tblPr>
      <w:tblGrid>
        <w:gridCol w:w="4672"/>
        <w:gridCol w:w="4672"/>
      </w:tblGrid>
      <w:tr w:rsidR="00640433" w14:paraId="78A92347" w14:textId="77777777" w:rsidTr="0012699B">
        <w:tc>
          <w:tcPr>
            <w:tcW w:w="4672" w:type="dxa"/>
          </w:tcPr>
          <w:p w14:paraId="286BBA04" w14:textId="77777777" w:rsidR="00640433" w:rsidRDefault="00640433" w:rsidP="003B1819">
            <w:pPr>
              <w:rPr>
                <w:noProof/>
              </w:rPr>
            </w:pPr>
            <w:r>
              <w:rPr>
                <w:noProof/>
              </w:rPr>
              <w:drawing>
                <wp:anchor distT="0" distB="107950" distL="114300" distR="114300" simplePos="0" relativeHeight="251658244" behindDoc="1" locked="0" layoutInCell="1" allowOverlap="1" wp14:anchorId="0BBB529B" wp14:editId="68A6A6CC">
                  <wp:simplePos x="0" y="0"/>
                  <wp:positionH relativeFrom="column">
                    <wp:align>left</wp:align>
                  </wp:positionH>
                  <wp:positionV relativeFrom="page">
                    <wp:align>top</wp:align>
                  </wp:positionV>
                  <wp:extent cx="2412000" cy="1608000"/>
                  <wp:effectExtent l="0" t="0" r="7620" b="0"/>
                  <wp:wrapTight wrapText="bothSides">
                    <wp:wrapPolygon edited="0">
                      <wp:start x="0" y="0"/>
                      <wp:lineTo x="0" y="21242"/>
                      <wp:lineTo x="21498" y="21242"/>
                      <wp:lineTo x="21498" y="0"/>
                      <wp:lineTo x="0" y="0"/>
                    </wp:wrapPolygon>
                  </wp:wrapTight>
                  <wp:docPr id="8" name="Grafik 8" descr="Ein Bild, das drinnen, Wand, Deck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Wand, Decke, Badezimme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412000" cy="1608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47CC0358" w14:textId="5598DDE7" w:rsidR="00640433" w:rsidRDefault="00916353" w:rsidP="003B1819">
            <w:r w:rsidRPr="008652DE">
              <w:rPr>
                <w:b/>
                <w:color w:val="000000"/>
                <w:lang w:eastAsia="ar-SA"/>
              </w:rPr>
              <w:t>[</w:t>
            </w:r>
            <w:r w:rsidRPr="00E8760D">
              <w:rPr>
                <w:b/>
                <w:color w:val="000000"/>
                <w:lang w:eastAsia="ar-SA"/>
              </w:rPr>
              <w:t>Geberit_</w:t>
            </w:r>
            <w:r>
              <w:rPr>
                <w:b/>
                <w:color w:val="000000"/>
                <w:lang w:eastAsia="ar-SA"/>
              </w:rPr>
              <w:t>ONE-Neuheiten_Milieu_1</w:t>
            </w:r>
            <w:r w:rsidRPr="008652DE">
              <w:rPr>
                <w:rFonts w:eastAsia="MS Mincho"/>
                <w:b/>
                <w:lang w:eastAsia="ar-SA"/>
              </w:rPr>
              <w:t>.jpg</w:t>
            </w:r>
            <w:r w:rsidRPr="008652DE">
              <w:rPr>
                <w:b/>
                <w:color w:val="000000"/>
                <w:lang w:eastAsia="ar-SA"/>
              </w:rPr>
              <w:t>]</w:t>
            </w:r>
            <w:r>
              <w:br/>
            </w:r>
            <w:r w:rsidR="004C4A0A">
              <w:t xml:space="preserve">Die </w:t>
            </w:r>
            <w:r w:rsidR="005654E2">
              <w:t xml:space="preserve">ONE </w:t>
            </w:r>
            <w:r w:rsidR="00271DFF">
              <w:t>Neuheiten sorgen für noch mehr Modularität</w:t>
            </w:r>
            <w:r w:rsidR="00E95A4B">
              <w:t xml:space="preserve"> </w:t>
            </w:r>
            <w:r w:rsidR="005654E2">
              <w:t>im Bad</w:t>
            </w:r>
            <w:r w:rsidR="00E95A4B">
              <w:t>:</w:t>
            </w:r>
            <w:r w:rsidR="0010471A">
              <w:t xml:space="preserve"> Neue </w:t>
            </w:r>
            <w:r w:rsidR="0010471A" w:rsidRPr="00254D13">
              <w:t>Waschtisch</w:t>
            </w:r>
            <w:r w:rsidR="0010471A">
              <w:t>-D</w:t>
            </w:r>
            <w:r w:rsidR="0010471A" w:rsidRPr="00254D13">
              <w:t>e</w:t>
            </w:r>
            <w:r w:rsidR="0010471A">
              <w:t xml:space="preserve">signs mit </w:t>
            </w:r>
            <w:r w:rsidR="0055097E" w:rsidRPr="004044E6">
              <w:t xml:space="preserve">modularem Möbelkonzept </w:t>
            </w:r>
            <w:r w:rsidR="0010471A" w:rsidRPr="004044E6">
              <w:t>und Spiegelschränken</w:t>
            </w:r>
            <w:r w:rsidR="0010471A" w:rsidRPr="00254D13">
              <w:t xml:space="preserve"> </w:t>
            </w:r>
            <w:r w:rsidR="0010471A">
              <w:t>bieten eine Vielzahl von Gestaltungsmöglichkeiten.</w:t>
            </w:r>
            <w:r w:rsidR="009C2F54">
              <w:br/>
              <w:t>Foto: Geberit</w:t>
            </w:r>
          </w:p>
        </w:tc>
      </w:tr>
      <w:tr w:rsidR="00112B00" w14:paraId="5D372605" w14:textId="77777777" w:rsidTr="00A25F90">
        <w:tc>
          <w:tcPr>
            <w:tcW w:w="4672" w:type="dxa"/>
          </w:tcPr>
          <w:p w14:paraId="6D0AC19A" w14:textId="63FA57CD" w:rsidR="00A25F90" w:rsidRDefault="009D68B7" w:rsidP="00C87B91">
            <w:r>
              <w:rPr>
                <w:noProof/>
              </w:rPr>
              <w:lastRenderedPageBreak/>
              <w:drawing>
                <wp:anchor distT="0" distB="107950" distL="114300" distR="114300" simplePos="0" relativeHeight="251658240" behindDoc="1" locked="0" layoutInCell="1" allowOverlap="1" wp14:anchorId="16074D62" wp14:editId="246E15DE">
                  <wp:simplePos x="0" y="0"/>
                  <wp:positionH relativeFrom="column">
                    <wp:align>left</wp:align>
                  </wp:positionH>
                  <wp:positionV relativeFrom="page">
                    <wp:align>top</wp:align>
                  </wp:positionV>
                  <wp:extent cx="2412000" cy="1753869"/>
                  <wp:effectExtent l="0" t="0" r="7620" b="0"/>
                  <wp:wrapTight wrapText="bothSides">
                    <wp:wrapPolygon edited="0">
                      <wp:start x="0" y="0"/>
                      <wp:lineTo x="0" y="21357"/>
                      <wp:lineTo x="21498" y="21357"/>
                      <wp:lineTo x="21498" y="0"/>
                      <wp:lineTo x="0" y="0"/>
                    </wp:wrapPolygon>
                  </wp:wrapTight>
                  <wp:docPr id="3" name="Grafik 3" descr="Ein Bild, das drinnen, Boden, Wand, leb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Boden, Wand, lebend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412000" cy="1753869"/>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0B224B5" w14:textId="2A777B4D" w:rsidR="00EC5810" w:rsidRDefault="00916353" w:rsidP="00C87B91">
            <w:r w:rsidRPr="008652DE">
              <w:rPr>
                <w:b/>
                <w:color w:val="000000"/>
                <w:lang w:eastAsia="ar-SA"/>
              </w:rPr>
              <w:t>[</w:t>
            </w:r>
            <w:r w:rsidRPr="00E8760D">
              <w:rPr>
                <w:b/>
                <w:color w:val="000000"/>
                <w:lang w:eastAsia="ar-SA"/>
              </w:rPr>
              <w:t>Geberit_</w:t>
            </w:r>
            <w:r>
              <w:rPr>
                <w:b/>
                <w:color w:val="000000"/>
                <w:lang w:eastAsia="ar-SA"/>
              </w:rPr>
              <w:t>ONE-Neuheiten_Milieu_2</w:t>
            </w:r>
            <w:r w:rsidRPr="008652DE">
              <w:rPr>
                <w:rFonts w:eastAsia="MS Mincho"/>
                <w:b/>
                <w:lang w:eastAsia="ar-SA"/>
              </w:rPr>
              <w:t>.jpg</w:t>
            </w:r>
            <w:r w:rsidRPr="008652DE">
              <w:rPr>
                <w:b/>
                <w:color w:val="000000"/>
                <w:lang w:eastAsia="ar-SA"/>
              </w:rPr>
              <w:t>]</w:t>
            </w:r>
            <w:r>
              <w:br/>
            </w:r>
            <w:r w:rsidR="006931B9" w:rsidRPr="00E944A6">
              <w:t xml:space="preserve">Zum bestehenden umfangreichen Sortiment der </w:t>
            </w:r>
            <w:r w:rsidR="006931B9">
              <w:t xml:space="preserve">Badserie </w:t>
            </w:r>
            <w:r w:rsidR="006931B9" w:rsidRPr="00E944A6">
              <w:t>Geberit ONE sind Seitenschränke mit einer oder zwei Schubladen, ein Seitenelement mit offener Ablage sowie ein Hochschrank hinzugekommen.</w:t>
            </w:r>
            <w:r w:rsidR="00EC5810">
              <w:br/>
              <w:t>Foto: Geberit</w:t>
            </w:r>
          </w:p>
        </w:tc>
      </w:tr>
      <w:tr w:rsidR="00C87B4F" w14:paraId="4D945A7F" w14:textId="77777777" w:rsidTr="00A25F90">
        <w:tc>
          <w:tcPr>
            <w:tcW w:w="4672" w:type="dxa"/>
          </w:tcPr>
          <w:p w14:paraId="7D86DB82" w14:textId="2C571BF3" w:rsidR="00C87B4F" w:rsidRDefault="00503F39" w:rsidP="00777909">
            <w:pPr>
              <w:tabs>
                <w:tab w:val="left" w:pos="2762"/>
              </w:tabs>
              <w:rPr>
                <w:noProof/>
              </w:rPr>
            </w:pPr>
            <w:r>
              <w:rPr>
                <w:noProof/>
              </w:rPr>
              <w:drawing>
                <wp:anchor distT="0" distB="107950" distL="114300" distR="114300" simplePos="0" relativeHeight="251658249" behindDoc="1" locked="0" layoutInCell="1" allowOverlap="1" wp14:anchorId="3A046E05" wp14:editId="69E904B9">
                  <wp:simplePos x="1153236" y="736979"/>
                  <wp:positionH relativeFrom="column">
                    <wp:align>left</wp:align>
                  </wp:positionH>
                  <wp:positionV relativeFrom="page">
                    <wp:align>top</wp:align>
                  </wp:positionV>
                  <wp:extent cx="2412000" cy="1609149"/>
                  <wp:effectExtent l="0" t="0" r="7620" b="0"/>
                  <wp:wrapTight wrapText="bothSides">
                    <wp:wrapPolygon edited="0">
                      <wp:start x="0" y="0"/>
                      <wp:lineTo x="0" y="21225"/>
                      <wp:lineTo x="21498" y="21225"/>
                      <wp:lineTo x="21498"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412000" cy="16091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7909">
              <w:rPr>
                <w:noProof/>
              </w:rPr>
              <w:tab/>
            </w:r>
          </w:p>
        </w:tc>
        <w:tc>
          <w:tcPr>
            <w:tcW w:w="4672" w:type="dxa"/>
          </w:tcPr>
          <w:p w14:paraId="39A016B8" w14:textId="3B85A7F6" w:rsidR="00C87B4F" w:rsidRPr="008652DE" w:rsidRDefault="00C87B4F" w:rsidP="00C87B91">
            <w:pPr>
              <w:rPr>
                <w:b/>
                <w:color w:val="000000"/>
                <w:lang w:eastAsia="ar-SA"/>
              </w:rPr>
            </w:pPr>
            <w:r w:rsidRPr="002463C1">
              <w:rPr>
                <w:b/>
                <w:color w:val="000000"/>
                <w:lang w:eastAsia="ar-SA"/>
              </w:rPr>
              <w:t>[Geberit_ONE-Neuheiten_Milieu_3</w:t>
            </w:r>
            <w:r w:rsidRPr="002463C1">
              <w:rPr>
                <w:rFonts w:eastAsia="MS Mincho"/>
                <w:b/>
                <w:lang w:eastAsia="ar-SA"/>
              </w:rPr>
              <w:t>.jpg</w:t>
            </w:r>
            <w:r w:rsidRPr="002463C1">
              <w:rPr>
                <w:b/>
                <w:color w:val="000000"/>
                <w:lang w:eastAsia="ar-SA"/>
              </w:rPr>
              <w:t>]</w:t>
            </w:r>
            <w:r w:rsidRPr="002463C1">
              <w:br/>
            </w:r>
            <w:r w:rsidR="00510986" w:rsidRPr="008634D3">
              <w:t>N</w:t>
            </w:r>
            <w:r w:rsidR="007053B0" w:rsidRPr="008634D3">
              <w:t>eu im Programm</w:t>
            </w:r>
            <w:r w:rsidR="00510986" w:rsidRPr="008634D3">
              <w:t xml:space="preserve"> sind auch Waschtische</w:t>
            </w:r>
            <w:r w:rsidR="007053B0" w:rsidRPr="008634D3">
              <w:t xml:space="preserve"> </w:t>
            </w:r>
            <w:r w:rsidR="00510986" w:rsidRPr="008634D3">
              <w:t>mit großzügiger, links oder rechts angeordneter seitlicher Ablagefläche.</w:t>
            </w:r>
            <w:r w:rsidRPr="002463C1">
              <w:br/>
              <w:t>Foto: Geberit</w:t>
            </w:r>
          </w:p>
        </w:tc>
      </w:tr>
      <w:tr w:rsidR="00112B00" w14:paraId="6DA38E71" w14:textId="77777777" w:rsidTr="00A25F90">
        <w:tc>
          <w:tcPr>
            <w:tcW w:w="4672" w:type="dxa"/>
          </w:tcPr>
          <w:p w14:paraId="1090D216" w14:textId="50CB5D08" w:rsidR="00A25F90" w:rsidRDefault="00837D55" w:rsidP="00C87B91">
            <w:r>
              <w:rPr>
                <w:noProof/>
              </w:rPr>
              <w:drawing>
                <wp:anchor distT="0" distB="107950" distL="114300" distR="114300" simplePos="0" relativeHeight="251658241" behindDoc="1" locked="0" layoutInCell="1" allowOverlap="1" wp14:anchorId="24BCE6FB" wp14:editId="073B9C04">
                  <wp:simplePos x="0" y="0"/>
                  <wp:positionH relativeFrom="column">
                    <wp:align>left</wp:align>
                  </wp:positionH>
                  <wp:positionV relativeFrom="page">
                    <wp:align>top</wp:align>
                  </wp:positionV>
                  <wp:extent cx="2412000" cy="1704480"/>
                  <wp:effectExtent l="0" t="0" r="7620" b="0"/>
                  <wp:wrapTight wrapText="bothSides">
                    <wp:wrapPolygon edited="0">
                      <wp:start x="0" y="0"/>
                      <wp:lineTo x="0" y="21246"/>
                      <wp:lineTo x="21498" y="21246"/>
                      <wp:lineTo x="21498" y="0"/>
                      <wp:lineTo x="0" y="0"/>
                    </wp:wrapPolygon>
                  </wp:wrapTight>
                  <wp:docPr id="5" name="Grafik 5" descr="Ein Bild, das drinnen, Wand, Boden, Ausgu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Wand, Boden, Ausguss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412000" cy="170448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1ED85E3A" w14:textId="50176FF7" w:rsidR="00CC3611" w:rsidRDefault="00DF6097" w:rsidP="00060B66">
            <w:pPr>
              <w:pStyle w:val="Kommentartext"/>
            </w:pPr>
            <w:r w:rsidRPr="008652DE">
              <w:rPr>
                <w:b/>
                <w:color w:val="000000"/>
                <w:lang w:eastAsia="ar-SA"/>
              </w:rPr>
              <w:t>[</w:t>
            </w:r>
            <w:r w:rsidRPr="00E8760D">
              <w:rPr>
                <w:b/>
                <w:color w:val="000000"/>
                <w:lang w:eastAsia="ar-SA"/>
              </w:rPr>
              <w:t>Geberit_</w:t>
            </w:r>
            <w:r>
              <w:rPr>
                <w:b/>
                <w:color w:val="000000"/>
                <w:lang w:eastAsia="ar-SA"/>
              </w:rPr>
              <w:t>ONE-Neuheiten_Waschtisch_geometrisch</w:t>
            </w:r>
            <w:r w:rsidRPr="008652DE">
              <w:rPr>
                <w:rFonts w:eastAsia="MS Mincho"/>
                <w:b/>
                <w:lang w:eastAsia="ar-SA"/>
              </w:rPr>
              <w:t>.jpg</w:t>
            </w:r>
            <w:r w:rsidRPr="008652DE">
              <w:rPr>
                <w:b/>
                <w:color w:val="000000"/>
                <w:lang w:eastAsia="ar-SA"/>
              </w:rPr>
              <w:t>]</w:t>
            </w:r>
            <w:r>
              <w:br/>
            </w:r>
            <w:r w:rsidR="00060B66">
              <w:t xml:space="preserve">Je nach Waschtisch und Breite sind die Unterschränke mit bis </w:t>
            </w:r>
            <w:r w:rsidR="00060B66" w:rsidRPr="008634D3">
              <w:t xml:space="preserve">zu vier </w:t>
            </w:r>
            <w:r w:rsidR="007360E3" w:rsidRPr="008634D3">
              <w:t>„push-to-open“-</w:t>
            </w:r>
            <w:r w:rsidR="00060B66" w:rsidRPr="008634D3">
              <w:t>Schubladen ausgestattet</w:t>
            </w:r>
            <w:r w:rsidR="00CC3611" w:rsidRPr="008634D3">
              <w:t>.</w:t>
            </w:r>
            <w:r w:rsidR="00150F93" w:rsidRPr="008634D3">
              <w:t xml:space="preserve"> Die Aufsatzwaschtische haben eine Breite von 50 cm und eine Ausladung von lediglich 40 cm.</w:t>
            </w:r>
            <w:r w:rsidR="00CC3611">
              <w:br/>
              <w:t>Foto: Geberit</w:t>
            </w:r>
          </w:p>
        </w:tc>
      </w:tr>
      <w:tr w:rsidR="00112B00" w14:paraId="2B865A9F" w14:textId="77777777" w:rsidTr="00A25F90">
        <w:tc>
          <w:tcPr>
            <w:tcW w:w="4672" w:type="dxa"/>
          </w:tcPr>
          <w:p w14:paraId="369C67CF" w14:textId="667A798E" w:rsidR="00A25F90" w:rsidRDefault="00112B00" w:rsidP="00C87B91">
            <w:r>
              <w:rPr>
                <w:noProof/>
              </w:rPr>
              <w:drawing>
                <wp:anchor distT="0" distB="107950" distL="114300" distR="114300" simplePos="0" relativeHeight="251658242" behindDoc="1" locked="0" layoutInCell="1" allowOverlap="1" wp14:anchorId="03963680" wp14:editId="0740F5BA">
                  <wp:simplePos x="0" y="0"/>
                  <wp:positionH relativeFrom="column">
                    <wp:align>left</wp:align>
                  </wp:positionH>
                  <wp:positionV relativeFrom="page">
                    <wp:align>top</wp:align>
                  </wp:positionV>
                  <wp:extent cx="2412000" cy="1706843"/>
                  <wp:effectExtent l="0" t="0" r="7620" b="8255"/>
                  <wp:wrapTight wrapText="bothSides">
                    <wp:wrapPolygon edited="0">
                      <wp:start x="0" y="0"/>
                      <wp:lineTo x="0" y="21463"/>
                      <wp:lineTo x="21498" y="21463"/>
                      <wp:lineTo x="21498" y="0"/>
                      <wp:lineTo x="0" y="0"/>
                    </wp:wrapPolygon>
                  </wp:wrapTight>
                  <wp:docPr id="6" name="Grafik 6" descr="Ein Bild, das drinnen, Wand, Boden, Gefä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Wand, Boden, Gefäß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412000" cy="1706843"/>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29473343" w14:textId="08D17D1D" w:rsidR="00A25F90" w:rsidRDefault="00DF6097" w:rsidP="00C87B91">
            <w:r w:rsidRPr="008652DE">
              <w:rPr>
                <w:b/>
                <w:color w:val="000000"/>
                <w:lang w:eastAsia="ar-SA"/>
              </w:rPr>
              <w:t>[</w:t>
            </w:r>
            <w:r w:rsidRPr="00E8760D">
              <w:rPr>
                <w:b/>
                <w:color w:val="000000"/>
                <w:lang w:eastAsia="ar-SA"/>
              </w:rPr>
              <w:t>Geberit_</w:t>
            </w:r>
            <w:r>
              <w:rPr>
                <w:b/>
                <w:color w:val="000000"/>
                <w:lang w:eastAsia="ar-SA"/>
              </w:rPr>
              <w:t>ONE-Neuheiten_Waschtisch_soft</w:t>
            </w:r>
            <w:r w:rsidR="00CD6DA9">
              <w:rPr>
                <w:b/>
                <w:color w:val="000000"/>
                <w:lang w:eastAsia="ar-SA"/>
              </w:rPr>
              <w:t>organisch_1</w:t>
            </w:r>
            <w:r w:rsidRPr="008652DE">
              <w:rPr>
                <w:rFonts w:eastAsia="MS Mincho"/>
                <w:b/>
                <w:lang w:eastAsia="ar-SA"/>
              </w:rPr>
              <w:t>.jpg</w:t>
            </w:r>
            <w:r w:rsidRPr="008652DE">
              <w:rPr>
                <w:b/>
                <w:color w:val="000000"/>
                <w:lang w:eastAsia="ar-SA"/>
              </w:rPr>
              <w:t>]</w:t>
            </w:r>
            <w:r>
              <w:br/>
            </w:r>
            <w:r w:rsidR="0011721A">
              <w:t xml:space="preserve">Die neuen ab </w:t>
            </w:r>
            <w:r w:rsidR="00B47F26">
              <w:t>April</w:t>
            </w:r>
            <w:r w:rsidR="0011721A">
              <w:t xml:space="preserve"> 2022 verfügbaren Geberit ONE Waschtischunterschänke und Waschtischplatten für die Waschtische begeistern mit einer ganzen Reihe von individuellen Gestaltungsmöglichkeiten in unterschiedlichen Farben, Oberflächen und Dekoren. </w:t>
            </w:r>
            <w:r w:rsidR="0011721A">
              <w:br/>
              <w:t>Foto: Geberit</w:t>
            </w:r>
          </w:p>
        </w:tc>
      </w:tr>
      <w:tr w:rsidR="00112B00" w14:paraId="599206B0" w14:textId="77777777" w:rsidTr="00A25F90">
        <w:tc>
          <w:tcPr>
            <w:tcW w:w="4672" w:type="dxa"/>
          </w:tcPr>
          <w:p w14:paraId="5C4F51F6" w14:textId="76095AEE" w:rsidR="00A25F90" w:rsidRDefault="00C6650F" w:rsidP="00C87B91">
            <w:r>
              <w:rPr>
                <w:noProof/>
              </w:rPr>
              <w:lastRenderedPageBreak/>
              <w:drawing>
                <wp:anchor distT="0" distB="107950" distL="114300" distR="114300" simplePos="0" relativeHeight="251658243" behindDoc="1" locked="0" layoutInCell="1" allowOverlap="1" wp14:anchorId="6EC3B4FC" wp14:editId="482A3D52">
                  <wp:simplePos x="0" y="0"/>
                  <wp:positionH relativeFrom="column">
                    <wp:align>left</wp:align>
                  </wp:positionH>
                  <wp:positionV relativeFrom="page">
                    <wp:align>top</wp:align>
                  </wp:positionV>
                  <wp:extent cx="2412000" cy="1702795"/>
                  <wp:effectExtent l="0" t="0" r="7620" b="0"/>
                  <wp:wrapTight wrapText="bothSides">
                    <wp:wrapPolygon edited="0">
                      <wp:start x="0" y="0"/>
                      <wp:lineTo x="0" y="21270"/>
                      <wp:lineTo x="21498" y="21270"/>
                      <wp:lineTo x="21498" y="0"/>
                      <wp:lineTo x="0" y="0"/>
                    </wp:wrapPolygon>
                  </wp:wrapTight>
                  <wp:docPr id="7" name="Grafik 7"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412000" cy="170279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A084027" w14:textId="1D4C0D6E" w:rsidR="00A25F90" w:rsidRDefault="00CD6DA9" w:rsidP="00C87B91">
            <w:r w:rsidRPr="008652DE">
              <w:rPr>
                <w:b/>
                <w:color w:val="000000"/>
                <w:lang w:eastAsia="ar-SA"/>
              </w:rPr>
              <w:t>[</w:t>
            </w:r>
            <w:r w:rsidRPr="00E8760D">
              <w:rPr>
                <w:b/>
                <w:color w:val="000000"/>
                <w:lang w:eastAsia="ar-SA"/>
              </w:rPr>
              <w:t>Geberit_</w:t>
            </w:r>
            <w:r>
              <w:rPr>
                <w:b/>
                <w:color w:val="000000"/>
                <w:lang w:eastAsia="ar-SA"/>
              </w:rPr>
              <w:t>ONE-Neuheiten_Waschtisch_softorganisch_2</w:t>
            </w:r>
            <w:r w:rsidRPr="008652DE">
              <w:rPr>
                <w:rFonts w:eastAsia="MS Mincho"/>
                <w:b/>
                <w:lang w:eastAsia="ar-SA"/>
              </w:rPr>
              <w:t>.jpg</w:t>
            </w:r>
            <w:r w:rsidRPr="008652DE">
              <w:rPr>
                <w:b/>
                <w:color w:val="000000"/>
                <w:lang w:eastAsia="ar-SA"/>
              </w:rPr>
              <w:t>]</w:t>
            </w:r>
            <w:r>
              <w:br/>
            </w:r>
            <w:r w:rsidR="00646365">
              <w:t xml:space="preserve">Neben den bekannten geometrischen Formen gibt es nun auch Waschtische im softorganischen Design. Bauherren haben die Wahl zwischen Standardwaschtischen, </w:t>
            </w:r>
            <w:r w:rsidR="00B47F26">
              <w:t>Möbel</w:t>
            </w:r>
            <w:r w:rsidR="0039160A">
              <w:t>waschtischen</w:t>
            </w:r>
            <w:r w:rsidR="00646365">
              <w:t xml:space="preserve"> und Aufsatzwaschtischen.</w:t>
            </w:r>
            <w:r w:rsidR="006931B9">
              <w:br/>
              <w:t>Foto: Geberit</w:t>
            </w:r>
          </w:p>
        </w:tc>
      </w:tr>
      <w:tr w:rsidR="00083B9A" w14:paraId="272212BB" w14:textId="77777777" w:rsidTr="00A25F90">
        <w:tc>
          <w:tcPr>
            <w:tcW w:w="4672" w:type="dxa"/>
          </w:tcPr>
          <w:p w14:paraId="76D6876A" w14:textId="3EAF10EE" w:rsidR="00083B9A" w:rsidRDefault="00083B9A" w:rsidP="00C87B91">
            <w:pPr>
              <w:rPr>
                <w:noProof/>
              </w:rPr>
            </w:pPr>
            <w:r>
              <w:rPr>
                <w:noProof/>
              </w:rPr>
              <w:drawing>
                <wp:anchor distT="0" distB="107950" distL="114300" distR="114300" simplePos="0" relativeHeight="251658250" behindDoc="1" locked="0" layoutInCell="1" allowOverlap="1" wp14:anchorId="48F0C2E6" wp14:editId="6E77883C">
                  <wp:simplePos x="1153236" y="4101152"/>
                  <wp:positionH relativeFrom="column">
                    <wp:align>left</wp:align>
                  </wp:positionH>
                  <wp:positionV relativeFrom="page">
                    <wp:align>top</wp:align>
                  </wp:positionV>
                  <wp:extent cx="2412000" cy="1706400"/>
                  <wp:effectExtent l="0" t="0" r="7620" b="8255"/>
                  <wp:wrapTight wrapText="bothSides">
                    <wp:wrapPolygon edited="0">
                      <wp:start x="0" y="0"/>
                      <wp:lineTo x="0" y="21463"/>
                      <wp:lineTo x="21498" y="21463"/>
                      <wp:lineTo x="21498"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412000" cy="1706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1F15EC97" w14:textId="79CCDE01" w:rsidR="00083B9A" w:rsidRPr="002F1BC3" w:rsidRDefault="00083B9A" w:rsidP="00C87B91">
            <w:pPr>
              <w:rPr>
                <w:highlight w:val="yellow"/>
              </w:rPr>
            </w:pPr>
            <w:r w:rsidRPr="00766A71">
              <w:rPr>
                <w:b/>
                <w:color w:val="000000"/>
                <w:lang w:eastAsia="ar-SA"/>
              </w:rPr>
              <w:t>[</w:t>
            </w:r>
            <w:r w:rsidR="00D5764B" w:rsidRPr="00766A71">
              <w:rPr>
                <w:b/>
                <w:color w:val="000000"/>
                <w:lang w:eastAsia="ar-SA"/>
              </w:rPr>
              <w:t>Geberit_ONE-Neuheiten_Waschtisch_Innenausstattung</w:t>
            </w:r>
            <w:r w:rsidRPr="00766A71">
              <w:rPr>
                <w:rFonts w:eastAsia="MS Mincho"/>
                <w:b/>
                <w:lang w:eastAsia="ar-SA"/>
              </w:rPr>
              <w:t>.jpg</w:t>
            </w:r>
            <w:r w:rsidRPr="00766A71">
              <w:rPr>
                <w:b/>
                <w:color w:val="000000"/>
                <w:lang w:eastAsia="ar-SA"/>
              </w:rPr>
              <w:t>]</w:t>
            </w:r>
            <w:r w:rsidRPr="00766A71">
              <w:br/>
            </w:r>
            <w:r w:rsidR="002F1BC3" w:rsidRPr="00766A71">
              <w:t>Für mehr Ordnung i</w:t>
            </w:r>
            <w:r w:rsidR="00D5764B" w:rsidRPr="00766A71">
              <w:t xml:space="preserve">m Inneren der Schublade </w:t>
            </w:r>
            <w:r w:rsidR="002F1BC3" w:rsidRPr="00766A71">
              <w:t>steht wahlweise</w:t>
            </w:r>
            <w:r w:rsidR="00D5764B" w:rsidRPr="00766A71">
              <w:t xml:space="preserve"> ein modulares Organisationssystem zur Verfügung.</w:t>
            </w:r>
            <w:r w:rsidRPr="00766A71">
              <w:br/>
              <w:t>Foto: Geberit</w:t>
            </w:r>
          </w:p>
        </w:tc>
      </w:tr>
      <w:tr w:rsidR="00112B00" w14:paraId="3904FD9A" w14:textId="77777777" w:rsidTr="00A25F90">
        <w:tc>
          <w:tcPr>
            <w:tcW w:w="4672" w:type="dxa"/>
          </w:tcPr>
          <w:p w14:paraId="521764B4" w14:textId="1DE22842" w:rsidR="00A25F90" w:rsidRDefault="00A81681" w:rsidP="00C87B91">
            <w:r>
              <w:rPr>
                <w:noProof/>
              </w:rPr>
              <w:drawing>
                <wp:anchor distT="0" distB="107950" distL="114300" distR="114300" simplePos="0" relativeHeight="251658245" behindDoc="1" locked="0" layoutInCell="1" allowOverlap="1" wp14:anchorId="082F2E11" wp14:editId="4DB80ACE">
                  <wp:simplePos x="0" y="0"/>
                  <wp:positionH relativeFrom="column">
                    <wp:align>left</wp:align>
                  </wp:positionH>
                  <wp:positionV relativeFrom="page">
                    <wp:align>top</wp:align>
                  </wp:positionV>
                  <wp:extent cx="2412000" cy="1700907"/>
                  <wp:effectExtent l="0" t="0" r="7620" b="0"/>
                  <wp:wrapTight wrapText="bothSides">
                    <wp:wrapPolygon edited="0">
                      <wp:start x="0" y="0"/>
                      <wp:lineTo x="0" y="21294"/>
                      <wp:lineTo x="21498" y="21294"/>
                      <wp:lineTo x="21498" y="0"/>
                      <wp:lineTo x="0" y="0"/>
                    </wp:wrapPolygon>
                  </wp:wrapTight>
                  <wp:docPr id="9" name="Grafik 9" descr="Ein Bild, das drinnen, Wand, Badezimmer, Ausgu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Wand, Badezimmer, Ausguss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2412000" cy="1700907"/>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667F3444" w14:textId="349223B2" w:rsidR="00A25F90" w:rsidRDefault="00241836" w:rsidP="00C87B91">
            <w:r w:rsidRPr="008652DE">
              <w:rPr>
                <w:b/>
                <w:color w:val="000000"/>
                <w:lang w:eastAsia="ar-SA"/>
              </w:rPr>
              <w:t>[</w:t>
            </w:r>
            <w:r w:rsidRPr="00E8760D">
              <w:rPr>
                <w:b/>
                <w:color w:val="000000"/>
                <w:lang w:eastAsia="ar-SA"/>
              </w:rPr>
              <w:t>Geberit_</w:t>
            </w:r>
            <w:r>
              <w:rPr>
                <w:b/>
                <w:color w:val="000000"/>
                <w:lang w:eastAsia="ar-SA"/>
              </w:rPr>
              <w:t>ONE-Neuheiten_Waschtisch_Standarmatur</w:t>
            </w:r>
            <w:r w:rsidRPr="008652DE">
              <w:rPr>
                <w:rFonts w:eastAsia="MS Mincho"/>
                <w:b/>
                <w:lang w:eastAsia="ar-SA"/>
              </w:rPr>
              <w:t>.jpg</w:t>
            </w:r>
            <w:r w:rsidRPr="008652DE">
              <w:rPr>
                <w:b/>
                <w:color w:val="000000"/>
                <w:lang w:eastAsia="ar-SA"/>
              </w:rPr>
              <w:t>]</w:t>
            </w:r>
            <w:r>
              <w:br/>
            </w:r>
            <w:r w:rsidR="00931677" w:rsidRPr="008634D3">
              <w:t>Mit dem Portfolio-Update sind nun Modelle mit und ohne Hahnloch für die Standardinstallation mit einer Ausladung von 48 cm und in den Breiten zwischen 60 und 120 cm erhältlich. Hier ist ein Möbelwaschtisch</w:t>
            </w:r>
            <w:r w:rsidR="00D30F15" w:rsidRPr="008634D3">
              <w:t xml:space="preserve"> zu sehen</w:t>
            </w:r>
            <w:r w:rsidR="00931677" w:rsidRPr="008634D3">
              <w:t>.</w:t>
            </w:r>
            <w:r w:rsidR="007B3043">
              <w:br/>
              <w:t>Foto: Geberit</w:t>
            </w:r>
          </w:p>
        </w:tc>
      </w:tr>
      <w:tr w:rsidR="00112B00" w14:paraId="051E7513" w14:textId="77777777" w:rsidTr="00A25F90">
        <w:tc>
          <w:tcPr>
            <w:tcW w:w="4672" w:type="dxa"/>
          </w:tcPr>
          <w:p w14:paraId="0F81E22D" w14:textId="2FC6A70D" w:rsidR="00A25F90" w:rsidRDefault="00550392" w:rsidP="00C87B91">
            <w:r>
              <w:rPr>
                <w:noProof/>
              </w:rPr>
              <w:drawing>
                <wp:anchor distT="0" distB="107950" distL="114300" distR="114300" simplePos="0" relativeHeight="251658246" behindDoc="1" locked="0" layoutInCell="1" allowOverlap="1" wp14:anchorId="73035D69" wp14:editId="69D1FED2">
                  <wp:simplePos x="0" y="0"/>
                  <wp:positionH relativeFrom="column">
                    <wp:align>left</wp:align>
                  </wp:positionH>
                  <wp:positionV relativeFrom="page">
                    <wp:align>top</wp:align>
                  </wp:positionV>
                  <wp:extent cx="2412000" cy="1610375"/>
                  <wp:effectExtent l="0" t="0" r="7620" b="8890"/>
                  <wp:wrapTight wrapText="bothSides">
                    <wp:wrapPolygon edited="0">
                      <wp:start x="0" y="0"/>
                      <wp:lineTo x="0" y="21464"/>
                      <wp:lineTo x="21498" y="21464"/>
                      <wp:lineTo x="21498" y="0"/>
                      <wp:lineTo x="0" y="0"/>
                    </wp:wrapPolygon>
                  </wp:wrapTight>
                  <wp:docPr id="10" name="Grafik 10" descr="Ein Bild, das drinnen, Wand, Tisch,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innen, Wand, Tisch, Boden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2412000" cy="161037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4CE9B0A" w14:textId="1BEBDE7F" w:rsidR="00A25F90" w:rsidRDefault="00241836" w:rsidP="00C87B91">
            <w:r w:rsidRPr="008652DE">
              <w:rPr>
                <w:b/>
                <w:color w:val="000000"/>
                <w:lang w:eastAsia="ar-SA"/>
              </w:rPr>
              <w:t>[</w:t>
            </w:r>
            <w:r w:rsidRPr="00E8760D">
              <w:rPr>
                <w:b/>
                <w:color w:val="000000"/>
                <w:lang w:eastAsia="ar-SA"/>
              </w:rPr>
              <w:t>Geberit_</w:t>
            </w:r>
            <w:r>
              <w:rPr>
                <w:b/>
                <w:color w:val="000000"/>
                <w:lang w:eastAsia="ar-SA"/>
              </w:rPr>
              <w:t>ONE-Neuheiten_horizontaler-Ablauf</w:t>
            </w:r>
            <w:r w:rsidRPr="008652DE">
              <w:rPr>
                <w:rFonts w:eastAsia="MS Mincho"/>
                <w:b/>
                <w:lang w:eastAsia="ar-SA"/>
              </w:rPr>
              <w:t>.jpg</w:t>
            </w:r>
            <w:r w:rsidRPr="008652DE">
              <w:rPr>
                <w:b/>
                <w:color w:val="000000"/>
                <w:lang w:eastAsia="ar-SA"/>
              </w:rPr>
              <w:t>]</w:t>
            </w:r>
            <w:r>
              <w:br/>
            </w:r>
            <w:r w:rsidR="0011721A">
              <w:t>Der horizontale Waschtischablauf ist an das Design des Waschtisches angepasst: Geschickt am hinteren Rand des Beckens platziert und mit einer magnetisch befestigten Blende abgedeckt.</w:t>
            </w:r>
            <w:r w:rsidR="00CC3611">
              <w:br/>
              <w:t>Foto: Geberit</w:t>
            </w:r>
          </w:p>
        </w:tc>
      </w:tr>
      <w:tr w:rsidR="00A836C9" w14:paraId="0BB5A8F0" w14:textId="77777777" w:rsidTr="00A25F90">
        <w:tc>
          <w:tcPr>
            <w:tcW w:w="4672" w:type="dxa"/>
          </w:tcPr>
          <w:p w14:paraId="51EE9C7E" w14:textId="3B58C27D" w:rsidR="00A836C9" w:rsidRDefault="000E55A6" w:rsidP="00C87B91">
            <w:r>
              <w:rPr>
                <w:noProof/>
              </w:rPr>
              <w:lastRenderedPageBreak/>
              <w:drawing>
                <wp:anchor distT="0" distB="107950" distL="114300" distR="114300" simplePos="0" relativeHeight="251658247" behindDoc="1" locked="0" layoutInCell="1" allowOverlap="1" wp14:anchorId="572A0B5A" wp14:editId="01322393">
                  <wp:simplePos x="0" y="0"/>
                  <wp:positionH relativeFrom="column">
                    <wp:align>left</wp:align>
                  </wp:positionH>
                  <wp:positionV relativeFrom="page">
                    <wp:align>top</wp:align>
                  </wp:positionV>
                  <wp:extent cx="2412000" cy="1731510"/>
                  <wp:effectExtent l="0" t="0" r="7620" b="2540"/>
                  <wp:wrapTight wrapText="bothSides">
                    <wp:wrapPolygon edited="0">
                      <wp:start x="0" y="0"/>
                      <wp:lineTo x="0" y="21394"/>
                      <wp:lineTo x="21498" y="21394"/>
                      <wp:lineTo x="21498" y="0"/>
                      <wp:lineTo x="0" y="0"/>
                    </wp:wrapPolygon>
                  </wp:wrapTight>
                  <wp:docPr id="11" name="Grafik 11" descr="Ein Bild, das drinnen, Wand, weiß,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Wand, weiß, Toilette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2412000" cy="173151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49F65F5F" w14:textId="458E3928" w:rsidR="008A187B" w:rsidRDefault="00AC67B0" w:rsidP="00C87B91">
            <w:r w:rsidRPr="008652DE">
              <w:rPr>
                <w:b/>
                <w:color w:val="000000"/>
                <w:lang w:eastAsia="ar-SA"/>
              </w:rPr>
              <w:t>[</w:t>
            </w:r>
            <w:r w:rsidRPr="00E8760D">
              <w:rPr>
                <w:b/>
                <w:color w:val="000000"/>
                <w:lang w:eastAsia="ar-SA"/>
              </w:rPr>
              <w:t>Geberit_</w:t>
            </w:r>
            <w:r>
              <w:rPr>
                <w:b/>
                <w:color w:val="000000"/>
                <w:lang w:eastAsia="ar-SA"/>
              </w:rPr>
              <w:t>ONE-Neuheiten_vertikaler-Ablauf</w:t>
            </w:r>
            <w:r w:rsidRPr="008652DE">
              <w:rPr>
                <w:rFonts w:eastAsia="MS Mincho"/>
                <w:b/>
                <w:lang w:eastAsia="ar-SA"/>
              </w:rPr>
              <w:t>.jpg</w:t>
            </w:r>
            <w:r w:rsidRPr="008652DE">
              <w:rPr>
                <w:b/>
                <w:color w:val="000000"/>
                <w:lang w:eastAsia="ar-SA"/>
              </w:rPr>
              <w:t>]</w:t>
            </w:r>
            <w:r>
              <w:br/>
            </w:r>
            <w:r w:rsidR="008A187B">
              <w:t>Die Waschtische mit einem vertikalen Ablauf verfügen über eine runde Ventilabdeckung aus Keramik in der Mitte. Die optisch durchgängig wirkende Oberfläche sorgt für ein hochwertiges Erscheinungsbild des Waschtischs.</w:t>
            </w:r>
            <w:r w:rsidR="002D40E5">
              <w:t xml:space="preserve"> </w:t>
            </w:r>
            <w:r w:rsidR="002D40E5">
              <w:br/>
            </w:r>
            <w:r w:rsidR="008A187B">
              <w:t>Foto: Geberit</w:t>
            </w:r>
          </w:p>
        </w:tc>
      </w:tr>
      <w:tr w:rsidR="00A836C9" w14:paraId="6DEAC79C" w14:textId="77777777" w:rsidTr="00A25F90">
        <w:tc>
          <w:tcPr>
            <w:tcW w:w="4672" w:type="dxa"/>
          </w:tcPr>
          <w:p w14:paraId="795B61DD" w14:textId="746491DC" w:rsidR="00A836C9" w:rsidRDefault="006035D0" w:rsidP="00C87B91">
            <w:r>
              <w:rPr>
                <w:noProof/>
              </w:rPr>
              <w:drawing>
                <wp:anchor distT="0" distB="107950" distL="114300" distR="114300" simplePos="0" relativeHeight="251658248" behindDoc="1" locked="0" layoutInCell="1" allowOverlap="1" wp14:anchorId="513C95C3" wp14:editId="4A84E928">
                  <wp:simplePos x="0" y="0"/>
                  <wp:positionH relativeFrom="column">
                    <wp:align>left</wp:align>
                  </wp:positionH>
                  <wp:positionV relativeFrom="page">
                    <wp:align>top</wp:align>
                  </wp:positionV>
                  <wp:extent cx="2412000" cy="1941713"/>
                  <wp:effectExtent l="0" t="0" r="7620" b="1905"/>
                  <wp:wrapTight wrapText="bothSides">
                    <wp:wrapPolygon edited="0">
                      <wp:start x="0" y="0"/>
                      <wp:lineTo x="0" y="21409"/>
                      <wp:lineTo x="21498" y="21409"/>
                      <wp:lineTo x="21498" y="0"/>
                      <wp:lineTo x="0" y="0"/>
                    </wp:wrapPolygon>
                  </wp:wrapTight>
                  <wp:docPr id="12" name="Grafik 12" descr="Ein Bild, das Wand, drinnen, Badezimmer, Gefä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Wand, drinnen, Badezimmer, Gefäß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2412000" cy="1941713"/>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41C64250" w14:textId="370CFC89" w:rsidR="00A836C9" w:rsidRDefault="00AC67B0" w:rsidP="00C87B91">
            <w:r>
              <w:t xml:space="preserve"> </w:t>
            </w:r>
            <w:r w:rsidRPr="008652DE">
              <w:rPr>
                <w:b/>
                <w:color w:val="000000"/>
                <w:lang w:eastAsia="ar-SA"/>
              </w:rPr>
              <w:t>[</w:t>
            </w:r>
            <w:r w:rsidRPr="00E8760D">
              <w:rPr>
                <w:b/>
                <w:color w:val="000000"/>
                <w:lang w:eastAsia="ar-SA"/>
              </w:rPr>
              <w:t>Geberit_</w:t>
            </w:r>
            <w:r>
              <w:rPr>
                <w:b/>
                <w:color w:val="000000"/>
                <w:lang w:eastAsia="ar-SA"/>
              </w:rPr>
              <w:t>ONE-Neuheiten_Kammeinsatz.</w:t>
            </w:r>
            <w:r w:rsidRPr="008652DE">
              <w:rPr>
                <w:rFonts w:eastAsia="MS Mincho"/>
                <w:b/>
                <w:lang w:eastAsia="ar-SA"/>
              </w:rPr>
              <w:t>jpg</w:t>
            </w:r>
            <w:r w:rsidRPr="008652DE">
              <w:rPr>
                <w:b/>
                <w:color w:val="000000"/>
                <w:lang w:eastAsia="ar-SA"/>
              </w:rPr>
              <w:t>]</w:t>
            </w:r>
            <w:r>
              <w:br/>
            </w:r>
            <w:r w:rsidR="00D73AB6">
              <w:t>Der vertikale Ablauf verfügt über einen reduzierten Ventilkelch. Dies erleichtert die Reinigung, insbesondere da</w:t>
            </w:r>
            <w:r w:rsidR="00BB5576">
              <w:t xml:space="preserve"> in</w:t>
            </w:r>
            <w:r w:rsidR="00D73AB6">
              <w:t xml:space="preserve"> die Ventilabdeckung </w:t>
            </w:r>
            <w:r w:rsidR="00BB5576">
              <w:t>ein</w:t>
            </w:r>
            <w:r w:rsidR="00D73AB6">
              <w:t xml:space="preserve"> Kammeinsatz </w:t>
            </w:r>
            <w:r w:rsidR="00BB5576">
              <w:t>integriert ist</w:t>
            </w:r>
            <w:r w:rsidR="00D73AB6">
              <w:t>.</w:t>
            </w:r>
            <w:r w:rsidR="00D73AB6">
              <w:br/>
              <w:t>Foto: Geberit</w:t>
            </w:r>
          </w:p>
        </w:tc>
      </w:tr>
    </w:tbl>
    <w:p w14:paraId="6F8341D7" w14:textId="77777777" w:rsidR="00A25F90" w:rsidRDefault="00A25F90" w:rsidP="00C87B91"/>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0A092977" w14:textId="77777777" w:rsidR="005D554C"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5D554C">
        <w:rPr>
          <w:rStyle w:val="Fett"/>
          <w:b w:val="0"/>
        </w:rPr>
        <w:t>Filippo Corsani, Katrin Bühner</w:t>
      </w:r>
    </w:p>
    <w:p w14:paraId="63280DF3" w14:textId="1C887DE5" w:rsidR="00F02A16" w:rsidRPr="00855732" w:rsidRDefault="00AB7E1B" w:rsidP="00055A5C">
      <w:pPr>
        <w:pStyle w:val="Boilerpatebold"/>
        <w:rPr>
          <w:rStyle w:val="Fett"/>
          <w:b w:val="0"/>
          <w:lang w:val="en-US"/>
        </w:rPr>
      </w:pPr>
      <w:r w:rsidRPr="00855732">
        <w:rPr>
          <w:rStyle w:val="Fett"/>
          <w:b w:val="0"/>
          <w:lang w:val="en-US"/>
        </w:rPr>
        <w:t>Tel. +4</w:t>
      </w:r>
      <w:r w:rsidR="00CC6242" w:rsidRPr="00855732">
        <w:rPr>
          <w:rStyle w:val="Fett"/>
          <w:b w:val="0"/>
          <w:lang w:val="en-US"/>
        </w:rPr>
        <w:t>9</w:t>
      </w:r>
      <w:r w:rsidRPr="00855732">
        <w:rPr>
          <w:rStyle w:val="Fett"/>
          <w:b w:val="0"/>
          <w:lang w:val="en-US"/>
        </w:rPr>
        <w:t xml:space="preserve"> (0)</w:t>
      </w:r>
      <w:r w:rsidR="00CC6242" w:rsidRPr="00855732">
        <w:rPr>
          <w:rStyle w:val="Fett"/>
          <w:b w:val="0"/>
          <w:lang w:val="en-US"/>
        </w:rPr>
        <w:t>711 92545-</w:t>
      </w:r>
      <w:r w:rsidR="005D554C" w:rsidRPr="00855732">
        <w:rPr>
          <w:rStyle w:val="Fett"/>
          <w:b w:val="0"/>
          <w:lang w:val="en-US"/>
        </w:rPr>
        <w:t>2</w:t>
      </w:r>
      <w:r w:rsidR="00CC6242" w:rsidRPr="00855732">
        <w:rPr>
          <w:rStyle w:val="Fett"/>
          <w:b w:val="0"/>
          <w:lang w:val="en-US"/>
        </w:rPr>
        <w:t>1</w:t>
      </w:r>
      <w:r w:rsidR="006E5E17" w:rsidRPr="00855732">
        <w:rPr>
          <w:rStyle w:val="Fett"/>
          <w:b w:val="0"/>
          <w:lang w:val="en-US"/>
        </w:rPr>
        <w:t>7</w:t>
      </w:r>
    </w:p>
    <w:p w14:paraId="740EE9C4" w14:textId="794466A2" w:rsidR="00CC6242" w:rsidRPr="0004517C" w:rsidRDefault="00CC6242" w:rsidP="00055A5C">
      <w:pPr>
        <w:pStyle w:val="Boilerpatebold"/>
        <w:rPr>
          <w:rStyle w:val="Fett"/>
          <w:b w:val="0"/>
          <w:lang w:val="en-US"/>
        </w:rPr>
      </w:pPr>
      <w:r w:rsidRPr="0004517C">
        <w:rPr>
          <w:rStyle w:val="Fett"/>
          <w:b w:val="0"/>
          <w:lang w:val="en-US"/>
        </w:rPr>
        <w:t xml:space="preserve">Mail: </w:t>
      </w:r>
      <w:r w:rsidR="005D554C" w:rsidRPr="0004517C">
        <w:rPr>
          <w:rStyle w:val="Fett"/>
          <w:b w:val="0"/>
          <w:lang w:val="en-US"/>
        </w:rPr>
        <w:t>f.corsani</w:t>
      </w:r>
      <w:r w:rsidR="009C31B6" w:rsidRPr="0004517C">
        <w:rPr>
          <w:rStyle w:val="Fett"/>
          <w:b w:val="0"/>
          <w:lang w:val="en-US"/>
        </w:rPr>
        <w:t>@anselmoellers.de</w:t>
      </w:r>
    </w:p>
    <w:p w14:paraId="32AA1E14" w14:textId="77777777" w:rsidR="00055A5C" w:rsidRPr="0004517C" w:rsidRDefault="00055A5C" w:rsidP="00055A5C">
      <w:pPr>
        <w:pStyle w:val="Boilerpatebold"/>
        <w:rPr>
          <w:rStyle w:val="Fett"/>
          <w:b w:val="0"/>
          <w:lang w:val="en-US"/>
        </w:rPr>
      </w:pPr>
    </w:p>
    <w:p w14:paraId="3BDBBA65" w14:textId="77777777" w:rsidR="00461BAF" w:rsidRPr="0004517C" w:rsidRDefault="00461BAF" w:rsidP="00055A5C">
      <w:pPr>
        <w:pStyle w:val="Boilerpatebold"/>
        <w:rPr>
          <w:rStyle w:val="Fett"/>
          <w:lang w:val="en-US"/>
        </w:rPr>
      </w:pPr>
    </w:p>
    <w:p w14:paraId="5E3A76A5" w14:textId="77777777" w:rsidR="0035586D" w:rsidRPr="0004517C" w:rsidRDefault="0035586D" w:rsidP="00055A5C">
      <w:pPr>
        <w:pStyle w:val="Boilerpatebold"/>
        <w:rPr>
          <w:rStyle w:val="Fett"/>
          <w:lang w:val="en-US"/>
        </w:rPr>
      </w:pPr>
    </w:p>
    <w:p w14:paraId="03D0DE33" w14:textId="77777777" w:rsidR="0004517C" w:rsidRPr="00055A5C" w:rsidRDefault="0004517C" w:rsidP="0004517C">
      <w:pPr>
        <w:pStyle w:val="Boilerpatebold"/>
        <w:rPr>
          <w:rStyle w:val="Fett"/>
        </w:rPr>
      </w:pPr>
      <w:r>
        <w:rPr>
          <w:rStyle w:val="Fett"/>
        </w:rPr>
        <w:t>Über Geberit</w:t>
      </w:r>
    </w:p>
    <w:p w14:paraId="7EE90245" w14:textId="77777777" w:rsidR="0004517C" w:rsidRDefault="0004517C" w:rsidP="0004517C">
      <w:pPr>
        <w:kinsoku w:val="0"/>
        <w:overflowPunct w:val="0"/>
        <w:spacing w:before="2" w:line="276" w:lineRule="auto"/>
        <w:textAlignment w:val="baseline"/>
        <w:rPr>
          <w:b/>
          <w:bCs/>
        </w:rPr>
      </w:pPr>
      <w:r w:rsidRPr="0BDCB86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p>
    <w:p w14:paraId="3450E36D" w14:textId="1D87F50E" w:rsidR="006B47B6" w:rsidRPr="005E5BE3" w:rsidRDefault="006B47B6" w:rsidP="0004517C">
      <w:pPr>
        <w:pStyle w:val="Boilerpatebold"/>
        <w:rPr>
          <w:szCs w:val="16"/>
        </w:rPr>
      </w:pPr>
    </w:p>
    <w:sectPr w:rsidR="006B47B6" w:rsidRPr="005E5BE3">
      <w:headerReference w:type="even" r:id="rId22"/>
      <w:headerReference w:type="default" r:id="rId23"/>
      <w:footerReference w:type="even" r:id="rId24"/>
      <w:footerReference w:type="default" r:id="rId25"/>
      <w:headerReference w:type="first" r:id="rId26"/>
      <w:footerReference w:type="first" r:id="rId2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4A3A7" w14:textId="77777777" w:rsidR="0049329D" w:rsidRDefault="0049329D" w:rsidP="00C0638B">
      <w:r>
        <w:separator/>
      </w:r>
    </w:p>
  </w:endnote>
  <w:endnote w:type="continuationSeparator" w:id="0">
    <w:p w14:paraId="49832580" w14:textId="77777777" w:rsidR="0049329D" w:rsidRDefault="0049329D" w:rsidP="00C0638B">
      <w:r>
        <w:continuationSeparator/>
      </w:r>
    </w:p>
  </w:endnote>
  <w:endnote w:type="continuationNotice" w:id="1">
    <w:p w14:paraId="5BF3B340" w14:textId="77777777" w:rsidR="0049329D" w:rsidRDefault="004932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7D46D" w14:textId="77777777" w:rsidR="0049329D" w:rsidRDefault="0049329D" w:rsidP="00C0638B">
      <w:r>
        <w:separator/>
      </w:r>
    </w:p>
  </w:footnote>
  <w:footnote w:type="continuationSeparator" w:id="0">
    <w:p w14:paraId="36B38F76" w14:textId="77777777" w:rsidR="0049329D" w:rsidRDefault="0049329D" w:rsidP="00C0638B">
      <w:r>
        <w:continuationSeparator/>
      </w:r>
    </w:p>
  </w:footnote>
  <w:footnote w:type="continuationNotice" w:id="1">
    <w:p w14:paraId="30B8E60B" w14:textId="77777777" w:rsidR="0049329D" w:rsidRDefault="004932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3"/>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96D"/>
    <w:rsid w:val="000029DA"/>
    <w:rsid w:val="000035FF"/>
    <w:rsid w:val="00004A20"/>
    <w:rsid w:val="00006036"/>
    <w:rsid w:val="000060BA"/>
    <w:rsid w:val="000074D2"/>
    <w:rsid w:val="00013810"/>
    <w:rsid w:val="00014B8E"/>
    <w:rsid w:val="000154FA"/>
    <w:rsid w:val="000164D1"/>
    <w:rsid w:val="00017452"/>
    <w:rsid w:val="000222A9"/>
    <w:rsid w:val="00022343"/>
    <w:rsid w:val="0002238C"/>
    <w:rsid w:val="000223AD"/>
    <w:rsid w:val="00023F2B"/>
    <w:rsid w:val="000241E7"/>
    <w:rsid w:val="000245B0"/>
    <w:rsid w:val="000250E1"/>
    <w:rsid w:val="00026415"/>
    <w:rsid w:val="0003118B"/>
    <w:rsid w:val="00031FB8"/>
    <w:rsid w:val="000321D6"/>
    <w:rsid w:val="00033B15"/>
    <w:rsid w:val="00033BB8"/>
    <w:rsid w:val="00035182"/>
    <w:rsid w:val="00041E68"/>
    <w:rsid w:val="000435CF"/>
    <w:rsid w:val="00044480"/>
    <w:rsid w:val="000445A7"/>
    <w:rsid w:val="00044CC1"/>
    <w:rsid w:val="000450BB"/>
    <w:rsid w:val="0004517C"/>
    <w:rsid w:val="00045C33"/>
    <w:rsid w:val="00045E3C"/>
    <w:rsid w:val="00045F08"/>
    <w:rsid w:val="000501B5"/>
    <w:rsid w:val="00052DF8"/>
    <w:rsid w:val="000536BD"/>
    <w:rsid w:val="00055A5C"/>
    <w:rsid w:val="0005693B"/>
    <w:rsid w:val="00056BA0"/>
    <w:rsid w:val="00056BC1"/>
    <w:rsid w:val="00060B66"/>
    <w:rsid w:val="000614D5"/>
    <w:rsid w:val="00061E5A"/>
    <w:rsid w:val="000628BD"/>
    <w:rsid w:val="00062CCF"/>
    <w:rsid w:val="00063A9A"/>
    <w:rsid w:val="000649E4"/>
    <w:rsid w:val="00065EBD"/>
    <w:rsid w:val="00066176"/>
    <w:rsid w:val="00066607"/>
    <w:rsid w:val="00066AE1"/>
    <w:rsid w:val="00066E71"/>
    <w:rsid w:val="0006789B"/>
    <w:rsid w:val="000725A8"/>
    <w:rsid w:val="00072D66"/>
    <w:rsid w:val="000738CF"/>
    <w:rsid w:val="00073A97"/>
    <w:rsid w:val="00073E45"/>
    <w:rsid w:val="00076A04"/>
    <w:rsid w:val="0008381F"/>
    <w:rsid w:val="00083B9A"/>
    <w:rsid w:val="00083BC5"/>
    <w:rsid w:val="00084B16"/>
    <w:rsid w:val="00085424"/>
    <w:rsid w:val="000877A9"/>
    <w:rsid w:val="000912B7"/>
    <w:rsid w:val="00092820"/>
    <w:rsid w:val="0009294D"/>
    <w:rsid w:val="00093BF4"/>
    <w:rsid w:val="00095958"/>
    <w:rsid w:val="00095FD9"/>
    <w:rsid w:val="0009617A"/>
    <w:rsid w:val="00096B04"/>
    <w:rsid w:val="00096E28"/>
    <w:rsid w:val="000A0DF8"/>
    <w:rsid w:val="000A1652"/>
    <w:rsid w:val="000A20E7"/>
    <w:rsid w:val="000A2910"/>
    <w:rsid w:val="000A2B63"/>
    <w:rsid w:val="000A2D58"/>
    <w:rsid w:val="000A2D73"/>
    <w:rsid w:val="000A364E"/>
    <w:rsid w:val="000A44B0"/>
    <w:rsid w:val="000A46CD"/>
    <w:rsid w:val="000A5D99"/>
    <w:rsid w:val="000A7415"/>
    <w:rsid w:val="000B1C5E"/>
    <w:rsid w:val="000B506B"/>
    <w:rsid w:val="000B549D"/>
    <w:rsid w:val="000B5A59"/>
    <w:rsid w:val="000B5D29"/>
    <w:rsid w:val="000C15F9"/>
    <w:rsid w:val="000C1F40"/>
    <w:rsid w:val="000C34FB"/>
    <w:rsid w:val="000C3D80"/>
    <w:rsid w:val="000C45FA"/>
    <w:rsid w:val="000C71CE"/>
    <w:rsid w:val="000D0376"/>
    <w:rsid w:val="000D0825"/>
    <w:rsid w:val="000D1568"/>
    <w:rsid w:val="000D2273"/>
    <w:rsid w:val="000D2A16"/>
    <w:rsid w:val="000D5CF4"/>
    <w:rsid w:val="000D6960"/>
    <w:rsid w:val="000E1440"/>
    <w:rsid w:val="000E3791"/>
    <w:rsid w:val="000E4075"/>
    <w:rsid w:val="000E4DC4"/>
    <w:rsid w:val="000E4EC4"/>
    <w:rsid w:val="000E55A6"/>
    <w:rsid w:val="000F07E2"/>
    <w:rsid w:val="000F081A"/>
    <w:rsid w:val="000F38B8"/>
    <w:rsid w:val="000F3F53"/>
    <w:rsid w:val="000F5321"/>
    <w:rsid w:val="000F69A3"/>
    <w:rsid w:val="000F6A6E"/>
    <w:rsid w:val="000F6BD5"/>
    <w:rsid w:val="000F749D"/>
    <w:rsid w:val="001026B9"/>
    <w:rsid w:val="00102DE2"/>
    <w:rsid w:val="0010471A"/>
    <w:rsid w:val="00104A11"/>
    <w:rsid w:val="00105F78"/>
    <w:rsid w:val="0010640E"/>
    <w:rsid w:val="0010655B"/>
    <w:rsid w:val="0011200D"/>
    <w:rsid w:val="00112B00"/>
    <w:rsid w:val="00115660"/>
    <w:rsid w:val="0011721A"/>
    <w:rsid w:val="00117D3D"/>
    <w:rsid w:val="00120AF2"/>
    <w:rsid w:val="00120FA7"/>
    <w:rsid w:val="00122280"/>
    <w:rsid w:val="00122D8A"/>
    <w:rsid w:val="00126269"/>
    <w:rsid w:val="001265FF"/>
    <w:rsid w:val="0012699B"/>
    <w:rsid w:val="00130892"/>
    <w:rsid w:val="00130A49"/>
    <w:rsid w:val="0013130F"/>
    <w:rsid w:val="0013303F"/>
    <w:rsid w:val="00134E9F"/>
    <w:rsid w:val="001359BB"/>
    <w:rsid w:val="001362ED"/>
    <w:rsid w:val="00136CA5"/>
    <w:rsid w:val="00137250"/>
    <w:rsid w:val="00145473"/>
    <w:rsid w:val="00146652"/>
    <w:rsid w:val="00147BF4"/>
    <w:rsid w:val="001507F4"/>
    <w:rsid w:val="001508E5"/>
    <w:rsid w:val="00150D35"/>
    <w:rsid w:val="00150F93"/>
    <w:rsid w:val="00151C3C"/>
    <w:rsid w:val="00152AC0"/>
    <w:rsid w:val="0015394B"/>
    <w:rsid w:val="001552FD"/>
    <w:rsid w:val="00155E02"/>
    <w:rsid w:val="00160410"/>
    <w:rsid w:val="00160863"/>
    <w:rsid w:val="001630DB"/>
    <w:rsid w:val="00163658"/>
    <w:rsid w:val="00163AA8"/>
    <w:rsid w:val="00163B4B"/>
    <w:rsid w:val="0016461E"/>
    <w:rsid w:val="001664A1"/>
    <w:rsid w:val="00166ECA"/>
    <w:rsid w:val="001715BC"/>
    <w:rsid w:val="00171F63"/>
    <w:rsid w:val="0017217F"/>
    <w:rsid w:val="00172C21"/>
    <w:rsid w:val="0017569E"/>
    <w:rsid w:val="001811E5"/>
    <w:rsid w:val="0018186A"/>
    <w:rsid w:val="001819EF"/>
    <w:rsid w:val="00182035"/>
    <w:rsid w:val="00182340"/>
    <w:rsid w:val="001828EB"/>
    <w:rsid w:val="00183BFC"/>
    <w:rsid w:val="001840FE"/>
    <w:rsid w:val="0018791C"/>
    <w:rsid w:val="00187D4B"/>
    <w:rsid w:val="00190F8C"/>
    <w:rsid w:val="001910F6"/>
    <w:rsid w:val="00191A7E"/>
    <w:rsid w:val="00191CD9"/>
    <w:rsid w:val="00196255"/>
    <w:rsid w:val="00197A2C"/>
    <w:rsid w:val="00197FCC"/>
    <w:rsid w:val="001A00B2"/>
    <w:rsid w:val="001A014F"/>
    <w:rsid w:val="001A0316"/>
    <w:rsid w:val="001A187F"/>
    <w:rsid w:val="001A1DDF"/>
    <w:rsid w:val="001A268E"/>
    <w:rsid w:val="001A27AB"/>
    <w:rsid w:val="001A3413"/>
    <w:rsid w:val="001A3CD8"/>
    <w:rsid w:val="001A3D0A"/>
    <w:rsid w:val="001A3F7A"/>
    <w:rsid w:val="001A4321"/>
    <w:rsid w:val="001A5E6F"/>
    <w:rsid w:val="001A7D9B"/>
    <w:rsid w:val="001B07C9"/>
    <w:rsid w:val="001B14CA"/>
    <w:rsid w:val="001B1CC9"/>
    <w:rsid w:val="001B7B1D"/>
    <w:rsid w:val="001C23E4"/>
    <w:rsid w:val="001C5472"/>
    <w:rsid w:val="001C5675"/>
    <w:rsid w:val="001D1395"/>
    <w:rsid w:val="001D2042"/>
    <w:rsid w:val="001D31B3"/>
    <w:rsid w:val="001D359D"/>
    <w:rsid w:val="001D3920"/>
    <w:rsid w:val="001D4F92"/>
    <w:rsid w:val="001D518D"/>
    <w:rsid w:val="001D67CA"/>
    <w:rsid w:val="001D6A18"/>
    <w:rsid w:val="001E0783"/>
    <w:rsid w:val="001E082C"/>
    <w:rsid w:val="001E18DB"/>
    <w:rsid w:val="001E4148"/>
    <w:rsid w:val="001E4B25"/>
    <w:rsid w:val="001E5EA8"/>
    <w:rsid w:val="001E5F11"/>
    <w:rsid w:val="001E7716"/>
    <w:rsid w:val="001F0594"/>
    <w:rsid w:val="001F0F8D"/>
    <w:rsid w:val="001F1BD9"/>
    <w:rsid w:val="001F3DB0"/>
    <w:rsid w:val="001F4E39"/>
    <w:rsid w:val="00200183"/>
    <w:rsid w:val="00202A73"/>
    <w:rsid w:val="00203440"/>
    <w:rsid w:val="00203563"/>
    <w:rsid w:val="00204CCF"/>
    <w:rsid w:val="00206C7C"/>
    <w:rsid w:val="00207636"/>
    <w:rsid w:val="00207B79"/>
    <w:rsid w:val="00211046"/>
    <w:rsid w:val="002122B9"/>
    <w:rsid w:val="0021427B"/>
    <w:rsid w:val="002156FC"/>
    <w:rsid w:val="002176F2"/>
    <w:rsid w:val="002200DF"/>
    <w:rsid w:val="0022087C"/>
    <w:rsid w:val="002211CE"/>
    <w:rsid w:val="00221C19"/>
    <w:rsid w:val="00221C7D"/>
    <w:rsid w:val="00222881"/>
    <w:rsid w:val="00222EA3"/>
    <w:rsid w:val="00223DB5"/>
    <w:rsid w:val="002253AE"/>
    <w:rsid w:val="00225514"/>
    <w:rsid w:val="00225C5E"/>
    <w:rsid w:val="00227745"/>
    <w:rsid w:val="00231637"/>
    <w:rsid w:val="00232382"/>
    <w:rsid w:val="00232FBA"/>
    <w:rsid w:val="002378E4"/>
    <w:rsid w:val="002403F9"/>
    <w:rsid w:val="00241836"/>
    <w:rsid w:val="00241F7F"/>
    <w:rsid w:val="0024228F"/>
    <w:rsid w:val="002428C7"/>
    <w:rsid w:val="00243DCB"/>
    <w:rsid w:val="00244BFC"/>
    <w:rsid w:val="00245CC1"/>
    <w:rsid w:val="002460CD"/>
    <w:rsid w:val="002463C1"/>
    <w:rsid w:val="00250124"/>
    <w:rsid w:val="00254D13"/>
    <w:rsid w:val="0025525C"/>
    <w:rsid w:val="00257EB8"/>
    <w:rsid w:val="00261BD7"/>
    <w:rsid w:val="00261D09"/>
    <w:rsid w:val="00262B85"/>
    <w:rsid w:val="0026570C"/>
    <w:rsid w:val="002664B9"/>
    <w:rsid w:val="00266FB1"/>
    <w:rsid w:val="00267DE4"/>
    <w:rsid w:val="00270527"/>
    <w:rsid w:val="00271DFF"/>
    <w:rsid w:val="00272932"/>
    <w:rsid w:val="0027304F"/>
    <w:rsid w:val="00274A22"/>
    <w:rsid w:val="00274BB0"/>
    <w:rsid w:val="00276534"/>
    <w:rsid w:val="0027782E"/>
    <w:rsid w:val="002811C0"/>
    <w:rsid w:val="0028343A"/>
    <w:rsid w:val="0028405B"/>
    <w:rsid w:val="00285E53"/>
    <w:rsid w:val="00287544"/>
    <w:rsid w:val="002909BE"/>
    <w:rsid w:val="002916A7"/>
    <w:rsid w:val="00292676"/>
    <w:rsid w:val="002947EB"/>
    <w:rsid w:val="00294B14"/>
    <w:rsid w:val="00294B42"/>
    <w:rsid w:val="00296131"/>
    <w:rsid w:val="00297B5F"/>
    <w:rsid w:val="002A2B4A"/>
    <w:rsid w:val="002A410A"/>
    <w:rsid w:val="002A4549"/>
    <w:rsid w:val="002A569F"/>
    <w:rsid w:val="002A68E4"/>
    <w:rsid w:val="002A6940"/>
    <w:rsid w:val="002A77A3"/>
    <w:rsid w:val="002B0F4A"/>
    <w:rsid w:val="002B4364"/>
    <w:rsid w:val="002B5A84"/>
    <w:rsid w:val="002B6538"/>
    <w:rsid w:val="002B766B"/>
    <w:rsid w:val="002C2DDE"/>
    <w:rsid w:val="002C35E9"/>
    <w:rsid w:val="002C5A39"/>
    <w:rsid w:val="002C67F1"/>
    <w:rsid w:val="002C6CEE"/>
    <w:rsid w:val="002D0013"/>
    <w:rsid w:val="002D0395"/>
    <w:rsid w:val="002D07E9"/>
    <w:rsid w:val="002D23B4"/>
    <w:rsid w:val="002D40E5"/>
    <w:rsid w:val="002D429A"/>
    <w:rsid w:val="002D4EE7"/>
    <w:rsid w:val="002D5B20"/>
    <w:rsid w:val="002D5E34"/>
    <w:rsid w:val="002D5E61"/>
    <w:rsid w:val="002D71A8"/>
    <w:rsid w:val="002D750A"/>
    <w:rsid w:val="002D7BCF"/>
    <w:rsid w:val="002E311D"/>
    <w:rsid w:val="002E620B"/>
    <w:rsid w:val="002E766C"/>
    <w:rsid w:val="002F11DB"/>
    <w:rsid w:val="002F1BC3"/>
    <w:rsid w:val="002F2F6F"/>
    <w:rsid w:val="002F3092"/>
    <w:rsid w:val="002F4E16"/>
    <w:rsid w:val="002F556E"/>
    <w:rsid w:val="002F7186"/>
    <w:rsid w:val="003010A4"/>
    <w:rsid w:val="003019CE"/>
    <w:rsid w:val="00303B05"/>
    <w:rsid w:val="00305C12"/>
    <w:rsid w:val="0030682A"/>
    <w:rsid w:val="003109DE"/>
    <w:rsid w:val="00311832"/>
    <w:rsid w:val="00312533"/>
    <w:rsid w:val="00313F87"/>
    <w:rsid w:val="00315AE3"/>
    <w:rsid w:val="00315C33"/>
    <w:rsid w:val="00320A34"/>
    <w:rsid w:val="0032157A"/>
    <w:rsid w:val="003240E8"/>
    <w:rsid w:val="00325576"/>
    <w:rsid w:val="00327055"/>
    <w:rsid w:val="003316FC"/>
    <w:rsid w:val="003325F5"/>
    <w:rsid w:val="00332870"/>
    <w:rsid w:val="003338B3"/>
    <w:rsid w:val="00334C49"/>
    <w:rsid w:val="00334F72"/>
    <w:rsid w:val="0033513A"/>
    <w:rsid w:val="003351CE"/>
    <w:rsid w:val="00335AE1"/>
    <w:rsid w:val="00336B39"/>
    <w:rsid w:val="00337BB2"/>
    <w:rsid w:val="0034154B"/>
    <w:rsid w:val="00342C54"/>
    <w:rsid w:val="00351289"/>
    <w:rsid w:val="00354848"/>
    <w:rsid w:val="0035488D"/>
    <w:rsid w:val="00354DD8"/>
    <w:rsid w:val="0035586D"/>
    <w:rsid w:val="00355CB1"/>
    <w:rsid w:val="003602ED"/>
    <w:rsid w:val="00361A25"/>
    <w:rsid w:val="00362553"/>
    <w:rsid w:val="0036405C"/>
    <w:rsid w:val="00365FEE"/>
    <w:rsid w:val="00366895"/>
    <w:rsid w:val="00374C82"/>
    <w:rsid w:val="00374FDB"/>
    <w:rsid w:val="003760E8"/>
    <w:rsid w:val="003812C6"/>
    <w:rsid w:val="00381333"/>
    <w:rsid w:val="00381F40"/>
    <w:rsid w:val="00385666"/>
    <w:rsid w:val="00386153"/>
    <w:rsid w:val="003868B4"/>
    <w:rsid w:val="00387ED4"/>
    <w:rsid w:val="0039160A"/>
    <w:rsid w:val="00392330"/>
    <w:rsid w:val="0039267A"/>
    <w:rsid w:val="0039283A"/>
    <w:rsid w:val="00393CED"/>
    <w:rsid w:val="00393EDE"/>
    <w:rsid w:val="0039520C"/>
    <w:rsid w:val="003954E2"/>
    <w:rsid w:val="003A0418"/>
    <w:rsid w:val="003A0D96"/>
    <w:rsid w:val="003A33B1"/>
    <w:rsid w:val="003A3E33"/>
    <w:rsid w:val="003A616D"/>
    <w:rsid w:val="003B100C"/>
    <w:rsid w:val="003B1AE6"/>
    <w:rsid w:val="003B368F"/>
    <w:rsid w:val="003B404E"/>
    <w:rsid w:val="003B4EB1"/>
    <w:rsid w:val="003B59B8"/>
    <w:rsid w:val="003B6BCC"/>
    <w:rsid w:val="003C293F"/>
    <w:rsid w:val="003C4F3C"/>
    <w:rsid w:val="003C50B3"/>
    <w:rsid w:val="003C5709"/>
    <w:rsid w:val="003C6269"/>
    <w:rsid w:val="003C79AB"/>
    <w:rsid w:val="003D0866"/>
    <w:rsid w:val="003D1BDC"/>
    <w:rsid w:val="003D1F0D"/>
    <w:rsid w:val="003D2B94"/>
    <w:rsid w:val="003D3112"/>
    <w:rsid w:val="003D33AA"/>
    <w:rsid w:val="003D3EE4"/>
    <w:rsid w:val="003D5B4B"/>
    <w:rsid w:val="003D6876"/>
    <w:rsid w:val="003D6A1F"/>
    <w:rsid w:val="003D78F3"/>
    <w:rsid w:val="003E0B14"/>
    <w:rsid w:val="003E143B"/>
    <w:rsid w:val="003E1A1F"/>
    <w:rsid w:val="003E1CB8"/>
    <w:rsid w:val="003E2598"/>
    <w:rsid w:val="003E4F6A"/>
    <w:rsid w:val="003E5354"/>
    <w:rsid w:val="003E6519"/>
    <w:rsid w:val="003E65A1"/>
    <w:rsid w:val="003F064C"/>
    <w:rsid w:val="003F1ACB"/>
    <w:rsid w:val="003F315B"/>
    <w:rsid w:val="003F4338"/>
    <w:rsid w:val="003F4DA2"/>
    <w:rsid w:val="003F5DEC"/>
    <w:rsid w:val="003F618E"/>
    <w:rsid w:val="003F6408"/>
    <w:rsid w:val="003F6AF8"/>
    <w:rsid w:val="003F7832"/>
    <w:rsid w:val="004001C9"/>
    <w:rsid w:val="00400327"/>
    <w:rsid w:val="00400425"/>
    <w:rsid w:val="00401294"/>
    <w:rsid w:val="004013B6"/>
    <w:rsid w:val="00401EAB"/>
    <w:rsid w:val="004037EF"/>
    <w:rsid w:val="00403BF8"/>
    <w:rsid w:val="00403D11"/>
    <w:rsid w:val="004044E6"/>
    <w:rsid w:val="00404E1E"/>
    <w:rsid w:val="00405573"/>
    <w:rsid w:val="00406D59"/>
    <w:rsid w:val="0041037C"/>
    <w:rsid w:val="0041134C"/>
    <w:rsid w:val="0041193A"/>
    <w:rsid w:val="0041238E"/>
    <w:rsid w:val="00417054"/>
    <w:rsid w:val="004215CB"/>
    <w:rsid w:val="004236FE"/>
    <w:rsid w:val="00424E33"/>
    <w:rsid w:val="00424ED1"/>
    <w:rsid w:val="00426761"/>
    <w:rsid w:val="0042681B"/>
    <w:rsid w:val="004277D8"/>
    <w:rsid w:val="00430C39"/>
    <w:rsid w:val="00431757"/>
    <w:rsid w:val="0043601A"/>
    <w:rsid w:val="00440D9B"/>
    <w:rsid w:val="004417E7"/>
    <w:rsid w:val="00442AB4"/>
    <w:rsid w:val="0044313E"/>
    <w:rsid w:val="00444FB2"/>
    <w:rsid w:val="004457AF"/>
    <w:rsid w:val="0044658E"/>
    <w:rsid w:val="00447320"/>
    <w:rsid w:val="00447C2E"/>
    <w:rsid w:val="00450084"/>
    <w:rsid w:val="0045070B"/>
    <w:rsid w:val="00450D6E"/>
    <w:rsid w:val="0045312D"/>
    <w:rsid w:val="004534B9"/>
    <w:rsid w:val="0045394F"/>
    <w:rsid w:val="00456082"/>
    <w:rsid w:val="00456C11"/>
    <w:rsid w:val="00461BAF"/>
    <w:rsid w:val="00462290"/>
    <w:rsid w:val="0046327B"/>
    <w:rsid w:val="00463B2C"/>
    <w:rsid w:val="004677B1"/>
    <w:rsid w:val="00467C16"/>
    <w:rsid w:val="00471CC2"/>
    <w:rsid w:val="00473F2F"/>
    <w:rsid w:val="004748A9"/>
    <w:rsid w:val="00475185"/>
    <w:rsid w:val="00476FFD"/>
    <w:rsid w:val="004776C0"/>
    <w:rsid w:val="00477AC6"/>
    <w:rsid w:val="00480161"/>
    <w:rsid w:val="00481FA4"/>
    <w:rsid w:val="00482C1B"/>
    <w:rsid w:val="00482CF8"/>
    <w:rsid w:val="00482FAD"/>
    <w:rsid w:val="0048341C"/>
    <w:rsid w:val="00484872"/>
    <w:rsid w:val="00484EB8"/>
    <w:rsid w:val="00486445"/>
    <w:rsid w:val="00486B91"/>
    <w:rsid w:val="00487709"/>
    <w:rsid w:val="004877C9"/>
    <w:rsid w:val="004879FD"/>
    <w:rsid w:val="004911F8"/>
    <w:rsid w:val="004920F9"/>
    <w:rsid w:val="004929DA"/>
    <w:rsid w:val="0049329D"/>
    <w:rsid w:val="004943AC"/>
    <w:rsid w:val="004949BA"/>
    <w:rsid w:val="00497DB7"/>
    <w:rsid w:val="004A3EA4"/>
    <w:rsid w:val="004A57AF"/>
    <w:rsid w:val="004A5EC2"/>
    <w:rsid w:val="004A6420"/>
    <w:rsid w:val="004A75BE"/>
    <w:rsid w:val="004A75E5"/>
    <w:rsid w:val="004B12D2"/>
    <w:rsid w:val="004B3623"/>
    <w:rsid w:val="004B3FDC"/>
    <w:rsid w:val="004B40BA"/>
    <w:rsid w:val="004B44D5"/>
    <w:rsid w:val="004B53A1"/>
    <w:rsid w:val="004B6F7B"/>
    <w:rsid w:val="004B7A35"/>
    <w:rsid w:val="004C091B"/>
    <w:rsid w:val="004C3FDA"/>
    <w:rsid w:val="004C4A0A"/>
    <w:rsid w:val="004C5036"/>
    <w:rsid w:val="004C6ED7"/>
    <w:rsid w:val="004C7453"/>
    <w:rsid w:val="004D02D1"/>
    <w:rsid w:val="004D11EF"/>
    <w:rsid w:val="004D1990"/>
    <w:rsid w:val="004D1FC2"/>
    <w:rsid w:val="004D4A83"/>
    <w:rsid w:val="004D5B81"/>
    <w:rsid w:val="004D735E"/>
    <w:rsid w:val="004D7549"/>
    <w:rsid w:val="004D7AFC"/>
    <w:rsid w:val="004E07B3"/>
    <w:rsid w:val="004E0A0F"/>
    <w:rsid w:val="004E4339"/>
    <w:rsid w:val="004E6B3B"/>
    <w:rsid w:val="004E71AA"/>
    <w:rsid w:val="004E7DE8"/>
    <w:rsid w:val="004E7FBE"/>
    <w:rsid w:val="004F1C04"/>
    <w:rsid w:val="004F2ADC"/>
    <w:rsid w:val="004F43D1"/>
    <w:rsid w:val="004F51A8"/>
    <w:rsid w:val="004F6BA8"/>
    <w:rsid w:val="004F712F"/>
    <w:rsid w:val="005001F2"/>
    <w:rsid w:val="0050148C"/>
    <w:rsid w:val="0050332F"/>
    <w:rsid w:val="00503F39"/>
    <w:rsid w:val="00503F79"/>
    <w:rsid w:val="005053AE"/>
    <w:rsid w:val="0050797E"/>
    <w:rsid w:val="00510986"/>
    <w:rsid w:val="005120AC"/>
    <w:rsid w:val="00513003"/>
    <w:rsid w:val="00516F61"/>
    <w:rsid w:val="00517108"/>
    <w:rsid w:val="005203D6"/>
    <w:rsid w:val="00520508"/>
    <w:rsid w:val="00520DD7"/>
    <w:rsid w:val="00523A0A"/>
    <w:rsid w:val="00526C0C"/>
    <w:rsid w:val="005277DD"/>
    <w:rsid w:val="005326BE"/>
    <w:rsid w:val="00535019"/>
    <w:rsid w:val="005354A5"/>
    <w:rsid w:val="0053579E"/>
    <w:rsid w:val="00535CF8"/>
    <w:rsid w:val="00537D06"/>
    <w:rsid w:val="00540874"/>
    <w:rsid w:val="00540984"/>
    <w:rsid w:val="00542E0F"/>
    <w:rsid w:val="00543EE4"/>
    <w:rsid w:val="0054634D"/>
    <w:rsid w:val="00550345"/>
    <w:rsid w:val="00550392"/>
    <w:rsid w:val="0055097E"/>
    <w:rsid w:val="005509AC"/>
    <w:rsid w:val="00555E24"/>
    <w:rsid w:val="005611A4"/>
    <w:rsid w:val="00563D79"/>
    <w:rsid w:val="005646AE"/>
    <w:rsid w:val="005648A8"/>
    <w:rsid w:val="005654E2"/>
    <w:rsid w:val="0056773A"/>
    <w:rsid w:val="00567A13"/>
    <w:rsid w:val="00570273"/>
    <w:rsid w:val="00570732"/>
    <w:rsid w:val="00572272"/>
    <w:rsid w:val="00572837"/>
    <w:rsid w:val="00572E53"/>
    <w:rsid w:val="005733CD"/>
    <w:rsid w:val="00574AD0"/>
    <w:rsid w:val="005759A5"/>
    <w:rsid w:val="00575DD8"/>
    <w:rsid w:val="005816A9"/>
    <w:rsid w:val="005821AC"/>
    <w:rsid w:val="00583B08"/>
    <w:rsid w:val="005879A4"/>
    <w:rsid w:val="00590C99"/>
    <w:rsid w:val="00591D43"/>
    <w:rsid w:val="0059323A"/>
    <w:rsid w:val="005941FC"/>
    <w:rsid w:val="00595428"/>
    <w:rsid w:val="0059661F"/>
    <w:rsid w:val="00597CCF"/>
    <w:rsid w:val="005A03A2"/>
    <w:rsid w:val="005A2759"/>
    <w:rsid w:val="005A54CA"/>
    <w:rsid w:val="005A5ABC"/>
    <w:rsid w:val="005A64D4"/>
    <w:rsid w:val="005A6E6E"/>
    <w:rsid w:val="005B07EC"/>
    <w:rsid w:val="005B1082"/>
    <w:rsid w:val="005B491D"/>
    <w:rsid w:val="005B6308"/>
    <w:rsid w:val="005C0D0F"/>
    <w:rsid w:val="005C20D2"/>
    <w:rsid w:val="005C394E"/>
    <w:rsid w:val="005C39C9"/>
    <w:rsid w:val="005C3DA7"/>
    <w:rsid w:val="005C3F38"/>
    <w:rsid w:val="005C4945"/>
    <w:rsid w:val="005C55FC"/>
    <w:rsid w:val="005D1C2B"/>
    <w:rsid w:val="005D2399"/>
    <w:rsid w:val="005D279D"/>
    <w:rsid w:val="005D554C"/>
    <w:rsid w:val="005D5FCD"/>
    <w:rsid w:val="005D7B18"/>
    <w:rsid w:val="005E0088"/>
    <w:rsid w:val="005E44E8"/>
    <w:rsid w:val="005E528F"/>
    <w:rsid w:val="005E52EE"/>
    <w:rsid w:val="005E543B"/>
    <w:rsid w:val="005E5BE3"/>
    <w:rsid w:val="005F0AD2"/>
    <w:rsid w:val="005F105A"/>
    <w:rsid w:val="005F1C10"/>
    <w:rsid w:val="005F3805"/>
    <w:rsid w:val="005F4206"/>
    <w:rsid w:val="005F5756"/>
    <w:rsid w:val="005F5B3B"/>
    <w:rsid w:val="005F5FBC"/>
    <w:rsid w:val="0060050B"/>
    <w:rsid w:val="006009D4"/>
    <w:rsid w:val="00600BD0"/>
    <w:rsid w:val="006035D0"/>
    <w:rsid w:val="00604549"/>
    <w:rsid w:val="00606188"/>
    <w:rsid w:val="006075F1"/>
    <w:rsid w:val="00610B6C"/>
    <w:rsid w:val="00611A0A"/>
    <w:rsid w:val="00612B9F"/>
    <w:rsid w:val="00614CD3"/>
    <w:rsid w:val="006155D0"/>
    <w:rsid w:val="00617A31"/>
    <w:rsid w:val="00621B96"/>
    <w:rsid w:val="00622AC4"/>
    <w:rsid w:val="00622BB7"/>
    <w:rsid w:val="00624C0D"/>
    <w:rsid w:val="006257EA"/>
    <w:rsid w:val="00630D22"/>
    <w:rsid w:val="00631132"/>
    <w:rsid w:val="006330E7"/>
    <w:rsid w:val="00633769"/>
    <w:rsid w:val="006339E8"/>
    <w:rsid w:val="00634009"/>
    <w:rsid w:val="0063491C"/>
    <w:rsid w:val="00634E3F"/>
    <w:rsid w:val="0063530A"/>
    <w:rsid w:val="006357C3"/>
    <w:rsid w:val="00636E19"/>
    <w:rsid w:val="0063787D"/>
    <w:rsid w:val="00640433"/>
    <w:rsid w:val="006440F0"/>
    <w:rsid w:val="00646365"/>
    <w:rsid w:val="00650590"/>
    <w:rsid w:val="006518C9"/>
    <w:rsid w:val="00651E3C"/>
    <w:rsid w:val="0065299D"/>
    <w:rsid w:val="00655090"/>
    <w:rsid w:val="0065706F"/>
    <w:rsid w:val="006575F9"/>
    <w:rsid w:val="0065771B"/>
    <w:rsid w:val="00657A9A"/>
    <w:rsid w:val="00657B88"/>
    <w:rsid w:val="00657CC5"/>
    <w:rsid w:val="006606A9"/>
    <w:rsid w:val="0066343E"/>
    <w:rsid w:val="006641F5"/>
    <w:rsid w:val="00665EB3"/>
    <w:rsid w:val="00666572"/>
    <w:rsid w:val="006671CE"/>
    <w:rsid w:val="00672C42"/>
    <w:rsid w:val="00674173"/>
    <w:rsid w:val="0067490E"/>
    <w:rsid w:val="00682ECE"/>
    <w:rsid w:val="0068408A"/>
    <w:rsid w:val="00685137"/>
    <w:rsid w:val="00685314"/>
    <w:rsid w:val="00685809"/>
    <w:rsid w:val="00685C09"/>
    <w:rsid w:val="00686161"/>
    <w:rsid w:val="00691A5F"/>
    <w:rsid w:val="006931B9"/>
    <w:rsid w:val="00693B41"/>
    <w:rsid w:val="00696A3F"/>
    <w:rsid w:val="00696D99"/>
    <w:rsid w:val="00697AF2"/>
    <w:rsid w:val="006A01D0"/>
    <w:rsid w:val="006A2E9B"/>
    <w:rsid w:val="006A2ECB"/>
    <w:rsid w:val="006A3ABA"/>
    <w:rsid w:val="006A47A0"/>
    <w:rsid w:val="006A4B91"/>
    <w:rsid w:val="006A4EB4"/>
    <w:rsid w:val="006A504D"/>
    <w:rsid w:val="006A5186"/>
    <w:rsid w:val="006A5358"/>
    <w:rsid w:val="006A5F29"/>
    <w:rsid w:val="006A608C"/>
    <w:rsid w:val="006A63AB"/>
    <w:rsid w:val="006B1A0B"/>
    <w:rsid w:val="006B1A89"/>
    <w:rsid w:val="006B1C9E"/>
    <w:rsid w:val="006B47B6"/>
    <w:rsid w:val="006B51C6"/>
    <w:rsid w:val="006B5D24"/>
    <w:rsid w:val="006B6CAA"/>
    <w:rsid w:val="006B74FA"/>
    <w:rsid w:val="006C01CE"/>
    <w:rsid w:val="006C2A3E"/>
    <w:rsid w:val="006C39BD"/>
    <w:rsid w:val="006C5CD9"/>
    <w:rsid w:val="006D349A"/>
    <w:rsid w:val="006D3E7D"/>
    <w:rsid w:val="006D4F15"/>
    <w:rsid w:val="006D5D36"/>
    <w:rsid w:val="006D6059"/>
    <w:rsid w:val="006D60AC"/>
    <w:rsid w:val="006D6310"/>
    <w:rsid w:val="006D6403"/>
    <w:rsid w:val="006E0B3A"/>
    <w:rsid w:val="006E3B74"/>
    <w:rsid w:val="006E5951"/>
    <w:rsid w:val="006E5E17"/>
    <w:rsid w:val="006F0467"/>
    <w:rsid w:val="006F07E9"/>
    <w:rsid w:val="006F1019"/>
    <w:rsid w:val="006F1292"/>
    <w:rsid w:val="006F2C95"/>
    <w:rsid w:val="006F39D0"/>
    <w:rsid w:val="006F7585"/>
    <w:rsid w:val="00700C7B"/>
    <w:rsid w:val="00700EFD"/>
    <w:rsid w:val="007031C6"/>
    <w:rsid w:val="00703BD0"/>
    <w:rsid w:val="00703FD6"/>
    <w:rsid w:val="00704088"/>
    <w:rsid w:val="0070520A"/>
    <w:rsid w:val="007053B0"/>
    <w:rsid w:val="007058E2"/>
    <w:rsid w:val="007106D8"/>
    <w:rsid w:val="00711352"/>
    <w:rsid w:val="007124C6"/>
    <w:rsid w:val="00713837"/>
    <w:rsid w:val="00714146"/>
    <w:rsid w:val="0071437C"/>
    <w:rsid w:val="007143F0"/>
    <w:rsid w:val="00714792"/>
    <w:rsid w:val="007150BC"/>
    <w:rsid w:val="0071793C"/>
    <w:rsid w:val="00717C9B"/>
    <w:rsid w:val="00720079"/>
    <w:rsid w:val="00722C18"/>
    <w:rsid w:val="0072308A"/>
    <w:rsid w:val="007245C8"/>
    <w:rsid w:val="00727196"/>
    <w:rsid w:val="0072772D"/>
    <w:rsid w:val="0072783F"/>
    <w:rsid w:val="00730462"/>
    <w:rsid w:val="00731D95"/>
    <w:rsid w:val="007337F9"/>
    <w:rsid w:val="00733A8E"/>
    <w:rsid w:val="00734B4D"/>
    <w:rsid w:val="007360E3"/>
    <w:rsid w:val="007410ED"/>
    <w:rsid w:val="007419D5"/>
    <w:rsid w:val="00742FBF"/>
    <w:rsid w:val="0074431C"/>
    <w:rsid w:val="007448C0"/>
    <w:rsid w:val="00745B3E"/>
    <w:rsid w:val="007478A0"/>
    <w:rsid w:val="00751290"/>
    <w:rsid w:val="00751405"/>
    <w:rsid w:val="00752382"/>
    <w:rsid w:val="0075387D"/>
    <w:rsid w:val="00755C48"/>
    <w:rsid w:val="00756EA0"/>
    <w:rsid w:val="007626CF"/>
    <w:rsid w:val="0076582D"/>
    <w:rsid w:val="00766A71"/>
    <w:rsid w:val="00770F2E"/>
    <w:rsid w:val="0077118C"/>
    <w:rsid w:val="0077139B"/>
    <w:rsid w:val="00771748"/>
    <w:rsid w:val="00771BA1"/>
    <w:rsid w:val="00771BDE"/>
    <w:rsid w:val="007739FF"/>
    <w:rsid w:val="00777909"/>
    <w:rsid w:val="00782DDC"/>
    <w:rsid w:val="00784B49"/>
    <w:rsid w:val="00784D7F"/>
    <w:rsid w:val="00785B70"/>
    <w:rsid w:val="00786257"/>
    <w:rsid w:val="00786F17"/>
    <w:rsid w:val="007875C4"/>
    <w:rsid w:val="0078777A"/>
    <w:rsid w:val="007905E5"/>
    <w:rsid w:val="00791AD2"/>
    <w:rsid w:val="0079252B"/>
    <w:rsid w:val="0079273B"/>
    <w:rsid w:val="00792DF7"/>
    <w:rsid w:val="0079351C"/>
    <w:rsid w:val="00793DE0"/>
    <w:rsid w:val="00793E41"/>
    <w:rsid w:val="0079559E"/>
    <w:rsid w:val="00795706"/>
    <w:rsid w:val="0079641C"/>
    <w:rsid w:val="00796BE8"/>
    <w:rsid w:val="007A05E0"/>
    <w:rsid w:val="007A53AE"/>
    <w:rsid w:val="007A5790"/>
    <w:rsid w:val="007A62E5"/>
    <w:rsid w:val="007B0082"/>
    <w:rsid w:val="007B059A"/>
    <w:rsid w:val="007B10AF"/>
    <w:rsid w:val="007B3043"/>
    <w:rsid w:val="007B418F"/>
    <w:rsid w:val="007B4ACF"/>
    <w:rsid w:val="007B5333"/>
    <w:rsid w:val="007B7A22"/>
    <w:rsid w:val="007C00E7"/>
    <w:rsid w:val="007C08D8"/>
    <w:rsid w:val="007C1387"/>
    <w:rsid w:val="007C17D6"/>
    <w:rsid w:val="007C23DC"/>
    <w:rsid w:val="007C2A12"/>
    <w:rsid w:val="007C2E96"/>
    <w:rsid w:val="007C403A"/>
    <w:rsid w:val="007C4433"/>
    <w:rsid w:val="007C484A"/>
    <w:rsid w:val="007C4859"/>
    <w:rsid w:val="007C4A28"/>
    <w:rsid w:val="007C61D0"/>
    <w:rsid w:val="007D175F"/>
    <w:rsid w:val="007D28DB"/>
    <w:rsid w:val="007D28EB"/>
    <w:rsid w:val="007D36EA"/>
    <w:rsid w:val="007D4E76"/>
    <w:rsid w:val="007E1426"/>
    <w:rsid w:val="007E166E"/>
    <w:rsid w:val="007E2497"/>
    <w:rsid w:val="007E29F7"/>
    <w:rsid w:val="007E30EF"/>
    <w:rsid w:val="007E3501"/>
    <w:rsid w:val="007E4885"/>
    <w:rsid w:val="007E4C3F"/>
    <w:rsid w:val="007E54AF"/>
    <w:rsid w:val="007E6A89"/>
    <w:rsid w:val="007E6B4A"/>
    <w:rsid w:val="007F26DC"/>
    <w:rsid w:val="007F342B"/>
    <w:rsid w:val="007F3AED"/>
    <w:rsid w:val="007F40F3"/>
    <w:rsid w:val="007F5990"/>
    <w:rsid w:val="007F5FF9"/>
    <w:rsid w:val="007F79CC"/>
    <w:rsid w:val="00801A89"/>
    <w:rsid w:val="00801F0C"/>
    <w:rsid w:val="008023B0"/>
    <w:rsid w:val="00805FD2"/>
    <w:rsid w:val="0080783B"/>
    <w:rsid w:val="00810F98"/>
    <w:rsid w:val="00813137"/>
    <w:rsid w:val="008155BE"/>
    <w:rsid w:val="00815BF9"/>
    <w:rsid w:val="00817199"/>
    <w:rsid w:val="00821ADB"/>
    <w:rsid w:val="008223D1"/>
    <w:rsid w:val="008276BE"/>
    <w:rsid w:val="00827C4B"/>
    <w:rsid w:val="00830E69"/>
    <w:rsid w:val="008314E9"/>
    <w:rsid w:val="0083151A"/>
    <w:rsid w:val="008317CB"/>
    <w:rsid w:val="00834DE2"/>
    <w:rsid w:val="008359F8"/>
    <w:rsid w:val="00837D55"/>
    <w:rsid w:val="0084393D"/>
    <w:rsid w:val="008443E0"/>
    <w:rsid w:val="00845A05"/>
    <w:rsid w:val="008507EF"/>
    <w:rsid w:val="00851843"/>
    <w:rsid w:val="008531E4"/>
    <w:rsid w:val="0085365F"/>
    <w:rsid w:val="00854E4E"/>
    <w:rsid w:val="00855732"/>
    <w:rsid w:val="0085670B"/>
    <w:rsid w:val="0085716B"/>
    <w:rsid w:val="00860015"/>
    <w:rsid w:val="008634D3"/>
    <w:rsid w:val="008643C5"/>
    <w:rsid w:val="00866A19"/>
    <w:rsid w:val="008674E4"/>
    <w:rsid w:val="00870756"/>
    <w:rsid w:val="008707E8"/>
    <w:rsid w:val="00871397"/>
    <w:rsid w:val="00871650"/>
    <w:rsid w:val="00871F6B"/>
    <w:rsid w:val="00873BF2"/>
    <w:rsid w:val="00874F7B"/>
    <w:rsid w:val="00882E5E"/>
    <w:rsid w:val="008851BE"/>
    <w:rsid w:val="00891005"/>
    <w:rsid w:val="008924CC"/>
    <w:rsid w:val="00892E4F"/>
    <w:rsid w:val="008937EA"/>
    <w:rsid w:val="00893E14"/>
    <w:rsid w:val="00895EBA"/>
    <w:rsid w:val="008961F5"/>
    <w:rsid w:val="00897820"/>
    <w:rsid w:val="00897DCE"/>
    <w:rsid w:val="008A0DFA"/>
    <w:rsid w:val="008A11B4"/>
    <w:rsid w:val="008A187B"/>
    <w:rsid w:val="008A21DF"/>
    <w:rsid w:val="008A3110"/>
    <w:rsid w:val="008A3FD1"/>
    <w:rsid w:val="008A40DE"/>
    <w:rsid w:val="008A4979"/>
    <w:rsid w:val="008A534E"/>
    <w:rsid w:val="008A5CF2"/>
    <w:rsid w:val="008A5F59"/>
    <w:rsid w:val="008A65D0"/>
    <w:rsid w:val="008A72DE"/>
    <w:rsid w:val="008A74F7"/>
    <w:rsid w:val="008A7921"/>
    <w:rsid w:val="008B10B3"/>
    <w:rsid w:val="008B15D6"/>
    <w:rsid w:val="008B1FAD"/>
    <w:rsid w:val="008B279C"/>
    <w:rsid w:val="008B2DBE"/>
    <w:rsid w:val="008B2FBA"/>
    <w:rsid w:val="008B3DA4"/>
    <w:rsid w:val="008B460F"/>
    <w:rsid w:val="008B4FFC"/>
    <w:rsid w:val="008B5101"/>
    <w:rsid w:val="008B560D"/>
    <w:rsid w:val="008B59D2"/>
    <w:rsid w:val="008B5C1D"/>
    <w:rsid w:val="008B76DF"/>
    <w:rsid w:val="008C13DF"/>
    <w:rsid w:val="008C149D"/>
    <w:rsid w:val="008C2116"/>
    <w:rsid w:val="008C374A"/>
    <w:rsid w:val="008C40D9"/>
    <w:rsid w:val="008C416B"/>
    <w:rsid w:val="008C49C0"/>
    <w:rsid w:val="008C5654"/>
    <w:rsid w:val="008C621A"/>
    <w:rsid w:val="008C6897"/>
    <w:rsid w:val="008C6AC4"/>
    <w:rsid w:val="008C6E0C"/>
    <w:rsid w:val="008C76C7"/>
    <w:rsid w:val="008D1839"/>
    <w:rsid w:val="008D1841"/>
    <w:rsid w:val="008D2207"/>
    <w:rsid w:val="008D2B5C"/>
    <w:rsid w:val="008D397A"/>
    <w:rsid w:val="008D445D"/>
    <w:rsid w:val="008D592C"/>
    <w:rsid w:val="008D5F75"/>
    <w:rsid w:val="008D5FEF"/>
    <w:rsid w:val="008D6F1B"/>
    <w:rsid w:val="008E200E"/>
    <w:rsid w:val="008E3651"/>
    <w:rsid w:val="008E37B6"/>
    <w:rsid w:val="008E4C71"/>
    <w:rsid w:val="008E71D8"/>
    <w:rsid w:val="008F0959"/>
    <w:rsid w:val="008F0CC8"/>
    <w:rsid w:val="008F12BD"/>
    <w:rsid w:val="008F2021"/>
    <w:rsid w:val="008F2BC0"/>
    <w:rsid w:val="008F5DDF"/>
    <w:rsid w:val="008F6053"/>
    <w:rsid w:val="008F6FEF"/>
    <w:rsid w:val="0090109E"/>
    <w:rsid w:val="00903C6E"/>
    <w:rsid w:val="009056CA"/>
    <w:rsid w:val="00906A35"/>
    <w:rsid w:val="00907BA2"/>
    <w:rsid w:val="0091010C"/>
    <w:rsid w:val="00911804"/>
    <w:rsid w:val="009121E9"/>
    <w:rsid w:val="009126B0"/>
    <w:rsid w:val="00912991"/>
    <w:rsid w:val="00912F2C"/>
    <w:rsid w:val="00916353"/>
    <w:rsid w:val="0092020B"/>
    <w:rsid w:val="00920537"/>
    <w:rsid w:val="00921352"/>
    <w:rsid w:val="00922B14"/>
    <w:rsid w:val="00924C20"/>
    <w:rsid w:val="009250B6"/>
    <w:rsid w:val="00925849"/>
    <w:rsid w:val="00931677"/>
    <w:rsid w:val="00931F47"/>
    <w:rsid w:val="009329A6"/>
    <w:rsid w:val="009330AA"/>
    <w:rsid w:val="00934FF8"/>
    <w:rsid w:val="0094022A"/>
    <w:rsid w:val="0094223C"/>
    <w:rsid w:val="00944098"/>
    <w:rsid w:val="009463E6"/>
    <w:rsid w:val="009475B3"/>
    <w:rsid w:val="00947AA6"/>
    <w:rsid w:val="00952619"/>
    <w:rsid w:val="0095297A"/>
    <w:rsid w:val="0095364F"/>
    <w:rsid w:val="00953B51"/>
    <w:rsid w:val="00955FC3"/>
    <w:rsid w:val="009568DE"/>
    <w:rsid w:val="00962DA2"/>
    <w:rsid w:val="00963D7C"/>
    <w:rsid w:val="00964EDB"/>
    <w:rsid w:val="009657BB"/>
    <w:rsid w:val="00973AD0"/>
    <w:rsid w:val="00973DD7"/>
    <w:rsid w:val="00977B90"/>
    <w:rsid w:val="00977BD1"/>
    <w:rsid w:val="009813E1"/>
    <w:rsid w:val="00982CBE"/>
    <w:rsid w:val="00987900"/>
    <w:rsid w:val="00991C8D"/>
    <w:rsid w:val="00993C15"/>
    <w:rsid w:val="00996D56"/>
    <w:rsid w:val="009A1195"/>
    <w:rsid w:val="009A1590"/>
    <w:rsid w:val="009A1736"/>
    <w:rsid w:val="009A1AAA"/>
    <w:rsid w:val="009A2720"/>
    <w:rsid w:val="009A27A2"/>
    <w:rsid w:val="009A36B5"/>
    <w:rsid w:val="009A5282"/>
    <w:rsid w:val="009A5F93"/>
    <w:rsid w:val="009B0E0F"/>
    <w:rsid w:val="009B12D5"/>
    <w:rsid w:val="009B1609"/>
    <w:rsid w:val="009B259F"/>
    <w:rsid w:val="009B3358"/>
    <w:rsid w:val="009B34C9"/>
    <w:rsid w:val="009B3752"/>
    <w:rsid w:val="009B37B1"/>
    <w:rsid w:val="009B385B"/>
    <w:rsid w:val="009B596C"/>
    <w:rsid w:val="009B6921"/>
    <w:rsid w:val="009B7477"/>
    <w:rsid w:val="009B7F6C"/>
    <w:rsid w:val="009C03E3"/>
    <w:rsid w:val="009C2996"/>
    <w:rsid w:val="009C2F54"/>
    <w:rsid w:val="009C31B6"/>
    <w:rsid w:val="009C344E"/>
    <w:rsid w:val="009C4656"/>
    <w:rsid w:val="009C4B8A"/>
    <w:rsid w:val="009C54D0"/>
    <w:rsid w:val="009C5CE6"/>
    <w:rsid w:val="009C64F5"/>
    <w:rsid w:val="009D0877"/>
    <w:rsid w:val="009D0ED4"/>
    <w:rsid w:val="009D1314"/>
    <w:rsid w:val="009D26B5"/>
    <w:rsid w:val="009D28BA"/>
    <w:rsid w:val="009D2F1B"/>
    <w:rsid w:val="009D4618"/>
    <w:rsid w:val="009D68B7"/>
    <w:rsid w:val="009E0312"/>
    <w:rsid w:val="009E1513"/>
    <w:rsid w:val="009E16E7"/>
    <w:rsid w:val="009E47D9"/>
    <w:rsid w:val="009E6A9E"/>
    <w:rsid w:val="009E7648"/>
    <w:rsid w:val="009E7B3B"/>
    <w:rsid w:val="009F20CF"/>
    <w:rsid w:val="009F3707"/>
    <w:rsid w:val="009F5D86"/>
    <w:rsid w:val="009F6EC8"/>
    <w:rsid w:val="00A026D7"/>
    <w:rsid w:val="00A0407B"/>
    <w:rsid w:val="00A06BF0"/>
    <w:rsid w:val="00A14940"/>
    <w:rsid w:val="00A14A0C"/>
    <w:rsid w:val="00A15926"/>
    <w:rsid w:val="00A17E7F"/>
    <w:rsid w:val="00A20F70"/>
    <w:rsid w:val="00A228EB"/>
    <w:rsid w:val="00A245DD"/>
    <w:rsid w:val="00A258F5"/>
    <w:rsid w:val="00A25F90"/>
    <w:rsid w:val="00A32168"/>
    <w:rsid w:val="00A37F57"/>
    <w:rsid w:val="00A40FD3"/>
    <w:rsid w:val="00A4131F"/>
    <w:rsid w:val="00A41554"/>
    <w:rsid w:val="00A4233B"/>
    <w:rsid w:val="00A4503E"/>
    <w:rsid w:val="00A45152"/>
    <w:rsid w:val="00A50D0D"/>
    <w:rsid w:val="00A51C53"/>
    <w:rsid w:val="00A52F7C"/>
    <w:rsid w:val="00A549AB"/>
    <w:rsid w:val="00A55C57"/>
    <w:rsid w:val="00A56B97"/>
    <w:rsid w:val="00A57FDE"/>
    <w:rsid w:val="00A616F6"/>
    <w:rsid w:val="00A626A6"/>
    <w:rsid w:val="00A6323B"/>
    <w:rsid w:val="00A63A77"/>
    <w:rsid w:val="00A643C4"/>
    <w:rsid w:val="00A651C0"/>
    <w:rsid w:val="00A65F26"/>
    <w:rsid w:val="00A6607F"/>
    <w:rsid w:val="00A7064E"/>
    <w:rsid w:val="00A71391"/>
    <w:rsid w:val="00A71A8A"/>
    <w:rsid w:val="00A72040"/>
    <w:rsid w:val="00A722F2"/>
    <w:rsid w:val="00A72A87"/>
    <w:rsid w:val="00A74535"/>
    <w:rsid w:val="00A81681"/>
    <w:rsid w:val="00A82167"/>
    <w:rsid w:val="00A828FA"/>
    <w:rsid w:val="00A82BDB"/>
    <w:rsid w:val="00A836C9"/>
    <w:rsid w:val="00A849ED"/>
    <w:rsid w:val="00A8501E"/>
    <w:rsid w:val="00A85BEC"/>
    <w:rsid w:val="00A85DA1"/>
    <w:rsid w:val="00A926AE"/>
    <w:rsid w:val="00A94FC6"/>
    <w:rsid w:val="00A969B2"/>
    <w:rsid w:val="00A975E4"/>
    <w:rsid w:val="00AA01BF"/>
    <w:rsid w:val="00AA095E"/>
    <w:rsid w:val="00AA2B97"/>
    <w:rsid w:val="00AA520B"/>
    <w:rsid w:val="00AA566F"/>
    <w:rsid w:val="00AA78F7"/>
    <w:rsid w:val="00AA7D14"/>
    <w:rsid w:val="00AB1712"/>
    <w:rsid w:val="00AB33C5"/>
    <w:rsid w:val="00AB3714"/>
    <w:rsid w:val="00AB4B7A"/>
    <w:rsid w:val="00AB7E1B"/>
    <w:rsid w:val="00AC12EA"/>
    <w:rsid w:val="00AC2780"/>
    <w:rsid w:val="00AC2B1D"/>
    <w:rsid w:val="00AC2DA8"/>
    <w:rsid w:val="00AC3C53"/>
    <w:rsid w:val="00AC5865"/>
    <w:rsid w:val="00AC661A"/>
    <w:rsid w:val="00AC6701"/>
    <w:rsid w:val="00AC67B0"/>
    <w:rsid w:val="00AD1057"/>
    <w:rsid w:val="00AD2E00"/>
    <w:rsid w:val="00AD414F"/>
    <w:rsid w:val="00AE112A"/>
    <w:rsid w:val="00AE2010"/>
    <w:rsid w:val="00AE2E08"/>
    <w:rsid w:val="00AE4122"/>
    <w:rsid w:val="00AE501A"/>
    <w:rsid w:val="00AE5668"/>
    <w:rsid w:val="00AE5705"/>
    <w:rsid w:val="00AE6945"/>
    <w:rsid w:val="00AF03BD"/>
    <w:rsid w:val="00AF14FA"/>
    <w:rsid w:val="00AF2833"/>
    <w:rsid w:val="00AF3789"/>
    <w:rsid w:val="00AF3FF5"/>
    <w:rsid w:val="00AF4040"/>
    <w:rsid w:val="00AF43A4"/>
    <w:rsid w:val="00AF4B47"/>
    <w:rsid w:val="00AF5673"/>
    <w:rsid w:val="00AF6C94"/>
    <w:rsid w:val="00AF7C52"/>
    <w:rsid w:val="00B024FE"/>
    <w:rsid w:val="00B03573"/>
    <w:rsid w:val="00B03B76"/>
    <w:rsid w:val="00B05F7A"/>
    <w:rsid w:val="00B06BF4"/>
    <w:rsid w:val="00B06CF2"/>
    <w:rsid w:val="00B11081"/>
    <w:rsid w:val="00B132B1"/>
    <w:rsid w:val="00B15B74"/>
    <w:rsid w:val="00B15D54"/>
    <w:rsid w:val="00B1600E"/>
    <w:rsid w:val="00B16086"/>
    <w:rsid w:val="00B167DB"/>
    <w:rsid w:val="00B20005"/>
    <w:rsid w:val="00B231BF"/>
    <w:rsid w:val="00B231DC"/>
    <w:rsid w:val="00B232AB"/>
    <w:rsid w:val="00B23367"/>
    <w:rsid w:val="00B238F1"/>
    <w:rsid w:val="00B23F55"/>
    <w:rsid w:val="00B27326"/>
    <w:rsid w:val="00B300AF"/>
    <w:rsid w:val="00B30AA6"/>
    <w:rsid w:val="00B32531"/>
    <w:rsid w:val="00B337A6"/>
    <w:rsid w:val="00B35E90"/>
    <w:rsid w:val="00B367A2"/>
    <w:rsid w:val="00B36EA7"/>
    <w:rsid w:val="00B37CC2"/>
    <w:rsid w:val="00B406FE"/>
    <w:rsid w:val="00B40847"/>
    <w:rsid w:val="00B41B9F"/>
    <w:rsid w:val="00B41DDE"/>
    <w:rsid w:val="00B44A37"/>
    <w:rsid w:val="00B4524F"/>
    <w:rsid w:val="00B458FA"/>
    <w:rsid w:val="00B47022"/>
    <w:rsid w:val="00B47DE0"/>
    <w:rsid w:val="00B47F26"/>
    <w:rsid w:val="00B5047D"/>
    <w:rsid w:val="00B50B68"/>
    <w:rsid w:val="00B526F6"/>
    <w:rsid w:val="00B52AC9"/>
    <w:rsid w:val="00B5407E"/>
    <w:rsid w:val="00B55A87"/>
    <w:rsid w:val="00B62E91"/>
    <w:rsid w:val="00B63C3E"/>
    <w:rsid w:val="00B652A2"/>
    <w:rsid w:val="00B660CD"/>
    <w:rsid w:val="00B7341B"/>
    <w:rsid w:val="00B75079"/>
    <w:rsid w:val="00B7560D"/>
    <w:rsid w:val="00B77255"/>
    <w:rsid w:val="00B8075F"/>
    <w:rsid w:val="00B82F2B"/>
    <w:rsid w:val="00B830F1"/>
    <w:rsid w:val="00B83E43"/>
    <w:rsid w:val="00B84557"/>
    <w:rsid w:val="00B853E3"/>
    <w:rsid w:val="00B86824"/>
    <w:rsid w:val="00B87663"/>
    <w:rsid w:val="00B926BA"/>
    <w:rsid w:val="00B939D2"/>
    <w:rsid w:val="00B9424A"/>
    <w:rsid w:val="00B9646C"/>
    <w:rsid w:val="00BA0DF1"/>
    <w:rsid w:val="00BA28BC"/>
    <w:rsid w:val="00BA54E5"/>
    <w:rsid w:val="00BA718B"/>
    <w:rsid w:val="00BB0C32"/>
    <w:rsid w:val="00BB0D9E"/>
    <w:rsid w:val="00BB0DB8"/>
    <w:rsid w:val="00BB29BD"/>
    <w:rsid w:val="00BB5576"/>
    <w:rsid w:val="00BB738B"/>
    <w:rsid w:val="00BC03E5"/>
    <w:rsid w:val="00BC0947"/>
    <w:rsid w:val="00BC3C11"/>
    <w:rsid w:val="00BC488B"/>
    <w:rsid w:val="00BC4CA7"/>
    <w:rsid w:val="00BC4F8C"/>
    <w:rsid w:val="00BC5D53"/>
    <w:rsid w:val="00BC6675"/>
    <w:rsid w:val="00BC7EC4"/>
    <w:rsid w:val="00BD4851"/>
    <w:rsid w:val="00BD4958"/>
    <w:rsid w:val="00BD4ABD"/>
    <w:rsid w:val="00BD55DA"/>
    <w:rsid w:val="00BD5DDC"/>
    <w:rsid w:val="00BD76A4"/>
    <w:rsid w:val="00BD77F5"/>
    <w:rsid w:val="00BE19BE"/>
    <w:rsid w:val="00BE1C83"/>
    <w:rsid w:val="00BE45A3"/>
    <w:rsid w:val="00BE4E15"/>
    <w:rsid w:val="00BF106A"/>
    <w:rsid w:val="00BF2D7E"/>
    <w:rsid w:val="00BF5661"/>
    <w:rsid w:val="00BF6AF0"/>
    <w:rsid w:val="00BF7A39"/>
    <w:rsid w:val="00C005A7"/>
    <w:rsid w:val="00C01306"/>
    <w:rsid w:val="00C01CB4"/>
    <w:rsid w:val="00C01DAD"/>
    <w:rsid w:val="00C0226F"/>
    <w:rsid w:val="00C02790"/>
    <w:rsid w:val="00C03DCB"/>
    <w:rsid w:val="00C052E8"/>
    <w:rsid w:val="00C0638B"/>
    <w:rsid w:val="00C06693"/>
    <w:rsid w:val="00C1254A"/>
    <w:rsid w:val="00C141A4"/>
    <w:rsid w:val="00C15DFE"/>
    <w:rsid w:val="00C15FED"/>
    <w:rsid w:val="00C201B7"/>
    <w:rsid w:val="00C20BE1"/>
    <w:rsid w:val="00C2107F"/>
    <w:rsid w:val="00C219BC"/>
    <w:rsid w:val="00C22AB0"/>
    <w:rsid w:val="00C23911"/>
    <w:rsid w:val="00C23D21"/>
    <w:rsid w:val="00C248C0"/>
    <w:rsid w:val="00C24B92"/>
    <w:rsid w:val="00C24CF4"/>
    <w:rsid w:val="00C24D76"/>
    <w:rsid w:val="00C24E58"/>
    <w:rsid w:val="00C274FF"/>
    <w:rsid w:val="00C31537"/>
    <w:rsid w:val="00C31E71"/>
    <w:rsid w:val="00C32B85"/>
    <w:rsid w:val="00C368C6"/>
    <w:rsid w:val="00C37712"/>
    <w:rsid w:val="00C40E0A"/>
    <w:rsid w:val="00C42FDD"/>
    <w:rsid w:val="00C43B39"/>
    <w:rsid w:val="00C44825"/>
    <w:rsid w:val="00C4690A"/>
    <w:rsid w:val="00C46E05"/>
    <w:rsid w:val="00C47472"/>
    <w:rsid w:val="00C50C9E"/>
    <w:rsid w:val="00C51523"/>
    <w:rsid w:val="00C52144"/>
    <w:rsid w:val="00C5234E"/>
    <w:rsid w:val="00C52F77"/>
    <w:rsid w:val="00C54D7F"/>
    <w:rsid w:val="00C55CC7"/>
    <w:rsid w:val="00C55F77"/>
    <w:rsid w:val="00C57269"/>
    <w:rsid w:val="00C6015B"/>
    <w:rsid w:val="00C64B29"/>
    <w:rsid w:val="00C6650F"/>
    <w:rsid w:val="00C71C83"/>
    <w:rsid w:val="00C73EEA"/>
    <w:rsid w:val="00C75166"/>
    <w:rsid w:val="00C8003B"/>
    <w:rsid w:val="00C81368"/>
    <w:rsid w:val="00C81D0D"/>
    <w:rsid w:val="00C8312B"/>
    <w:rsid w:val="00C8466C"/>
    <w:rsid w:val="00C8579B"/>
    <w:rsid w:val="00C858DB"/>
    <w:rsid w:val="00C8599D"/>
    <w:rsid w:val="00C862C1"/>
    <w:rsid w:val="00C86DB3"/>
    <w:rsid w:val="00C8702A"/>
    <w:rsid w:val="00C879CA"/>
    <w:rsid w:val="00C87B4F"/>
    <w:rsid w:val="00C87B91"/>
    <w:rsid w:val="00C9071E"/>
    <w:rsid w:val="00C91016"/>
    <w:rsid w:val="00C91FED"/>
    <w:rsid w:val="00C92A90"/>
    <w:rsid w:val="00C934E2"/>
    <w:rsid w:val="00C93FEB"/>
    <w:rsid w:val="00C967F7"/>
    <w:rsid w:val="00CA5031"/>
    <w:rsid w:val="00CA6A0F"/>
    <w:rsid w:val="00CA7877"/>
    <w:rsid w:val="00CB00DC"/>
    <w:rsid w:val="00CB19F6"/>
    <w:rsid w:val="00CB3CDF"/>
    <w:rsid w:val="00CB5126"/>
    <w:rsid w:val="00CB5339"/>
    <w:rsid w:val="00CB7A24"/>
    <w:rsid w:val="00CC0AC7"/>
    <w:rsid w:val="00CC0AEA"/>
    <w:rsid w:val="00CC146D"/>
    <w:rsid w:val="00CC1C38"/>
    <w:rsid w:val="00CC277B"/>
    <w:rsid w:val="00CC3246"/>
    <w:rsid w:val="00CC3611"/>
    <w:rsid w:val="00CC5A2B"/>
    <w:rsid w:val="00CC6242"/>
    <w:rsid w:val="00CC707E"/>
    <w:rsid w:val="00CD25B8"/>
    <w:rsid w:val="00CD37A0"/>
    <w:rsid w:val="00CD509C"/>
    <w:rsid w:val="00CD5646"/>
    <w:rsid w:val="00CD58E1"/>
    <w:rsid w:val="00CD64CB"/>
    <w:rsid w:val="00CD6DA9"/>
    <w:rsid w:val="00CD7F13"/>
    <w:rsid w:val="00CE0AEE"/>
    <w:rsid w:val="00CE39EE"/>
    <w:rsid w:val="00CE42F5"/>
    <w:rsid w:val="00CF1288"/>
    <w:rsid w:val="00CF133D"/>
    <w:rsid w:val="00CF5AF1"/>
    <w:rsid w:val="00CF6418"/>
    <w:rsid w:val="00CF6CA4"/>
    <w:rsid w:val="00D000AA"/>
    <w:rsid w:val="00D00BA8"/>
    <w:rsid w:val="00D029CE"/>
    <w:rsid w:val="00D03D8F"/>
    <w:rsid w:val="00D04C69"/>
    <w:rsid w:val="00D04FFA"/>
    <w:rsid w:val="00D055B6"/>
    <w:rsid w:val="00D0714C"/>
    <w:rsid w:val="00D127E3"/>
    <w:rsid w:val="00D12820"/>
    <w:rsid w:val="00D13704"/>
    <w:rsid w:val="00D15029"/>
    <w:rsid w:val="00D16047"/>
    <w:rsid w:val="00D172F2"/>
    <w:rsid w:val="00D17578"/>
    <w:rsid w:val="00D204A2"/>
    <w:rsid w:val="00D20F07"/>
    <w:rsid w:val="00D24657"/>
    <w:rsid w:val="00D30F15"/>
    <w:rsid w:val="00D35E95"/>
    <w:rsid w:val="00D363CA"/>
    <w:rsid w:val="00D365D8"/>
    <w:rsid w:val="00D37AB0"/>
    <w:rsid w:val="00D4103B"/>
    <w:rsid w:val="00D42FD8"/>
    <w:rsid w:val="00D4309E"/>
    <w:rsid w:val="00D43A9E"/>
    <w:rsid w:val="00D45AB5"/>
    <w:rsid w:val="00D461DA"/>
    <w:rsid w:val="00D46C10"/>
    <w:rsid w:val="00D5092A"/>
    <w:rsid w:val="00D50E51"/>
    <w:rsid w:val="00D54CB1"/>
    <w:rsid w:val="00D56CE7"/>
    <w:rsid w:val="00D56D17"/>
    <w:rsid w:val="00D5764B"/>
    <w:rsid w:val="00D57C97"/>
    <w:rsid w:val="00D57EF7"/>
    <w:rsid w:val="00D60B9C"/>
    <w:rsid w:val="00D63884"/>
    <w:rsid w:val="00D642AC"/>
    <w:rsid w:val="00D65318"/>
    <w:rsid w:val="00D6679F"/>
    <w:rsid w:val="00D66B8C"/>
    <w:rsid w:val="00D73AB6"/>
    <w:rsid w:val="00D773B0"/>
    <w:rsid w:val="00D814A2"/>
    <w:rsid w:val="00D82246"/>
    <w:rsid w:val="00D83F94"/>
    <w:rsid w:val="00D869C8"/>
    <w:rsid w:val="00D87D5F"/>
    <w:rsid w:val="00D90F3E"/>
    <w:rsid w:val="00D90FC7"/>
    <w:rsid w:val="00DA3FEA"/>
    <w:rsid w:val="00DA4284"/>
    <w:rsid w:val="00DA5778"/>
    <w:rsid w:val="00DA68DA"/>
    <w:rsid w:val="00DB08C2"/>
    <w:rsid w:val="00DB1CFF"/>
    <w:rsid w:val="00DB2842"/>
    <w:rsid w:val="00DB36C0"/>
    <w:rsid w:val="00DB3EBE"/>
    <w:rsid w:val="00DB3ECA"/>
    <w:rsid w:val="00DB4124"/>
    <w:rsid w:val="00DB459F"/>
    <w:rsid w:val="00DB4A43"/>
    <w:rsid w:val="00DC0DD9"/>
    <w:rsid w:val="00DC1750"/>
    <w:rsid w:val="00DC28D0"/>
    <w:rsid w:val="00DC321A"/>
    <w:rsid w:val="00DC34A4"/>
    <w:rsid w:val="00DC55B6"/>
    <w:rsid w:val="00DC61C4"/>
    <w:rsid w:val="00DC6426"/>
    <w:rsid w:val="00DC6A34"/>
    <w:rsid w:val="00DC7319"/>
    <w:rsid w:val="00DD0B55"/>
    <w:rsid w:val="00DD0BF9"/>
    <w:rsid w:val="00DD17CE"/>
    <w:rsid w:val="00DD3920"/>
    <w:rsid w:val="00DD46CF"/>
    <w:rsid w:val="00DD4DA9"/>
    <w:rsid w:val="00DD5355"/>
    <w:rsid w:val="00DD54A5"/>
    <w:rsid w:val="00DD672F"/>
    <w:rsid w:val="00DD6F90"/>
    <w:rsid w:val="00DE50B0"/>
    <w:rsid w:val="00DE6B2F"/>
    <w:rsid w:val="00DF19F0"/>
    <w:rsid w:val="00DF23F6"/>
    <w:rsid w:val="00DF2F60"/>
    <w:rsid w:val="00DF4612"/>
    <w:rsid w:val="00DF6097"/>
    <w:rsid w:val="00DF78D1"/>
    <w:rsid w:val="00DF7919"/>
    <w:rsid w:val="00E03431"/>
    <w:rsid w:val="00E03475"/>
    <w:rsid w:val="00E04667"/>
    <w:rsid w:val="00E05792"/>
    <w:rsid w:val="00E05A57"/>
    <w:rsid w:val="00E05D0A"/>
    <w:rsid w:val="00E07613"/>
    <w:rsid w:val="00E13608"/>
    <w:rsid w:val="00E16CE7"/>
    <w:rsid w:val="00E20D86"/>
    <w:rsid w:val="00E23121"/>
    <w:rsid w:val="00E23D46"/>
    <w:rsid w:val="00E243EA"/>
    <w:rsid w:val="00E2523B"/>
    <w:rsid w:val="00E26812"/>
    <w:rsid w:val="00E31A27"/>
    <w:rsid w:val="00E32522"/>
    <w:rsid w:val="00E32CEC"/>
    <w:rsid w:val="00E33D83"/>
    <w:rsid w:val="00E3490A"/>
    <w:rsid w:val="00E34AEC"/>
    <w:rsid w:val="00E4020A"/>
    <w:rsid w:val="00E41553"/>
    <w:rsid w:val="00E4313E"/>
    <w:rsid w:val="00E436DB"/>
    <w:rsid w:val="00E43796"/>
    <w:rsid w:val="00E43A1A"/>
    <w:rsid w:val="00E458EF"/>
    <w:rsid w:val="00E459EF"/>
    <w:rsid w:val="00E54E52"/>
    <w:rsid w:val="00E55CD5"/>
    <w:rsid w:val="00E5618C"/>
    <w:rsid w:val="00E56B89"/>
    <w:rsid w:val="00E56D52"/>
    <w:rsid w:val="00E574DD"/>
    <w:rsid w:val="00E57CF2"/>
    <w:rsid w:val="00E60210"/>
    <w:rsid w:val="00E606A5"/>
    <w:rsid w:val="00E60701"/>
    <w:rsid w:val="00E60791"/>
    <w:rsid w:val="00E61A59"/>
    <w:rsid w:val="00E62BAB"/>
    <w:rsid w:val="00E62C8B"/>
    <w:rsid w:val="00E6326A"/>
    <w:rsid w:val="00E6494E"/>
    <w:rsid w:val="00E65269"/>
    <w:rsid w:val="00E663C2"/>
    <w:rsid w:val="00E66699"/>
    <w:rsid w:val="00E671DC"/>
    <w:rsid w:val="00E72297"/>
    <w:rsid w:val="00E73C30"/>
    <w:rsid w:val="00E75F58"/>
    <w:rsid w:val="00E7664C"/>
    <w:rsid w:val="00E767C3"/>
    <w:rsid w:val="00E77609"/>
    <w:rsid w:val="00E77A8E"/>
    <w:rsid w:val="00E8211A"/>
    <w:rsid w:val="00E823CE"/>
    <w:rsid w:val="00E83FC2"/>
    <w:rsid w:val="00E856F2"/>
    <w:rsid w:val="00E86961"/>
    <w:rsid w:val="00E86DEE"/>
    <w:rsid w:val="00E874A5"/>
    <w:rsid w:val="00E87ADD"/>
    <w:rsid w:val="00E921B0"/>
    <w:rsid w:val="00E93064"/>
    <w:rsid w:val="00E944A6"/>
    <w:rsid w:val="00E9587A"/>
    <w:rsid w:val="00E95A4B"/>
    <w:rsid w:val="00E977D1"/>
    <w:rsid w:val="00EA1970"/>
    <w:rsid w:val="00EA1C44"/>
    <w:rsid w:val="00EA286E"/>
    <w:rsid w:val="00EA6795"/>
    <w:rsid w:val="00EB086C"/>
    <w:rsid w:val="00EB156F"/>
    <w:rsid w:val="00EB3813"/>
    <w:rsid w:val="00EB4123"/>
    <w:rsid w:val="00EB77A9"/>
    <w:rsid w:val="00EB7892"/>
    <w:rsid w:val="00EB7D61"/>
    <w:rsid w:val="00EC3A5A"/>
    <w:rsid w:val="00EC3BD8"/>
    <w:rsid w:val="00EC463D"/>
    <w:rsid w:val="00EC5810"/>
    <w:rsid w:val="00EC68F1"/>
    <w:rsid w:val="00EC6904"/>
    <w:rsid w:val="00EC6CAD"/>
    <w:rsid w:val="00EC7445"/>
    <w:rsid w:val="00ED0700"/>
    <w:rsid w:val="00ED16E1"/>
    <w:rsid w:val="00ED22D1"/>
    <w:rsid w:val="00EE10CF"/>
    <w:rsid w:val="00EE25A8"/>
    <w:rsid w:val="00EE2849"/>
    <w:rsid w:val="00EE2F52"/>
    <w:rsid w:val="00EE51A3"/>
    <w:rsid w:val="00EE52AC"/>
    <w:rsid w:val="00EE7D63"/>
    <w:rsid w:val="00EF077E"/>
    <w:rsid w:val="00EF0CF9"/>
    <w:rsid w:val="00EF1BA8"/>
    <w:rsid w:val="00EF1E73"/>
    <w:rsid w:val="00EF2BF2"/>
    <w:rsid w:val="00EF3556"/>
    <w:rsid w:val="00EF69A1"/>
    <w:rsid w:val="00EF6C48"/>
    <w:rsid w:val="00F008B6"/>
    <w:rsid w:val="00F02398"/>
    <w:rsid w:val="00F02A16"/>
    <w:rsid w:val="00F034B4"/>
    <w:rsid w:val="00F047B2"/>
    <w:rsid w:val="00F0661C"/>
    <w:rsid w:val="00F07567"/>
    <w:rsid w:val="00F107B3"/>
    <w:rsid w:val="00F120CA"/>
    <w:rsid w:val="00F12CA1"/>
    <w:rsid w:val="00F1550B"/>
    <w:rsid w:val="00F15B36"/>
    <w:rsid w:val="00F16675"/>
    <w:rsid w:val="00F16969"/>
    <w:rsid w:val="00F16A99"/>
    <w:rsid w:val="00F172A7"/>
    <w:rsid w:val="00F17EA2"/>
    <w:rsid w:val="00F22B6C"/>
    <w:rsid w:val="00F22EE0"/>
    <w:rsid w:val="00F2324B"/>
    <w:rsid w:val="00F23E77"/>
    <w:rsid w:val="00F2418C"/>
    <w:rsid w:val="00F246A7"/>
    <w:rsid w:val="00F256D3"/>
    <w:rsid w:val="00F25C5A"/>
    <w:rsid w:val="00F30252"/>
    <w:rsid w:val="00F30B11"/>
    <w:rsid w:val="00F31C10"/>
    <w:rsid w:val="00F328EE"/>
    <w:rsid w:val="00F32A5C"/>
    <w:rsid w:val="00F339C2"/>
    <w:rsid w:val="00F345A0"/>
    <w:rsid w:val="00F36135"/>
    <w:rsid w:val="00F40EF4"/>
    <w:rsid w:val="00F417CC"/>
    <w:rsid w:val="00F44E81"/>
    <w:rsid w:val="00F4514A"/>
    <w:rsid w:val="00F46C12"/>
    <w:rsid w:val="00F47016"/>
    <w:rsid w:val="00F50211"/>
    <w:rsid w:val="00F54765"/>
    <w:rsid w:val="00F5699D"/>
    <w:rsid w:val="00F6243E"/>
    <w:rsid w:val="00F6349A"/>
    <w:rsid w:val="00F7111F"/>
    <w:rsid w:val="00F718EC"/>
    <w:rsid w:val="00F72665"/>
    <w:rsid w:val="00F7365E"/>
    <w:rsid w:val="00F73A26"/>
    <w:rsid w:val="00F745A2"/>
    <w:rsid w:val="00F75DC0"/>
    <w:rsid w:val="00F776A4"/>
    <w:rsid w:val="00F77B2B"/>
    <w:rsid w:val="00F8007B"/>
    <w:rsid w:val="00F800C7"/>
    <w:rsid w:val="00F807DA"/>
    <w:rsid w:val="00F8151B"/>
    <w:rsid w:val="00F81DB8"/>
    <w:rsid w:val="00F81FFA"/>
    <w:rsid w:val="00F8261A"/>
    <w:rsid w:val="00F84324"/>
    <w:rsid w:val="00F85233"/>
    <w:rsid w:val="00F86DE1"/>
    <w:rsid w:val="00F86ED1"/>
    <w:rsid w:val="00F87881"/>
    <w:rsid w:val="00F90D27"/>
    <w:rsid w:val="00F91248"/>
    <w:rsid w:val="00F91EC6"/>
    <w:rsid w:val="00F933A2"/>
    <w:rsid w:val="00F94023"/>
    <w:rsid w:val="00F96972"/>
    <w:rsid w:val="00F97312"/>
    <w:rsid w:val="00F9734B"/>
    <w:rsid w:val="00F975CB"/>
    <w:rsid w:val="00FA0C1F"/>
    <w:rsid w:val="00FA22A5"/>
    <w:rsid w:val="00FA2FBC"/>
    <w:rsid w:val="00FA433D"/>
    <w:rsid w:val="00FA5347"/>
    <w:rsid w:val="00FB259D"/>
    <w:rsid w:val="00FB280F"/>
    <w:rsid w:val="00FB2BFC"/>
    <w:rsid w:val="00FB3115"/>
    <w:rsid w:val="00FB4B96"/>
    <w:rsid w:val="00FC1EE2"/>
    <w:rsid w:val="00FC3CEE"/>
    <w:rsid w:val="00FC5324"/>
    <w:rsid w:val="00FC63DF"/>
    <w:rsid w:val="00FC6DE5"/>
    <w:rsid w:val="00FC77F8"/>
    <w:rsid w:val="00FC78B3"/>
    <w:rsid w:val="00FD171A"/>
    <w:rsid w:val="00FD37E4"/>
    <w:rsid w:val="00FE079C"/>
    <w:rsid w:val="00FE13AE"/>
    <w:rsid w:val="00FE152D"/>
    <w:rsid w:val="00FE15F2"/>
    <w:rsid w:val="00FE2670"/>
    <w:rsid w:val="00FE72BA"/>
    <w:rsid w:val="00FF0EF5"/>
    <w:rsid w:val="00FF3419"/>
    <w:rsid w:val="00FF656D"/>
    <w:rsid w:val="00FF692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81F8BD11-81E1-4AD8-89FB-8FC00BA1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2.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6A6B2D5A-54D9-4E70-8C76-A7C21D30CFE5}"/>
</file>

<file path=docProps/app.xml><?xml version="1.0" encoding="utf-8"?>
<Properties xmlns="http://schemas.openxmlformats.org/officeDocument/2006/extended-properties" xmlns:vt="http://schemas.openxmlformats.org/officeDocument/2006/docPropsVTypes">
  <Template>Template Press Release</Template>
  <TotalTime>0</TotalTime>
  <Pages>1</Pages>
  <Words>1897</Words>
  <Characters>11952</Characters>
  <Application>Microsoft Office Word</Application>
  <DocSecurity>0</DocSecurity>
  <Lines>99</Lines>
  <Paragraphs>27</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Geberit erweitert Portfolio und technische Lösungen der erfolgreichen Badserie</vt:lpstr>
    </vt:vector>
  </TitlesOfParts>
  <Manager/>
  <Company>Geberit</Company>
  <LinksUpToDate>false</LinksUpToDate>
  <CharactersWithSpaces>13822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729</cp:revision>
  <cp:lastPrinted>2021-10-20T07:30:00Z</cp:lastPrinted>
  <dcterms:created xsi:type="dcterms:W3CDTF">2021-10-20T12:33:00Z</dcterms:created>
  <dcterms:modified xsi:type="dcterms:W3CDTF">2022-01-10T09:25:00Z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anne.doerte.schmidt@geberit.com</vt:lpwstr>
  </property>
  <property fmtid="{D5CDD505-2E9C-101B-9397-08002B2CF9AE}" pid="5" name="MSIP_Label_583d9081-ff0c-403e-9495-6ce7896734ce_SetDate">
    <vt:lpwstr>2018-10-30T16:17:16.3755852Z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y fmtid="{D5CDD505-2E9C-101B-9397-08002B2CF9AE}" pid="10" name="ContentTypeId">
    <vt:lpwstr>0x01010087E360BEB5EA29419DCE160FCD31B0CC</vt:lpwstr>
  </property>
</Properties>
</file>