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28945C1F" w:rsidP="28945C1F" w:rsidRDefault="00C60849" w14:paraId="671ED7FF" w14:textId="05C0E894">
      <w:pPr>
        <w:pStyle w:val="NoSpacing"/>
        <w:rPr>
          <w:bCs/>
          <w:noProof/>
          <w:szCs w:val="24"/>
          <w:lang w:val="de-DE"/>
        </w:rPr>
      </w:pPr>
      <w:r>
        <w:rPr>
          <w:noProof/>
          <w:lang w:val="de-DE"/>
        </w:rPr>
        <w:t>Mit wenigen Klicks zum Traumbad</w:t>
      </w:r>
    </w:p>
    <w:p w:rsidR="28945C1F" w:rsidP="28945C1F" w:rsidRDefault="00C60849" w14:paraId="0A5593E2" w14:textId="6CCA17EF">
      <w:pPr>
        <w:pStyle w:val="Heading1"/>
      </w:pPr>
      <w:r>
        <w:t>Geberit ONE Wasch</w:t>
      </w:r>
      <w:r w:rsidR="005727E2">
        <w:t>platzkonfigurator</w:t>
      </w:r>
    </w:p>
    <w:p w:rsidRPr="00C201B7" w:rsidR="00B4524F" w:rsidP="00E767C3" w:rsidRDefault="00B4524F" w14:paraId="3A5DE5AE" w14:textId="5DE1CA3C">
      <w:pPr>
        <w:pStyle w:val="Header"/>
        <w:rPr>
          <w:rStyle w:val="Emphasis"/>
          <w:szCs w:val="20"/>
        </w:rPr>
      </w:pPr>
      <w:r w:rsidRPr="005B491D">
        <w:rPr>
          <w:rStyle w:val="Emphasis"/>
          <w:szCs w:val="20"/>
        </w:rPr>
        <w:t xml:space="preserve">Geberit </w:t>
      </w:r>
      <w:r w:rsidRPr="005B491D" w:rsidR="005B491D">
        <w:rPr>
          <w:rStyle w:val="Emphasis"/>
          <w:szCs w:val="20"/>
        </w:rPr>
        <w:t>Vertriebs GmbH</w:t>
      </w:r>
      <w:r w:rsidRPr="005B491D">
        <w:rPr>
          <w:rStyle w:val="Emphasis"/>
          <w:szCs w:val="20"/>
        </w:rPr>
        <w:t xml:space="preserve">, </w:t>
      </w:r>
      <w:r w:rsidRPr="005B491D" w:rsidR="005B491D">
        <w:rPr>
          <w:rStyle w:val="Emphasis"/>
          <w:szCs w:val="20"/>
        </w:rPr>
        <w:t>Pfullendorf</w:t>
      </w:r>
      <w:r w:rsidRPr="005B491D">
        <w:rPr>
          <w:rStyle w:val="Emphasis"/>
          <w:szCs w:val="20"/>
        </w:rPr>
        <w:t xml:space="preserve">, </w:t>
      </w:r>
      <w:r w:rsidR="009B4D75">
        <w:rPr>
          <w:rStyle w:val="Emphasis"/>
          <w:szCs w:val="20"/>
        </w:rPr>
        <w:t>August</w:t>
      </w:r>
      <w:r w:rsidR="00E65269">
        <w:rPr>
          <w:rStyle w:val="Emphasis"/>
          <w:szCs w:val="20"/>
        </w:rPr>
        <w:t xml:space="preserve"> 20</w:t>
      </w:r>
      <w:r w:rsidR="003147B8">
        <w:rPr>
          <w:rStyle w:val="Emphasis"/>
          <w:szCs w:val="20"/>
        </w:rPr>
        <w:t>22</w:t>
      </w:r>
      <w:r w:rsidR="00C201B7">
        <w:rPr>
          <w:rStyle w:val="Emphasis"/>
          <w:szCs w:val="20"/>
        </w:rPr>
        <w:t xml:space="preserve"> </w:t>
      </w:r>
    </w:p>
    <w:p w:rsidR="00C8003B" w:rsidP="42E3396E" w:rsidRDefault="00CF169C" w14:paraId="2379DFE9" w14:textId="1A20B660">
      <w:pPr>
        <w:pStyle w:val="Title"/>
      </w:pPr>
      <w:r>
        <w:t>Ein Traumbad ist so individuell wie seine Bewohner</w:t>
      </w:r>
      <w:r w:rsidR="00C07E15">
        <w:t xml:space="preserve"> und so </w:t>
      </w:r>
      <w:r w:rsidR="00B272B0">
        <w:t>unterschiedlich</w:t>
      </w:r>
      <w:r w:rsidR="00C07E15">
        <w:t xml:space="preserve">, wie </w:t>
      </w:r>
      <w:r w:rsidR="00832993">
        <w:t>die räumlichen Begebenheiten</w:t>
      </w:r>
      <w:r w:rsidR="00D01F0D">
        <w:t xml:space="preserve"> es zulassen</w:t>
      </w:r>
      <w:r w:rsidR="00F14BF8">
        <w:t>.</w:t>
      </w:r>
      <w:r w:rsidR="00B272B0">
        <w:t xml:space="preserve"> O</w:t>
      </w:r>
      <w:r w:rsidR="0061265A">
        <w:t>b klei</w:t>
      </w:r>
      <w:r w:rsidRPr="42E3396E" w:rsidR="0061265A">
        <w:rPr>
          <w:bCs/>
        </w:rPr>
        <w:t>nes oder großes Bad, Altbaumodernisierung oder Neubau</w:t>
      </w:r>
      <w:r w:rsidRPr="42E3396E" w:rsidR="001F2EDC">
        <w:rPr>
          <w:bCs/>
        </w:rPr>
        <w:t>, Single- oder Familienbad</w:t>
      </w:r>
      <w:r w:rsidRPr="42E3396E" w:rsidR="0061265A">
        <w:rPr>
          <w:bCs/>
        </w:rPr>
        <w:t>:</w:t>
      </w:r>
      <w:r w:rsidRPr="42E3396E" w:rsidR="00F14BF8">
        <w:rPr>
          <w:bCs/>
        </w:rPr>
        <w:t xml:space="preserve"> </w:t>
      </w:r>
      <w:r w:rsidRPr="42E3396E" w:rsidR="00AA728B">
        <w:rPr>
          <w:bCs/>
        </w:rPr>
        <w:t xml:space="preserve">Mit dem Geberit ONE Waschplatzkonfigurator </w:t>
      </w:r>
      <w:r w:rsidRPr="42E3396E" w:rsidR="006B474F">
        <w:rPr>
          <w:bCs/>
        </w:rPr>
        <w:t xml:space="preserve">wird die Planung der </w:t>
      </w:r>
      <w:r w:rsidRPr="42E3396E" w:rsidR="001015DA">
        <w:rPr>
          <w:bCs/>
        </w:rPr>
        <w:t>Bada</w:t>
      </w:r>
      <w:r w:rsidRPr="42E3396E" w:rsidR="006B474F">
        <w:rPr>
          <w:bCs/>
        </w:rPr>
        <w:t xml:space="preserve">usstattung zum Kinderspiel. Mit wenigen Klicks </w:t>
      </w:r>
      <w:r w:rsidRPr="42E3396E" w:rsidR="003C631F">
        <w:rPr>
          <w:bCs/>
        </w:rPr>
        <w:t>lassen sich</w:t>
      </w:r>
      <w:r w:rsidRPr="42E3396E" w:rsidR="009238C7">
        <w:rPr>
          <w:bCs/>
        </w:rPr>
        <w:t xml:space="preserve"> </w:t>
      </w:r>
      <w:r w:rsidRPr="42E3396E" w:rsidR="006B474F">
        <w:rPr>
          <w:bCs/>
        </w:rPr>
        <w:t>über 2.000 Kombinationsmöglichkeiten online zusammenstellen</w:t>
      </w:r>
      <w:r w:rsidRPr="42E3396E" w:rsidR="001015DA">
        <w:rPr>
          <w:bCs/>
        </w:rPr>
        <w:t xml:space="preserve"> und auf den persönlichen Stil und d</w:t>
      </w:r>
      <w:r w:rsidRPr="42E3396E" w:rsidR="009238C7">
        <w:rPr>
          <w:bCs/>
        </w:rPr>
        <w:t>ie Raumsituation abstimmen.</w:t>
      </w:r>
    </w:p>
    <w:p w:rsidRPr="00CE39EE" w:rsidR="00CE39EE" w:rsidP="00801A89" w:rsidRDefault="00CE39EE" w14:paraId="793E48FE" w14:textId="77777777">
      <w:pPr>
        <w:spacing w:after="0" w:line="360" w:lineRule="auto"/>
        <w:rPr>
          <w:b/>
          <w:bCs/>
        </w:rPr>
      </w:pPr>
    </w:p>
    <w:p w:rsidRPr="0048376C" w:rsidR="00006503" w:rsidP="42E3396E" w:rsidRDefault="0061265A" w14:paraId="50BD058F" w14:textId="28A31C69">
      <w:pPr>
        <w:spacing w:after="0" w:line="360" w:lineRule="auto"/>
        <w:rPr>
          <w:color w:val="000000"/>
          <w:shd w:val="clear" w:color="auto" w:fill="FFFFFF"/>
        </w:rPr>
      </w:pPr>
      <w:r w:rsidRPr="42E3396E">
        <w:rPr>
          <w:rStyle w:val="normaltextrun"/>
          <w:b/>
          <w:bCs/>
          <w:color w:val="000000"/>
          <w:shd w:val="clear" w:color="auto" w:fill="FFFFFF"/>
        </w:rPr>
        <w:t>Waschplatzkonfigurator</w:t>
      </w:r>
      <w:r w:rsidRPr="42E3396E" w:rsidR="0014012E">
        <w:rPr>
          <w:rStyle w:val="normaltextrun"/>
          <w:b/>
          <w:bCs/>
          <w:color w:val="000000"/>
          <w:shd w:val="clear" w:color="auto" w:fill="FFFFFF"/>
        </w:rPr>
        <w:t xml:space="preserve">: einfach und </w:t>
      </w:r>
      <w:r w:rsidRPr="42E3396E" w:rsidR="002E35FF">
        <w:rPr>
          <w:rStyle w:val="normaltextrun"/>
          <w:b/>
          <w:bCs/>
          <w:color w:val="000000"/>
          <w:shd w:val="clear" w:color="auto" w:fill="FFFFFF"/>
        </w:rPr>
        <w:t>individuell</w:t>
      </w:r>
      <w:r w:rsidR="00CE39EE">
        <w:rPr>
          <w:bCs/>
        </w:rPr>
        <w:br/>
      </w:r>
      <w:r w:rsidRPr="42E3396E" w:rsidR="00583FA2">
        <w:rPr>
          <w:rStyle w:val="normaltextrun"/>
          <w:color w:val="000000"/>
          <w:shd w:val="clear" w:color="auto" w:fill="FFFFFF"/>
        </w:rPr>
        <w:t xml:space="preserve">Mit dem </w:t>
      </w:r>
      <w:r w:rsidRPr="42E3396E" w:rsidR="005629FF">
        <w:rPr>
          <w:rStyle w:val="normaltextrun"/>
          <w:color w:val="000000"/>
          <w:shd w:val="clear" w:color="auto" w:fill="FFFFFF"/>
        </w:rPr>
        <w:t xml:space="preserve">Geberit </w:t>
      </w:r>
      <w:r w:rsidRPr="42E3396E" w:rsidR="00583FA2">
        <w:rPr>
          <w:rStyle w:val="normaltextrun"/>
          <w:color w:val="000000"/>
          <w:shd w:val="clear" w:color="auto" w:fill="FFFFFF"/>
        </w:rPr>
        <w:t xml:space="preserve">ONE Waschplatzkonfigurator können Bauherren ihre Ausstattung einfach und bequem </w:t>
      </w:r>
      <w:r w:rsidRPr="42E3396E" w:rsidR="00B37983">
        <w:rPr>
          <w:rStyle w:val="normaltextrun"/>
          <w:color w:val="000000"/>
          <w:shd w:val="clear" w:color="auto" w:fill="FFFFFF"/>
        </w:rPr>
        <w:t xml:space="preserve">online </w:t>
      </w:r>
      <w:r w:rsidRPr="42E3396E" w:rsidR="00583FA2">
        <w:rPr>
          <w:rStyle w:val="normaltextrun"/>
          <w:color w:val="000000"/>
          <w:shd w:val="clear" w:color="auto" w:fill="FFFFFF"/>
        </w:rPr>
        <w:t xml:space="preserve">aus </w:t>
      </w:r>
      <w:r w:rsidRPr="42E3396E" w:rsidR="00437B1B">
        <w:rPr>
          <w:rStyle w:val="normaltextrun"/>
          <w:color w:val="000000"/>
          <w:shd w:val="clear" w:color="auto" w:fill="FFFFFF"/>
        </w:rPr>
        <w:t>unzähligen</w:t>
      </w:r>
      <w:r w:rsidRPr="42E3396E" w:rsidR="00583FA2">
        <w:rPr>
          <w:rStyle w:val="normaltextrun"/>
          <w:color w:val="000000"/>
          <w:shd w:val="clear" w:color="auto" w:fill="FFFFFF"/>
        </w:rPr>
        <w:t xml:space="preserve"> Kombinationsmöglichkeiten zusammenstellen. </w:t>
      </w:r>
      <w:r w:rsidRPr="42E3396E" w:rsidR="00A12210">
        <w:rPr>
          <w:rStyle w:val="normaltextrun"/>
          <w:color w:val="000000"/>
          <w:shd w:val="clear" w:color="auto" w:fill="FFFFFF"/>
        </w:rPr>
        <w:t xml:space="preserve">Unter </w:t>
      </w:r>
      <w:r w:rsidR="00F37399">
        <w:rPr>
          <w:rStyle w:val="normaltextrun"/>
          <w:color w:val="000000"/>
          <w:shd w:val="clear" w:color="auto" w:fill="FFFFFF"/>
        </w:rPr>
        <w:t>dem Link</w:t>
      </w:r>
      <w:r w:rsidR="00022A8B">
        <w:rPr>
          <w:rStyle w:val="normaltextrun"/>
          <w:color w:val="000000"/>
          <w:shd w:val="clear" w:color="auto" w:fill="FFFFFF"/>
        </w:rPr>
        <w:br/>
      </w:r>
      <w:r w:rsidR="00D345B3">
        <w:rPr>
          <w:rStyle w:val="normaltextrun"/>
          <w:color w:val="000000"/>
          <w:shd w:val="clear" w:color="auto" w:fill="FFFFFF"/>
        </w:rPr>
        <w:t>www.</w:t>
      </w:r>
      <w:r w:rsidRPr="42E3396E" w:rsidR="00A12210">
        <w:rPr>
          <w:rStyle w:val="normaltextrun"/>
          <w:color w:val="000000"/>
          <w:shd w:val="clear" w:color="auto" w:fill="FFFFFF"/>
        </w:rPr>
        <w:t>waschplatz-konfigurator.geberit.de</w:t>
      </w:r>
      <w:r w:rsidRPr="42E3396E" w:rsidR="00D76851">
        <w:rPr>
          <w:rStyle w:val="normaltextrun"/>
          <w:color w:val="000000"/>
          <w:shd w:val="clear" w:color="auto" w:fill="FFFFFF"/>
        </w:rPr>
        <w:t xml:space="preserve"> leitet das Tool </w:t>
      </w:r>
      <w:r w:rsidRPr="42E3396E" w:rsidR="000C5532">
        <w:rPr>
          <w:rStyle w:val="normaltextrun"/>
          <w:color w:val="000000"/>
          <w:shd w:val="clear" w:color="auto" w:fill="FFFFFF"/>
        </w:rPr>
        <w:t>den</w:t>
      </w:r>
      <w:r w:rsidRPr="42E3396E" w:rsidR="00D76851">
        <w:rPr>
          <w:rStyle w:val="normaltextrun"/>
          <w:color w:val="000000"/>
          <w:shd w:val="clear" w:color="auto" w:fill="FFFFFF"/>
        </w:rPr>
        <w:t xml:space="preserve"> Nutzer durch den Auswahl- und Planungsprozess</w:t>
      </w:r>
      <w:r w:rsidRPr="42E3396E" w:rsidR="00313B2D">
        <w:rPr>
          <w:rStyle w:val="normaltextrun"/>
          <w:color w:val="000000"/>
          <w:shd w:val="clear" w:color="auto" w:fill="FFFFFF"/>
        </w:rPr>
        <w:t>:</w:t>
      </w:r>
      <w:r w:rsidRPr="42E3396E" w:rsidR="00BF027C">
        <w:rPr>
          <w:rStyle w:val="normaltextrun"/>
          <w:color w:val="000000"/>
          <w:shd w:val="clear" w:color="auto" w:fill="FFFFFF"/>
        </w:rPr>
        <w:t xml:space="preserve"> </w:t>
      </w:r>
      <w:r w:rsidRPr="42E3396E" w:rsidR="00313B2D">
        <w:rPr>
          <w:rStyle w:val="normaltextrun"/>
          <w:color w:val="000000"/>
          <w:shd w:val="clear" w:color="auto" w:fill="FFFFFF"/>
        </w:rPr>
        <w:t>b</w:t>
      </w:r>
      <w:r w:rsidRPr="42E3396E" w:rsidR="00C66996">
        <w:rPr>
          <w:rStyle w:val="normaltextrun"/>
          <w:color w:val="000000"/>
          <w:shd w:val="clear" w:color="auto" w:fill="FFFFFF"/>
        </w:rPr>
        <w:t xml:space="preserve">eginnend bei der Badezimmergröße, über </w:t>
      </w:r>
      <w:r w:rsidRPr="42E3396E" w:rsidR="00313B2D">
        <w:rPr>
          <w:rStyle w:val="normaltextrun"/>
          <w:color w:val="000000"/>
          <w:shd w:val="clear" w:color="auto" w:fill="FFFFFF"/>
        </w:rPr>
        <w:t xml:space="preserve">den persönlichen Stil bis hin zur </w:t>
      </w:r>
      <w:r w:rsidRPr="42E3396E" w:rsidR="00225A7F">
        <w:rPr>
          <w:rStyle w:val="normaltextrun"/>
          <w:color w:val="000000"/>
          <w:shd w:val="clear" w:color="auto" w:fill="FFFFFF"/>
        </w:rPr>
        <w:t>Auswahl der Produkte.</w:t>
      </w:r>
      <w:r w:rsidRPr="42E3396E" w:rsidR="00543180">
        <w:rPr>
          <w:rStyle w:val="normaltextrun"/>
          <w:color w:val="000000"/>
          <w:shd w:val="clear" w:color="auto" w:fill="FFFFFF"/>
        </w:rPr>
        <w:t xml:space="preserve"> Dabei </w:t>
      </w:r>
      <w:r w:rsidRPr="42E3396E" w:rsidR="006C43EE">
        <w:rPr>
          <w:rStyle w:val="normaltextrun"/>
          <w:color w:val="000000"/>
          <w:shd w:val="clear" w:color="auto" w:fill="FFFFFF"/>
        </w:rPr>
        <w:t>besteht Zugriff auf</w:t>
      </w:r>
      <w:r w:rsidRPr="42E3396E" w:rsidR="00543180">
        <w:rPr>
          <w:rStyle w:val="normaltextrun"/>
          <w:color w:val="000000"/>
          <w:shd w:val="clear" w:color="auto" w:fill="FFFFFF"/>
        </w:rPr>
        <w:t xml:space="preserve"> die ganze Bandbreite des Geberit ONE Programm</w:t>
      </w:r>
      <w:r w:rsidRPr="42E3396E" w:rsidR="00564405">
        <w:rPr>
          <w:rStyle w:val="normaltextrun"/>
          <w:color w:val="000000"/>
          <w:shd w:val="clear" w:color="auto" w:fill="FFFFFF"/>
        </w:rPr>
        <w:t>s</w:t>
      </w:r>
      <w:r w:rsidRPr="42E3396E" w:rsidR="00EC650A">
        <w:rPr>
          <w:rStyle w:val="normaltextrun"/>
          <w:color w:val="000000"/>
          <w:shd w:val="clear" w:color="auto" w:fill="FFFFFF"/>
        </w:rPr>
        <w:t>. Unterschiedliche Waschtischdesigns und -größen</w:t>
      </w:r>
      <w:r w:rsidRPr="42E3396E" w:rsidR="00D653FA">
        <w:rPr>
          <w:rStyle w:val="normaltextrun"/>
          <w:color w:val="000000"/>
          <w:shd w:val="clear" w:color="auto" w:fill="FFFFFF"/>
        </w:rPr>
        <w:t>, Wand- und Standarmaturen</w:t>
      </w:r>
      <w:r w:rsidRPr="42E3396E" w:rsidR="00EC650A">
        <w:rPr>
          <w:rStyle w:val="normaltextrun"/>
          <w:color w:val="000000"/>
          <w:shd w:val="clear" w:color="auto" w:fill="FFFFFF"/>
        </w:rPr>
        <w:t xml:space="preserve">, </w:t>
      </w:r>
      <w:r w:rsidRPr="42E3396E" w:rsidR="00603201">
        <w:rPr>
          <w:rStyle w:val="normaltextrun"/>
          <w:color w:val="000000"/>
          <w:shd w:val="clear" w:color="auto" w:fill="FFFFFF"/>
        </w:rPr>
        <w:t>das gesamte Möbelprogramm in allen Maßen</w:t>
      </w:r>
      <w:r w:rsidRPr="42E3396E" w:rsidR="00EA0E62">
        <w:rPr>
          <w:rStyle w:val="normaltextrun"/>
          <w:color w:val="000000"/>
          <w:shd w:val="clear" w:color="auto" w:fill="FFFFFF"/>
        </w:rPr>
        <w:t>, Farben</w:t>
      </w:r>
      <w:r w:rsidRPr="42E3396E" w:rsidR="00603201">
        <w:rPr>
          <w:rStyle w:val="normaltextrun"/>
          <w:color w:val="000000"/>
          <w:shd w:val="clear" w:color="auto" w:fill="FFFFFF"/>
        </w:rPr>
        <w:t xml:space="preserve"> und Oberflächen, d</w:t>
      </w:r>
      <w:r w:rsidRPr="42E3396E" w:rsidR="00D653FA">
        <w:rPr>
          <w:rStyle w:val="normaltextrun"/>
          <w:color w:val="000000"/>
          <w:shd w:val="clear" w:color="auto" w:fill="FFFFFF"/>
        </w:rPr>
        <w:t>ie Geberit ONE Spiegelschränke als Auf- und Unterputzvariante</w:t>
      </w:r>
      <w:r w:rsidRPr="42E3396E" w:rsidR="00571AEA">
        <w:rPr>
          <w:rStyle w:val="normaltextrun"/>
          <w:color w:val="000000"/>
          <w:shd w:val="clear" w:color="auto" w:fill="FFFFFF"/>
        </w:rPr>
        <w:t xml:space="preserve"> sowie passendes Zubehör</w:t>
      </w:r>
      <w:r w:rsidRPr="42E3396E" w:rsidR="00D653FA">
        <w:rPr>
          <w:rStyle w:val="normaltextrun"/>
          <w:color w:val="000000"/>
          <w:shd w:val="clear" w:color="auto" w:fill="FFFFFF"/>
        </w:rPr>
        <w:t>.</w:t>
      </w:r>
      <w:r w:rsidRPr="42E3396E" w:rsidR="00571AEA">
        <w:rPr>
          <w:rStyle w:val="normaltextrun"/>
          <w:color w:val="000000"/>
          <w:shd w:val="clear" w:color="auto" w:fill="FFFFFF"/>
        </w:rPr>
        <w:t xml:space="preserve"> </w:t>
      </w:r>
      <w:r w:rsidRPr="558E1D8A" w:rsidR="002A08AE">
        <w:rPr>
          <w:rStyle w:val="normaltextrun"/>
          <w:color w:val="000000"/>
          <w:shd w:val="clear" w:color="auto" w:fill="FFFFFF"/>
        </w:rPr>
        <w:t>Die eigene Konfiguration wird in Echtzeit direkt abgebildet</w:t>
      </w:r>
      <w:r w:rsidRPr="42E3396E" w:rsidR="00956D98">
        <w:rPr>
          <w:rStyle w:val="normaltextrun"/>
          <w:color w:val="000000"/>
          <w:shd w:val="clear" w:color="auto" w:fill="FFFFFF"/>
        </w:rPr>
        <w:t xml:space="preserve">. </w:t>
      </w:r>
      <w:r w:rsidRPr="42E3396E" w:rsidR="004024A4">
        <w:rPr>
          <w:rStyle w:val="normaltextrun"/>
          <w:color w:val="000000"/>
          <w:shd w:val="clear" w:color="auto" w:fill="FFFFFF"/>
        </w:rPr>
        <w:t>Mit jedem Klick aktualisiert sich die Darstellung, und das persönliche Traumbad nimmt Form an.</w:t>
      </w:r>
      <w:r w:rsidRPr="42E3396E" w:rsidR="00363DB1">
        <w:rPr>
          <w:rStyle w:val="normaltextrun"/>
          <w:color w:val="000000"/>
          <w:shd w:val="clear" w:color="auto" w:fill="FFFFFF"/>
        </w:rPr>
        <w:t xml:space="preserve"> Die finale</w:t>
      </w:r>
      <w:r w:rsidRPr="42E3396E" w:rsidR="00F70EDE">
        <w:rPr>
          <w:rStyle w:val="normaltextrun"/>
          <w:color w:val="000000"/>
          <w:shd w:val="clear" w:color="auto" w:fill="FFFFFF"/>
        </w:rPr>
        <w:t>n</w:t>
      </w:r>
      <w:r w:rsidRPr="42E3396E" w:rsidR="00363DB1">
        <w:rPr>
          <w:rStyle w:val="normaltextrun"/>
          <w:color w:val="000000"/>
          <w:shd w:val="clear" w:color="auto" w:fill="FFFFFF"/>
        </w:rPr>
        <w:t xml:space="preserve"> Zusammenstellung</w:t>
      </w:r>
      <w:r w:rsidRPr="42E3396E" w:rsidR="00F70EDE">
        <w:rPr>
          <w:rStyle w:val="normaltextrun"/>
          <w:color w:val="000000"/>
          <w:shd w:val="clear" w:color="auto" w:fill="FFFFFF"/>
        </w:rPr>
        <w:t>en</w:t>
      </w:r>
      <w:r w:rsidRPr="42E3396E" w:rsidR="00363DB1">
        <w:rPr>
          <w:rStyle w:val="normaltextrun"/>
          <w:color w:val="000000"/>
          <w:shd w:val="clear" w:color="auto" w:fill="FFFFFF"/>
        </w:rPr>
        <w:t xml:space="preserve"> </w:t>
      </w:r>
      <w:r w:rsidRPr="42E3396E" w:rsidR="00F70EDE">
        <w:rPr>
          <w:rStyle w:val="normaltextrun"/>
          <w:color w:val="000000"/>
          <w:shd w:val="clear" w:color="auto" w:fill="FFFFFF"/>
        </w:rPr>
        <w:t>lassen</w:t>
      </w:r>
      <w:r w:rsidRPr="42E3396E" w:rsidR="00363DB1">
        <w:rPr>
          <w:rStyle w:val="normaltextrun"/>
          <w:color w:val="000000"/>
          <w:shd w:val="clear" w:color="auto" w:fill="FFFFFF"/>
        </w:rPr>
        <w:t xml:space="preserve"> sich jederzeit speichern, herunterladen und per Mail versenden und </w:t>
      </w:r>
      <w:r w:rsidRPr="42E3396E" w:rsidR="00F70EDE">
        <w:rPr>
          <w:rStyle w:val="normaltextrun"/>
          <w:color w:val="000000"/>
          <w:shd w:val="clear" w:color="auto" w:fill="FFFFFF"/>
        </w:rPr>
        <w:t>können</w:t>
      </w:r>
      <w:r w:rsidRPr="42E3396E" w:rsidR="00363DB1">
        <w:rPr>
          <w:rStyle w:val="normaltextrun"/>
          <w:color w:val="000000"/>
          <w:shd w:val="clear" w:color="auto" w:fill="FFFFFF"/>
        </w:rPr>
        <w:t xml:space="preserve"> so für die anschließende Detailplanung mit einem Badplaner herangezogen werden.</w:t>
      </w:r>
    </w:p>
    <w:p w:rsidRPr="009457EC" w:rsidR="000F5A25" w:rsidP="000F5A25" w:rsidRDefault="000F5A25" w14:paraId="79A06990" w14:textId="77777777">
      <w:pPr>
        <w:rPr>
          <w:lang w:val="de-CH"/>
        </w:rPr>
      </w:pPr>
    </w:p>
    <w:p w:rsidRPr="0082706A" w:rsidR="00C316BF" w:rsidP="00A20F70" w:rsidRDefault="000F5A25" w14:paraId="75C34594" w14:textId="799D48AF">
      <w:pPr>
        <w:spacing w:line="360" w:lineRule="auto"/>
        <w:rPr>
          <w:rStyle w:val="normaltextrun"/>
          <w:color w:val="000000"/>
          <w:shd w:val="clear" w:color="auto" w:fill="FFFFFF"/>
        </w:rPr>
      </w:pPr>
      <w:r w:rsidR="5BC4C8DC">
        <w:rPr>
          <w:b w:val="1"/>
          <w:bCs w:val="1"/>
        </w:rPr>
        <w:t>Geberit ONE: modular und vielseitig</w:t>
      </w:r>
      <w:r w:rsidR="5BC4C8DC">
        <w:rPr/>
        <w:t xml:space="preserve"> </w:t>
      </w:r>
      <w:r>
        <w:br/>
      </w:r>
      <w:r w:rsidR="5BC4C8DC">
        <w:rPr/>
        <w:t xml:space="preserve">Die </w:t>
      </w:r>
      <w:proofErr w:type="spellStart"/>
      <w:r w:rsidR="5BC4C8DC">
        <w:rPr/>
        <w:t xml:space="preserve">Badserie</w:t>
      </w:r>
      <w:proofErr w:type="spellEnd"/>
      <w:r w:rsidR="5BC4C8DC">
        <w:rPr/>
        <w:t xml:space="preserve"> Geberit ONE vereint modernes Design und innovative Funktion. Mit dem umfangreichen Programm sind </w:t>
      </w:r>
      <w:r w:rsidR="7F655B30">
        <w:rPr/>
        <w:t>viel</w:t>
      </w:r>
      <w:r w:rsidR="1651406B">
        <w:rPr/>
        <w:t>fältige</w:t>
      </w:r>
      <w:r w:rsidR="5BC4C8DC">
        <w:rPr/>
        <w:t xml:space="preserve"> Kombinationen möglich, die das Badezimmer zu einem außergewöhnlichen Wohlfühlbereich mit modernem Komfort machen. </w:t>
      </w:r>
      <w:r w:rsidRPr="558E1D8A" w:rsidR="443FB260">
        <w:rPr/>
        <w:t>Die vielen Waschtischdesigns, aus Waschtischen, Möbelwaschtischen und Aufsatzwaschtischen in verschiedenen Formen und unterschiedlichen Ablaufvarianten, lassen sich mit dem modularen Möbelkonzept und raffiniertem Zubehör kombinieren</w:t>
      </w:r>
      <w:r w:rsidRPr="558E1D8A" w:rsidR="56134504">
        <w:rPr/>
        <w:t xml:space="preserve">. </w:t>
      </w:r>
      <w:r w:rsidR="0C0CF868">
        <w:rPr/>
        <w:t>Die Waschtischunterschänke</w:t>
      </w:r>
      <w:r w:rsidR="6DC385E6">
        <w:rPr/>
        <w:t>, Seitenelemente, Hochschränke</w:t>
      </w:r>
      <w:r w:rsidR="0C0CF868">
        <w:rPr/>
        <w:t xml:space="preserve"> und Waschtischp</w:t>
      </w:r>
      <w:r w:rsidRPr="1BAD01C3" w:rsidR="0C0CF868">
        <w:rPr>
          <w:rFonts w:ascii="Arial" w:hAnsi="Arial" w:eastAsia="Times New Roman" w:cs="Arial"/>
        </w:rPr>
        <w:t xml:space="preserve">latten </w:t>
      </w:r>
      <w:r w:rsidRPr="1BAD01C3" w:rsidR="7F51F325">
        <w:rPr>
          <w:rFonts w:ascii="Arial" w:hAnsi="Arial" w:eastAsia="Times New Roman" w:cs="Arial"/>
        </w:rPr>
        <w:t>überzeugen</w:t>
      </w:r>
      <w:r w:rsidRPr="1BAD01C3" w:rsidR="0C0CF868">
        <w:rPr>
          <w:rFonts w:ascii="Arial" w:hAnsi="Arial" w:eastAsia="Times New Roman" w:cs="Arial"/>
        </w:rPr>
        <w:t xml:space="preserve"> mit </w:t>
      </w:r>
      <w:r w:rsidR="0C0CF868">
        <w:rPr/>
        <w:t xml:space="preserve">einer ganzen Reihe von individuellen Gestaltungsmöglichkeiten in unterschiedlichen Farben, Oberflächen und Dekoren, </w:t>
      </w:r>
      <w:r w:rsidR="7F51F325">
        <w:rPr/>
        <w:t>wie</w:t>
      </w:r>
      <w:r w:rsidR="0C0CF868">
        <w:rPr/>
        <w:t xml:space="preserve"> </w:t>
      </w:r>
      <w:r w:rsidR="57400DA3">
        <w:rPr/>
        <w:t xml:space="preserve">zum Beispiel </w:t>
      </w:r>
      <w:r w:rsidR="55E0057D">
        <w:rPr/>
        <w:t>W</w:t>
      </w:r>
      <w:r w:rsidR="0C0CF868">
        <w:rPr/>
        <w:t xml:space="preserve">eiß hochglänzend, </w:t>
      </w:r>
      <w:r w:rsidR="0DFA1FE8">
        <w:rPr/>
        <w:t>Eiche</w:t>
      </w:r>
      <w:r w:rsidR="0C0CF868">
        <w:rPr/>
        <w:t xml:space="preserve"> oder </w:t>
      </w:r>
      <w:r w:rsidR="5330D63F">
        <w:rPr/>
        <w:t>Schwarz</w:t>
      </w:r>
      <w:r w:rsidR="0C0CF868">
        <w:rPr/>
        <w:t xml:space="preserve"> matt.</w:t>
      </w:r>
      <w:r w:rsidR="561575D3">
        <w:rPr/>
        <w:t xml:space="preserve"> Ein Highlight </w:t>
      </w:r>
      <w:r w:rsidR="6CE4DFE6">
        <w:rPr/>
        <w:t>der</w:t>
      </w:r>
      <w:r w:rsidR="561575D3">
        <w:rPr/>
        <w:t xml:space="preserve"> </w:t>
      </w:r>
      <w:r w:rsidR="6B4D0740">
        <w:rPr/>
        <w:t>Serie</w:t>
      </w:r>
      <w:r w:rsidR="6CE4DFE6">
        <w:rPr/>
        <w:t xml:space="preserve"> sind</w:t>
      </w:r>
      <w:r w:rsidR="561575D3">
        <w:rPr/>
        <w:t xml:space="preserve"> </w:t>
      </w:r>
      <w:r w:rsidR="6B4D0740">
        <w:rPr/>
        <w:t>die Geberit ONE</w:t>
      </w:r>
      <w:r w:rsidR="561575D3">
        <w:rPr/>
        <w:t xml:space="preserve"> Spiegelschränke</w:t>
      </w:r>
      <w:r w:rsidR="6CE4DFE6">
        <w:rPr/>
        <w:t>,</w:t>
      </w:r>
      <w:r w:rsidR="561575D3">
        <w:rPr/>
        <w:t xml:space="preserve"> mit dem innovativen Lichtkonzept Geberit </w:t>
      </w:r>
      <w:proofErr w:type="spellStart"/>
      <w:r w:rsidR="561575D3">
        <w:rPr/>
        <w:t xml:space="preserve">ComfortLight</w:t>
      </w:r>
      <w:proofErr w:type="spellEnd"/>
      <w:r w:rsidRPr="558E1D8A" w:rsidR="1F07F0DF">
        <w:rPr/>
        <w:t xml:space="preserve">. </w:t>
      </w:r>
      <w:r w:rsidRPr="558E1D8A" w:rsidR="5C07C441">
        <w:rPr/>
        <w:t>Für die optimale Lichtstimmung lässt sich der Spiegelschrank über nur einen einzigen Taster oder direkt am Gerät individuell und stufenlos steuern. So wird das Licht für die Morgenroutine nicht nur heller, sondern auch kälter oder für entspannte Abendstunden entsprechend dunkler und wärmer</w:t>
      </w:r>
      <w:r w:rsidRPr="558E1D8A" w:rsidDel="007910AA" w:rsidR="561575D3">
        <w:rPr/>
        <w:t>.</w:t>
      </w:r>
      <w:r w:rsidRPr="001A26FA" w:rsidDel="007910AA" w:rsidR="561575D3">
        <w:rPr/>
        <w:t xml:space="preserve"> </w:t>
      </w:r>
      <w:r w:rsidRPr="00F37399" w:rsidR="4F64C5D0">
        <w:rPr/>
        <w:t>Geberit ONE</w:t>
      </w:r>
      <w:r w:rsidRPr="558E1D8A" w:rsidR="4084AC4E">
        <w:rPr>
          <w:rStyle w:val="normaltextrun"/>
          <w:color w:val="000000"/>
          <w:shd w:val="clear" w:color="auto" w:fill="FFFFFF"/>
        </w:rPr>
        <w:t xml:space="preserve"> </w:t>
      </w:r>
      <w:r w:rsidRPr="558E1D8A" w:rsidR="1ADAB942">
        <w:rPr>
          <w:rStyle w:val="normaltextrun"/>
          <w:color w:val="000000"/>
          <w:shd w:val="clear" w:color="auto" w:fill="FFFFFF"/>
        </w:rPr>
        <w:t>macht</w:t>
      </w:r>
      <w:r w:rsidRPr="558E1D8A" w:rsidR="4084AC4E">
        <w:rPr>
          <w:rStyle w:val="normaltextrun"/>
          <w:color w:val="000000"/>
          <w:shd w:val="clear" w:color="auto" w:fill="FFFFFF"/>
        </w:rPr>
        <w:t xml:space="preserve"> individuelle, perfekt aufeinander abgestimmte Gestaltungwünsche wahr – in jeder Raumsituation. Damit ist </w:t>
      </w:r>
      <w:r w:rsidRPr="558E1D8A" w:rsidR="4F64C5D0">
        <w:rPr>
          <w:rStyle w:val="normaltextrun"/>
          <w:color w:val="000000"/>
          <w:shd w:val="clear" w:color="auto" w:fill="FFFFFF"/>
        </w:rPr>
        <w:t>die Serie</w:t>
      </w:r>
      <w:r w:rsidRPr="558E1D8A" w:rsidR="4084AC4E">
        <w:rPr>
          <w:rStyle w:val="normaltextrun"/>
          <w:color w:val="000000"/>
          <w:shd w:val="clear" w:color="auto" w:fill="FFFFFF"/>
        </w:rPr>
        <w:t xml:space="preserve"> </w:t>
      </w:r>
      <w:r w:rsidRPr="558E1D8A" w:rsidR="6774D9B3">
        <w:rPr>
          <w:rStyle w:val="normaltextrun"/>
          <w:color w:val="000000"/>
          <w:shd w:val="clear" w:color="auto" w:fill="FFFFFF"/>
        </w:rPr>
        <w:t>besonders</w:t>
      </w:r>
      <w:r w:rsidRPr="558E1D8A" w:rsidR="4084AC4E">
        <w:rPr>
          <w:rStyle w:val="normaltextrun"/>
          <w:color w:val="000000"/>
          <w:shd w:val="clear" w:color="auto" w:fill="FFFFFF"/>
        </w:rPr>
        <w:t xml:space="preserve"> vielseitig</w:t>
      </w:r>
      <w:r w:rsidRPr="558E1D8A" w:rsidR="04EF95B6">
        <w:rPr>
          <w:rStyle w:val="normaltextrun"/>
          <w:color w:val="000000"/>
          <w:shd w:val="clear" w:color="auto" w:fill="FFFFFF"/>
        </w:rPr>
        <w:t xml:space="preserve"> und </w:t>
      </w:r>
      <w:r w:rsidRPr="558E1D8A" w:rsidR="4084AC4E">
        <w:rPr>
          <w:rStyle w:val="normaltextrun"/>
          <w:color w:val="000000"/>
          <w:shd w:val="clear" w:color="auto" w:fill="FFFFFF"/>
        </w:rPr>
        <w:t>funktional</w:t>
      </w:r>
      <w:r w:rsidRPr="558E1D8A" w:rsidR="1ADAB942">
        <w:rPr>
          <w:rStyle w:val="normaltextrun"/>
          <w:color w:val="000000"/>
          <w:shd w:val="clear" w:color="auto" w:fill="FFFFFF"/>
        </w:rPr>
        <w:t>.</w:t>
      </w:r>
    </w:p>
    <w:p w:rsidR="00922B14" w:rsidP="00713837" w:rsidRDefault="00922B14" w14:paraId="106421D7" w14:textId="5854BFFF">
      <w:pPr>
        <w:rPr>
          <w:bCs/>
        </w:rPr>
      </w:pPr>
    </w:p>
    <w:p w:rsidRPr="00BE0102" w:rsidR="00BE0102" w:rsidP="00BE0102" w:rsidRDefault="00BE0102" w14:paraId="0FA6D078" w14:textId="4CEE39B2">
      <w:pPr>
        <w:spacing w:after="0" w:line="240" w:lineRule="auto"/>
        <w:textAlignment w:val="baseline"/>
        <w:rPr>
          <w:rFonts w:ascii="Segoe UI" w:hAnsi="Segoe UI" w:cs="Segoe UI"/>
          <w:sz w:val="18"/>
          <w:szCs w:val="18"/>
          <w:lang w:eastAsia="de-DE" w:bidi="ar-SA"/>
        </w:rPr>
      </w:pPr>
      <w:r w:rsidRPr="00BE0102">
        <w:rPr>
          <w:b/>
          <w:bCs/>
          <w:szCs w:val="20"/>
          <w:lang w:eastAsia="de-DE" w:bidi="ar-SA"/>
        </w:rPr>
        <w:t>Bildmaterial</w:t>
      </w:r>
      <w:r w:rsidR="00C316BF">
        <w:rPr>
          <w:szCs w:val="20"/>
          <w:lang w:eastAsia="de-DE" w:bidi="ar-SA"/>
        </w:rPr>
        <w:br/>
      </w:r>
    </w:p>
    <w:tbl>
      <w:tblPr>
        <w:tblW w:w="933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4820"/>
        <w:gridCol w:w="4510"/>
      </w:tblGrid>
      <w:tr w:rsidRPr="00BE0102" w:rsidR="00D03675" w:rsidTr="1BAD01C3" w14:paraId="3159A099" w14:textId="77777777">
        <w:tc>
          <w:tcPr>
            <w:tcW w:w="4820" w:type="dxa"/>
            <w:tcBorders>
              <w:top w:val="nil"/>
              <w:left w:val="nil"/>
              <w:bottom w:val="nil"/>
              <w:right w:val="nil"/>
            </w:tcBorders>
            <w:shd w:val="clear" w:color="auto" w:fill="auto"/>
            <w:tcMar/>
            <w:hideMark/>
          </w:tcPr>
          <w:p w:rsidRPr="006022FE" w:rsidR="00362631" w:rsidP="006022FE" w:rsidRDefault="00A24E9B" w14:paraId="0D98533B" w14:textId="5D75DF14">
            <w:pPr>
              <w:spacing w:after="0" w:line="360" w:lineRule="auto"/>
              <w:textAlignment w:val="baseline"/>
              <w:rPr>
                <w:szCs w:val="20"/>
                <w:lang w:eastAsia="de-DE" w:bidi="ar-SA"/>
              </w:rPr>
            </w:pPr>
            <w:r w:rsidRPr="00A24E9B">
              <w:rPr>
                <w:noProof/>
                <w:szCs w:val="20"/>
                <w:lang w:eastAsia="de-DE" w:bidi="ar-SA"/>
              </w:rPr>
              <w:drawing>
                <wp:inline distT="0" distB="0" distL="0" distR="0" wp14:anchorId="0DFBF80E" wp14:editId="5FD2A1AC">
                  <wp:extent cx="2426203" cy="134253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2439578" cy="1349931"/>
                          </a:xfrm>
                          <a:prstGeom prst="rect">
                            <a:avLst/>
                          </a:prstGeom>
                        </pic:spPr>
                      </pic:pic>
                    </a:graphicData>
                  </a:graphic>
                </wp:inline>
              </w:drawing>
            </w:r>
          </w:p>
        </w:tc>
        <w:tc>
          <w:tcPr>
            <w:tcW w:w="4510" w:type="dxa"/>
            <w:tcBorders>
              <w:top w:val="nil"/>
              <w:left w:val="nil"/>
              <w:bottom w:val="nil"/>
              <w:right w:val="nil"/>
            </w:tcBorders>
            <w:shd w:val="clear" w:color="auto" w:fill="auto"/>
            <w:tcMar/>
            <w:hideMark/>
          </w:tcPr>
          <w:p w:rsidRPr="00984B62" w:rsidR="00984B62" w:rsidP="006022FE" w:rsidRDefault="00BE0102" w14:paraId="27BDA46D" w14:textId="78EDC3B8">
            <w:pPr>
              <w:spacing w:after="0" w:line="360" w:lineRule="auto"/>
              <w:textAlignment w:val="baseline"/>
              <w:rPr>
                <w:lang w:eastAsia="de-DE" w:bidi="ar-SA"/>
              </w:rPr>
            </w:pPr>
            <w:r w:rsidRPr="558E1D8A">
              <w:rPr>
                <w:b/>
                <w:color w:val="000000" w:themeColor="text1"/>
                <w:lang w:eastAsia="de-DE" w:bidi="ar-SA"/>
              </w:rPr>
              <w:t>[Geberit_ONE-</w:t>
            </w:r>
            <w:r w:rsidRPr="558E1D8A" w:rsidR="00984B62">
              <w:rPr>
                <w:b/>
                <w:color w:val="000000" w:themeColor="text1"/>
                <w:lang w:eastAsia="de-DE" w:bidi="ar-SA"/>
              </w:rPr>
              <w:t>Waschplatzkonfigurator</w:t>
            </w:r>
            <w:r w:rsidRPr="558E1D8A">
              <w:rPr>
                <w:b/>
                <w:lang w:eastAsia="de-DE" w:bidi="ar-SA"/>
              </w:rPr>
              <w:t>.jpg</w:t>
            </w:r>
            <w:r w:rsidRPr="558E1D8A">
              <w:rPr>
                <w:b/>
                <w:color w:val="000000" w:themeColor="text1"/>
                <w:lang w:eastAsia="de-DE" w:bidi="ar-SA"/>
              </w:rPr>
              <w:t>]</w:t>
            </w:r>
            <w:r>
              <w:br/>
            </w:r>
            <w:r w:rsidRPr="558E1D8A" w:rsidR="007B0342">
              <w:rPr>
                <w:lang w:eastAsia="de-DE" w:bidi="ar-SA"/>
              </w:rPr>
              <w:t xml:space="preserve">Mit dem Geberit ONE Waschplatzkonfigurator </w:t>
            </w:r>
            <w:r w:rsidRPr="558E1D8A" w:rsidR="00177B06">
              <w:rPr>
                <w:lang w:eastAsia="de-DE" w:bidi="ar-SA"/>
              </w:rPr>
              <w:t>sind es nur wenige Klicks bis zum Traumbad.</w:t>
            </w:r>
            <w:r>
              <w:br/>
            </w:r>
            <w:r w:rsidRPr="558E1D8A">
              <w:rPr>
                <w:lang w:eastAsia="de-DE" w:bidi="ar-SA"/>
              </w:rPr>
              <w:t>Foto: Geberit</w:t>
            </w:r>
          </w:p>
        </w:tc>
      </w:tr>
      <w:tr w:rsidRPr="00BE0102" w:rsidR="00984B62" w:rsidTr="1BAD01C3" w14:paraId="33818252" w14:textId="77777777">
        <w:tc>
          <w:tcPr>
            <w:tcW w:w="4820" w:type="dxa"/>
            <w:tcBorders>
              <w:top w:val="nil"/>
              <w:left w:val="nil"/>
              <w:bottom w:val="nil"/>
              <w:right w:val="nil"/>
            </w:tcBorders>
            <w:shd w:val="clear" w:color="auto" w:fill="auto"/>
            <w:tcMar/>
          </w:tcPr>
          <w:p w:rsidRPr="00BE0102" w:rsidR="00984B62" w:rsidP="00984B62" w:rsidRDefault="00984B62" w14:paraId="0E98C8C4" w14:textId="0868319E">
            <w:pPr>
              <w:spacing w:after="0" w:line="360" w:lineRule="auto"/>
              <w:textAlignment w:val="baseline"/>
              <w:rPr>
                <w:b/>
                <w:noProof/>
                <w:sz w:val="16"/>
              </w:rPr>
            </w:pPr>
            <w:r w:rsidRPr="00BE0102">
              <w:rPr>
                <w:b/>
                <w:noProof/>
                <w:sz w:val="16"/>
              </w:rPr>
              <w:drawing>
                <wp:inline distT="0" distB="0" distL="0" distR="0" wp14:anchorId="20442808" wp14:editId="71C08622">
                  <wp:extent cx="2432050" cy="1619250"/>
                  <wp:effectExtent l="0" t="0" r="635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k 22"/>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432050" cy="1619250"/>
                          </a:xfrm>
                          <a:prstGeom prst="rect">
                            <a:avLst/>
                          </a:prstGeom>
                          <a:noFill/>
                          <a:ln>
                            <a:noFill/>
                          </a:ln>
                        </pic:spPr>
                      </pic:pic>
                    </a:graphicData>
                  </a:graphic>
                </wp:inline>
              </w:drawing>
            </w:r>
          </w:p>
        </w:tc>
        <w:tc>
          <w:tcPr>
            <w:tcW w:w="4510" w:type="dxa"/>
            <w:tcBorders>
              <w:top w:val="nil"/>
              <w:left w:val="nil"/>
              <w:bottom w:val="nil"/>
              <w:right w:val="nil"/>
            </w:tcBorders>
            <w:shd w:val="clear" w:color="auto" w:fill="auto"/>
            <w:tcMar/>
          </w:tcPr>
          <w:p w:rsidR="00984B62" w:rsidP="00984B62" w:rsidRDefault="00984B62" w14:paraId="0B9863D3" w14:textId="1D724F26">
            <w:pPr>
              <w:spacing w:after="0" w:line="360" w:lineRule="auto"/>
              <w:textAlignment w:val="baseline"/>
              <w:rPr>
                <w:szCs w:val="20"/>
                <w:lang w:eastAsia="de-DE" w:bidi="ar-SA"/>
              </w:rPr>
            </w:pPr>
            <w:r w:rsidRPr="00BE0102">
              <w:rPr>
                <w:b/>
                <w:bCs/>
                <w:color w:val="000000"/>
                <w:szCs w:val="20"/>
                <w:lang w:eastAsia="de-DE" w:bidi="ar-SA"/>
              </w:rPr>
              <w:t>[Geberit_ONE-Neuheiten_Milieu_1</w:t>
            </w:r>
            <w:r w:rsidRPr="00BE0102">
              <w:rPr>
                <w:b/>
                <w:bCs/>
                <w:szCs w:val="20"/>
                <w:lang w:eastAsia="de-DE" w:bidi="ar-SA"/>
              </w:rPr>
              <w:t>.jpg</w:t>
            </w:r>
            <w:r w:rsidRPr="00BE0102">
              <w:rPr>
                <w:b/>
                <w:bCs/>
                <w:color w:val="000000"/>
                <w:szCs w:val="20"/>
                <w:lang w:eastAsia="de-DE" w:bidi="ar-SA"/>
              </w:rPr>
              <w:t>]</w:t>
            </w:r>
            <w:r w:rsidRPr="00BE0102">
              <w:rPr>
                <w:color w:val="000000"/>
                <w:szCs w:val="20"/>
                <w:lang w:eastAsia="de-DE" w:bidi="ar-SA"/>
              </w:rPr>
              <w:t> </w:t>
            </w:r>
            <w:r w:rsidRPr="00BE0102">
              <w:rPr>
                <w:color w:val="000000"/>
                <w:szCs w:val="20"/>
                <w:lang w:eastAsia="de-DE" w:bidi="ar-SA"/>
              </w:rPr>
              <w:br/>
            </w:r>
            <w:r w:rsidR="00177B06">
              <w:rPr>
                <w:szCs w:val="20"/>
                <w:lang w:eastAsia="de-DE" w:bidi="ar-SA"/>
              </w:rPr>
              <w:t xml:space="preserve">Die </w:t>
            </w:r>
            <w:r>
              <w:rPr>
                <w:szCs w:val="20"/>
                <w:lang w:eastAsia="de-DE" w:bidi="ar-SA"/>
              </w:rPr>
              <w:t xml:space="preserve">Badserie Geberit </w:t>
            </w:r>
            <w:r w:rsidRPr="00BE0102">
              <w:rPr>
                <w:szCs w:val="20"/>
                <w:lang w:eastAsia="de-DE" w:bidi="ar-SA"/>
              </w:rPr>
              <w:t>ONE mit modernen Waschtisch-Designs, modularem Möbelkonzept und Spiegelschränken bring</w:t>
            </w:r>
            <w:r>
              <w:rPr>
                <w:szCs w:val="20"/>
                <w:lang w:eastAsia="de-DE" w:bidi="ar-SA"/>
              </w:rPr>
              <w:t>t</w:t>
            </w:r>
            <w:r w:rsidRPr="00BE0102">
              <w:rPr>
                <w:szCs w:val="20"/>
                <w:lang w:eastAsia="de-DE" w:bidi="ar-SA"/>
              </w:rPr>
              <w:t xml:space="preserve"> viele individuelle Gestaltungsmöglichkeiten ins Badezimmer.</w:t>
            </w:r>
            <w:r w:rsidRPr="00BE0102">
              <w:rPr>
                <w:szCs w:val="20"/>
                <w:lang w:eastAsia="de-DE" w:bidi="ar-SA"/>
              </w:rPr>
              <w:br/>
            </w:r>
            <w:r w:rsidRPr="00BE0102">
              <w:rPr>
                <w:szCs w:val="20"/>
                <w:lang w:eastAsia="de-DE" w:bidi="ar-SA"/>
              </w:rPr>
              <w:t>Foto: Geberit</w:t>
            </w:r>
          </w:p>
          <w:p w:rsidRPr="00BE0102" w:rsidR="00984B62" w:rsidP="00984B62" w:rsidRDefault="00984B62" w14:paraId="165AC698" w14:textId="65E13418">
            <w:pPr>
              <w:spacing w:after="0" w:line="360" w:lineRule="auto"/>
              <w:textAlignment w:val="baseline"/>
              <w:rPr>
                <w:b/>
                <w:bCs/>
                <w:color w:val="000000"/>
                <w:szCs w:val="20"/>
                <w:lang w:eastAsia="de-DE" w:bidi="ar-SA"/>
              </w:rPr>
            </w:pPr>
          </w:p>
        </w:tc>
      </w:tr>
      <w:tr w:rsidRPr="00BE0102" w:rsidR="00984B62" w:rsidTr="1BAD01C3" w14:paraId="454FDE80" w14:textId="77777777">
        <w:tc>
          <w:tcPr>
            <w:tcW w:w="4820" w:type="dxa"/>
            <w:tcBorders>
              <w:top w:val="nil"/>
              <w:left w:val="nil"/>
              <w:bottom w:val="nil"/>
              <w:right w:val="nil"/>
            </w:tcBorders>
            <w:shd w:val="clear" w:color="auto" w:fill="auto"/>
            <w:tcMar/>
            <w:hideMark/>
          </w:tcPr>
          <w:p w:rsidRPr="00BE0102" w:rsidR="00984B62" w:rsidP="00984B62" w:rsidRDefault="00984B62" w14:paraId="5672CD7F" w14:textId="066577F6">
            <w:pPr>
              <w:spacing w:after="0" w:line="360" w:lineRule="auto"/>
              <w:textAlignment w:val="baseline"/>
              <w:rPr>
                <w:rFonts w:ascii="Times New Roman" w:hAnsi="Times New Roman" w:cs="Times New Roman"/>
                <w:sz w:val="24"/>
                <w:szCs w:val="24"/>
                <w:lang w:eastAsia="de-DE" w:bidi="ar-SA"/>
              </w:rPr>
            </w:pPr>
            <w:r w:rsidRPr="00BE0102">
              <w:rPr>
                <w:b/>
                <w:noProof/>
                <w:sz w:val="16"/>
              </w:rPr>
              <w:drawing>
                <wp:inline distT="0" distB="0" distL="0" distR="0" wp14:anchorId="4492D87B" wp14:editId="5B11D567">
                  <wp:extent cx="2432050" cy="1765300"/>
                  <wp:effectExtent l="0" t="0" r="6350" b="635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432050" cy="1765300"/>
                          </a:xfrm>
                          <a:prstGeom prst="rect">
                            <a:avLst/>
                          </a:prstGeom>
                          <a:noFill/>
                          <a:ln>
                            <a:noFill/>
                          </a:ln>
                        </pic:spPr>
                      </pic:pic>
                    </a:graphicData>
                  </a:graphic>
                </wp:inline>
              </w:drawing>
            </w:r>
          </w:p>
        </w:tc>
        <w:tc>
          <w:tcPr>
            <w:tcW w:w="4510" w:type="dxa"/>
            <w:tcBorders>
              <w:top w:val="nil"/>
              <w:left w:val="nil"/>
              <w:bottom w:val="nil"/>
              <w:right w:val="nil"/>
            </w:tcBorders>
            <w:shd w:val="clear" w:color="auto" w:fill="auto"/>
            <w:tcMar/>
            <w:hideMark/>
          </w:tcPr>
          <w:p w:rsidRPr="00BE0102" w:rsidR="00984B62" w:rsidP="00984B62" w:rsidRDefault="00984B62" w14:paraId="0D4258A8" w14:textId="0364CDB4">
            <w:pPr>
              <w:spacing w:after="0" w:line="360" w:lineRule="auto"/>
              <w:textAlignment w:val="baseline"/>
              <w:rPr>
                <w:rFonts w:ascii="Times New Roman" w:hAnsi="Times New Roman" w:cs="Times New Roman"/>
                <w:sz w:val="24"/>
                <w:szCs w:val="24"/>
                <w:lang w:eastAsia="de-DE" w:bidi="ar-SA"/>
              </w:rPr>
            </w:pPr>
            <w:r w:rsidRPr="00BE0102">
              <w:rPr>
                <w:b/>
                <w:bCs/>
                <w:color w:val="000000"/>
                <w:szCs w:val="20"/>
                <w:lang w:eastAsia="de-DE" w:bidi="ar-SA"/>
              </w:rPr>
              <w:t>[Geberit_ONE-Neuheiten_Milieu_2</w:t>
            </w:r>
            <w:r w:rsidRPr="00BE0102">
              <w:rPr>
                <w:b/>
                <w:bCs/>
                <w:szCs w:val="20"/>
                <w:lang w:eastAsia="de-DE" w:bidi="ar-SA"/>
              </w:rPr>
              <w:t>.jpg</w:t>
            </w:r>
            <w:r w:rsidRPr="00BE0102">
              <w:rPr>
                <w:b/>
                <w:bCs/>
                <w:color w:val="000000"/>
                <w:szCs w:val="20"/>
                <w:lang w:eastAsia="de-DE" w:bidi="ar-SA"/>
              </w:rPr>
              <w:t>]</w:t>
            </w:r>
            <w:r w:rsidRPr="00BE0102">
              <w:rPr>
                <w:color w:val="000000"/>
                <w:szCs w:val="20"/>
                <w:lang w:eastAsia="de-DE" w:bidi="ar-SA"/>
              </w:rPr>
              <w:t> </w:t>
            </w:r>
            <w:r w:rsidRPr="00BE0102">
              <w:rPr>
                <w:color w:val="000000"/>
                <w:szCs w:val="20"/>
                <w:lang w:eastAsia="de-DE" w:bidi="ar-SA"/>
              </w:rPr>
              <w:br/>
            </w:r>
            <w:r>
              <w:rPr>
                <w:rStyle w:val="normaltextrun"/>
                <w:color w:val="000000"/>
                <w:shd w:val="clear" w:color="auto" w:fill="FFFFFF"/>
              </w:rPr>
              <w:t xml:space="preserve">Der </w:t>
            </w:r>
            <w:r w:rsidR="00C23080">
              <w:rPr>
                <w:rStyle w:val="normaltextrun"/>
                <w:color w:val="000000"/>
                <w:shd w:val="clear" w:color="auto" w:fill="FFFFFF"/>
              </w:rPr>
              <w:t xml:space="preserve">Geberit ONE </w:t>
            </w:r>
            <w:r>
              <w:rPr>
                <w:rStyle w:val="normaltextrun"/>
                <w:color w:val="000000"/>
                <w:shd w:val="clear" w:color="auto" w:fill="FFFFFF"/>
              </w:rPr>
              <w:t>Waschplatzkonfigurator leitet</w:t>
            </w:r>
            <w:r w:rsidRPr="42E3396E">
              <w:rPr>
                <w:rStyle w:val="normaltextrun"/>
                <w:color w:val="000000"/>
                <w:shd w:val="clear" w:color="auto" w:fill="FFFFFF"/>
              </w:rPr>
              <w:t xml:space="preserve"> den Nutzer durch den Auswahl- und Planungsprozess: beginnend bei der Badezimmergröße, über den persönlichen Stil bis hin zur Auswahl der Produkte.</w:t>
            </w:r>
            <w:r w:rsidRPr="00BE0102">
              <w:rPr>
                <w:szCs w:val="20"/>
                <w:lang w:eastAsia="de-DE" w:bidi="ar-SA"/>
              </w:rPr>
              <w:br/>
            </w:r>
            <w:r w:rsidRPr="00BE0102">
              <w:rPr>
                <w:szCs w:val="20"/>
                <w:lang w:eastAsia="de-DE" w:bidi="ar-SA"/>
              </w:rPr>
              <w:t>Foto: Geberit</w:t>
            </w:r>
          </w:p>
        </w:tc>
      </w:tr>
      <w:tr w:rsidRPr="00BE0102" w:rsidR="00984B62" w:rsidTr="1BAD01C3" w14:paraId="1FB73393" w14:textId="77777777">
        <w:tc>
          <w:tcPr>
            <w:tcW w:w="4820" w:type="dxa"/>
            <w:tcBorders>
              <w:top w:val="nil"/>
              <w:left w:val="nil"/>
              <w:bottom w:val="nil"/>
              <w:right w:val="nil"/>
            </w:tcBorders>
            <w:shd w:val="clear" w:color="auto" w:fill="auto"/>
            <w:tcMar/>
          </w:tcPr>
          <w:p w:rsidRPr="00BE0102" w:rsidR="00984B62" w:rsidP="00984B62" w:rsidRDefault="00984B62" w14:paraId="01A71464" w14:textId="205225DD">
            <w:pPr>
              <w:spacing w:after="0" w:line="360" w:lineRule="auto"/>
              <w:textAlignment w:val="baseline"/>
              <w:rPr>
                <w:b/>
                <w:noProof/>
                <w:sz w:val="16"/>
              </w:rPr>
            </w:pPr>
            <w:r>
              <w:rPr>
                <w:noProof/>
              </w:rPr>
              <w:drawing>
                <wp:inline distT="0" distB="0" distL="0" distR="0" wp14:anchorId="5F28A86C" wp14:editId="51323E97">
                  <wp:extent cx="1419517" cy="1764000"/>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419517" cy="1764000"/>
                          </a:xfrm>
                          <a:prstGeom prst="rect">
                            <a:avLst/>
                          </a:prstGeom>
                          <a:noFill/>
                          <a:ln>
                            <a:noFill/>
                          </a:ln>
                        </pic:spPr>
                      </pic:pic>
                    </a:graphicData>
                  </a:graphic>
                </wp:inline>
              </w:drawing>
            </w:r>
          </w:p>
        </w:tc>
        <w:tc>
          <w:tcPr>
            <w:tcW w:w="4510" w:type="dxa"/>
            <w:tcBorders>
              <w:top w:val="nil"/>
              <w:left w:val="nil"/>
              <w:bottom w:val="nil"/>
              <w:right w:val="nil"/>
            </w:tcBorders>
            <w:shd w:val="clear" w:color="auto" w:fill="auto"/>
            <w:tcMar/>
          </w:tcPr>
          <w:p w:rsidR="00984B62" w:rsidP="00984B62" w:rsidRDefault="00984B62" w14:paraId="240F8D4D" w14:textId="01490BB5">
            <w:pPr>
              <w:spacing w:after="0" w:line="360" w:lineRule="auto"/>
              <w:textAlignment w:val="baseline"/>
              <w:rPr>
                <w:szCs w:val="20"/>
                <w:lang w:eastAsia="de-DE" w:bidi="ar-SA"/>
              </w:rPr>
            </w:pPr>
            <w:r w:rsidRPr="00BE0102">
              <w:rPr>
                <w:b/>
                <w:bCs/>
                <w:color w:val="000000"/>
                <w:szCs w:val="20"/>
                <w:lang w:eastAsia="de-DE" w:bidi="ar-SA"/>
              </w:rPr>
              <w:t>[Geberit_ONE</w:t>
            </w:r>
            <w:r>
              <w:rPr>
                <w:b/>
                <w:bCs/>
                <w:color w:val="000000"/>
                <w:szCs w:val="20"/>
                <w:lang w:eastAsia="de-DE" w:bidi="ar-SA"/>
              </w:rPr>
              <w:t>_small</w:t>
            </w:r>
            <w:r w:rsidRPr="00BE0102">
              <w:rPr>
                <w:b/>
                <w:bCs/>
                <w:color w:val="000000"/>
                <w:szCs w:val="20"/>
                <w:lang w:eastAsia="de-DE" w:bidi="ar-SA"/>
              </w:rPr>
              <w:t>_Milie</w:t>
            </w:r>
            <w:r>
              <w:rPr>
                <w:b/>
                <w:bCs/>
                <w:color w:val="000000"/>
                <w:szCs w:val="20"/>
                <w:lang w:eastAsia="de-DE" w:bidi="ar-SA"/>
              </w:rPr>
              <w:t>u</w:t>
            </w:r>
            <w:r w:rsidRPr="00BE0102">
              <w:rPr>
                <w:b/>
                <w:bCs/>
                <w:szCs w:val="20"/>
                <w:lang w:eastAsia="de-DE" w:bidi="ar-SA"/>
              </w:rPr>
              <w:t>.jpg</w:t>
            </w:r>
            <w:r w:rsidRPr="00BE0102">
              <w:rPr>
                <w:b/>
                <w:bCs/>
                <w:color w:val="000000"/>
                <w:szCs w:val="20"/>
                <w:lang w:eastAsia="de-DE" w:bidi="ar-SA"/>
              </w:rPr>
              <w:t>]</w:t>
            </w:r>
            <w:r w:rsidRPr="00BE0102">
              <w:rPr>
                <w:color w:val="000000"/>
                <w:szCs w:val="20"/>
                <w:lang w:eastAsia="de-DE" w:bidi="ar-SA"/>
              </w:rPr>
              <w:t> </w:t>
            </w:r>
            <w:r w:rsidRPr="00BE0102">
              <w:rPr>
                <w:color w:val="000000"/>
                <w:szCs w:val="20"/>
                <w:lang w:eastAsia="de-DE" w:bidi="ar-SA"/>
              </w:rPr>
              <w:br/>
            </w:r>
            <w:r>
              <w:rPr>
                <w:szCs w:val="20"/>
                <w:lang w:eastAsia="de-DE" w:bidi="ar-SA"/>
              </w:rPr>
              <w:t>Egal ob großes oder kleines Bad: M</w:t>
            </w:r>
            <w:r w:rsidRPr="001D585C">
              <w:rPr>
                <w:szCs w:val="20"/>
                <w:lang w:eastAsia="de-DE" w:bidi="ar-SA"/>
              </w:rPr>
              <w:t>it dem Geberit ONE Waschplatzkonfigurator wird die Planung der Badausstattung zum Kinderspiel</w:t>
            </w:r>
            <w:r>
              <w:rPr>
                <w:szCs w:val="20"/>
                <w:lang w:eastAsia="de-DE" w:bidi="ar-SA"/>
              </w:rPr>
              <w:t>.</w:t>
            </w:r>
          </w:p>
          <w:p w:rsidRPr="00BE0102" w:rsidR="00984B62" w:rsidP="00984B62" w:rsidRDefault="00984B62" w14:paraId="01C5E38C" w14:textId="62253B73">
            <w:pPr>
              <w:spacing w:after="0" w:line="360" w:lineRule="auto"/>
              <w:textAlignment w:val="baseline"/>
              <w:rPr>
                <w:b/>
                <w:bCs/>
                <w:color w:val="000000"/>
                <w:szCs w:val="20"/>
                <w:lang w:eastAsia="de-DE" w:bidi="ar-SA"/>
              </w:rPr>
            </w:pPr>
            <w:r w:rsidRPr="00BE0102">
              <w:rPr>
                <w:szCs w:val="20"/>
                <w:lang w:eastAsia="de-DE" w:bidi="ar-SA"/>
              </w:rPr>
              <w:t>Foto: Geberit</w:t>
            </w:r>
          </w:p>
        </w:tc>
      </w:tr>
      <w:tr w:rsidRPr="00BE0102" w:rsidR="00984B62" w:rsidTr="1BAD01C3" w14:paraId="5A8ED94C" w14:textId="77777777">
        <w:tc>
          <w:tcPr>
            <w:tcW w:w="4820" w:type="dxa"/>
            <w:tcBorders>
              <w:top w:val="nil"/>
              <w:left w:val="nil"/>
              <w:bottom w:val="nil"/>
              <w:right w:val="nil"/>
            </w:tcBorders>
            <w:shd w:val="clear" w:color="auto" w:fill="auto"/>
            <w:tcMar/>
            <w:hideMark/>
          </w:tcPr>
          <w:p w:rsidRPr="00BE0102" w:rsidR="00984B62" w:rsidP="00984B62" w:rsidRDefault="00984B62" w14:paraId="6A23AC59" w14:textId="6978260F">
            <w:pPr>
              <w:spacing w:after="0" w:line="360" w:lineRule="auto"/>
              <w:textAlignment w:val="baseline"/>
              <w:rPr>
                <w:rFonts w:ascii="Times New Roman" w:hAnsi="Times New Roman" w:cs="Times New Roman"/>
                <w:sz w:val="24"/>
                <w:szCs w:val="24"/>
                <w:lang w:eastAsia="de-DE" w:bidi="ar-SA"/>
              </w:rPr>
            </w:pPr>
            <w:r w:rsidRPr="00BE0102">
              <w:rPr>
                <w:b/>
                <w:noProof/>
                <w:sz w:val="16"/>
              </w:rPr>
              <w:drawing>
                <wp:inline distT="0" distB="0" distL="0" distR="0" wp14:anchorId="02FD25D7" wp14:editId="07BC63E7">
                  <wp:extent cx="2432050" cy="1720850"/>
                  <wp:effectExtent l="0" t="0" r="635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2432050" cy="1720850"/>
                          </a:xfrm>
                          <a:prstGeom prst="rect">
                            <a:avLst/>
                          </a:prstGeom>
                          <a:noFill/>
                          <a:ln>
                            <a:noFill/>
                          </a:ln>
                        </pic:spPr>
                      </pic:pic>
                    </a:graphicData>
                  </a:graphic>
                </wp:inline>
              </w:drawing>
            </w:r>
          </w:p>
        </w:tc>
        <w:tc>
          <w:tcPr>
            <w:tcW w:w="4510" w:type="dxa"/>
            <w:tcBorders>
              <w:top w:val="nil"/>
              <w:left w:val="nil"/>
              <w:bottom w:val="nil"/>
              <w:right w:val="nil"/>
            </w:tcBorders>
            <w:shd w:val="clear" w:color="auto" w:fill="auto"/>
            <w:tcMar/>
            <w:hideMark/>
          </w:tcPr>
          <w:p w:rsidR="002A08AE" w:rsidP="00984B62" w:rsidRDefault="00984B62" w14:paraId="0028B15F" w14:textId="53735FA2">
            <w:pPr>
              <w:spacing w:after="0" w:line="360" w:lineRule="auto"/>
              <w:textAlignment w:val="baseline"/>
              <w:rPr>
                <w:szCs w:val="20"/>
                <w:lang w:eastAsia="de-DE" w:bidi="ar-SA"/>
              </w:rPr>
            </w:pPr>
            <w:r w:rsidRPr="00BE0102">
              <w:rPr>
                <w:b/>
                <w:bCs/>
                <w:color w:val="000000"/>
                <w:szCs w:val="20"/>
                <w:lang w:eastAsia="de-DE" w:bidi="ar-SA"/>
              </w:rPr>
              <w:t>[Geberit_ONE-Neuheiten_Waschtisch_geometrisch</w:t>
            </w:r>
            <w:r w:rsidRPr="00BE0102">
              <w:rPr>
                <w:b/>
                <w:bCs/>
                <w:szCs w:val="20"/>
                <w:lang w:eastAsia="de-DE" w:bidi="ar-SA"/>
              </w:rPr>
              <w:t>.jpg</w:t>
            </w:r>
            <w:r w:rsidRPr="00BE0102">
              <w:rPr>
                <w:b/>
                <w:bCs/>
                <w:color w:val="000000"/>
                <w:szCs w:val="20"/>
                <w:lang w:eastAsia="de-DE" w:bidi="ar-SA"/>
              </w:rPr>
              <w:t>]</w:t>
            </w:r>
            <w:r w:rsidRPr="00BE0102">
              <w:rPr>
                <w:color w:val="000000"/>
                <w:szCs w:val="20"/>
                <w:lang w:eastAsia="de-DE" w:bidi="ar-SA"/>
              </w:rPr>
              <w:t> </w:t>
            </w:r>
            <w:r w:rsidRPr="00BE0102">
              <w:rPr>
                <w:color w:val="000000"/>
                <w:szCs w:val="20"/>
                <w:lang w:eastAsia="de-DE" w:bidi="ar-SA"/>
              </w:rPr>
              <w:br/>
            </w:r>
            <w:r w:rsidRPr="42E3396E" w:rsidR="003B497F">
              <w:rPr>
                <w:rStyle w:val="normaltextrun"/>
                <w:color w:val="000000"/>
                <w:shd w:val="clear" w:color="auto" w:fill="FFFFFF"/>
              </w:rPr>
              <w:t>Mit dem Geberit ONE Waschplatzkonfigurator können Bauherren ihre Ausstattung einfach und bequem online aus unzähligen Kombinationsmöglichkeiten zusammenstellen.</w:t>
            </w:r>
            <w:r w:rsidRPr="00BE0102">
              <w:rPr>
                <w:szCs w:val="20"/>
                <w:lang w:eastAsia="de-DE" w:bidi="ar-SA"/>
              </w:rPr>
              <w:br/>
            </w:r>
            <w:r w:rsidRPr="00BE0102">
              <w:rPr>
                <w:szCs w:val="20"/>
                <w:lang w:eastAsia="de-DE" w:bidi="ar-SA"/>
              </w:rPr>
              <w:t>Foto: Geberit</w:t>
            </w:r>
          </w:p>
          <w:p w:rsidRPr="00BE0102" w:rsidR="002A08AE" w:rsidP="00984B62" w:rsidRDefault="002A08AE" w14:paraId="7597C5DE" w14:textId="101491C3">
            <w:pPr>
              <w:spacing w:after="0" w:line="360" w:lineRule="auto"/>
              <w:textAlignment w:val="baseline"/>
              <w:rPr>
                <w:rFonts w:ascii="Times New Roman" w:hAnsi="Times New Roman" w:cs="Times New Roman"/>
                <w:sz w:val="24"/>
                <w:szCs w:val="24"/>
                <w:lang w:eastAsia="de-DE" w:bidi="ar-SA"/>
              </w:rPr>
            </w:pPr>
          </w:p>
        </w:tc>
      </w:tr>
      <w:tr w:rsidRPr="00BE0102" w:rsidR="00984B62" w:rsidTr="1BAD01C3" w14:paraId="32B48C14" w14:textId="77777777">
        <w:tc>
          <w:tcPr>
            <w:tcW w:w="4820" w:type="dxa"/>
            <w:tcBorders>
              <w:top w:val="nil"/>
              <w:left w:val="nil"/>
              <w:bottom w:val="nil"/>
              <w:right w:val="nil"/>
            </w:tcBorders>
            <w:shd w:val="clear" w:color="auto" w:fill="auto"/>
            <w:tcMar/>
            <w:hideMark/>
          </w:tcPr>
          <w:p w:rsidRPr="006022FE" w:rsidR="00984B62" w:rsidP="00984B62" w:rsidRDefault="00984B62" w14:paraId="353317FE" w14:textId="2EB1A5B4">
            <w:pPr>
              <w:spacing w:after="0" w:line="360" w:lineRule="auto"/>
              <w:textAlignment w:val="baseline"/>
              <w:rPr>
                <w:szCs w:val="20"/>
                <w:lang w:eastAsia="de-DE" w:bidi="ar-SA"/>
              </w:rPr>
            </w:pPr>
            <w:r w:rsidRPr="00BE0102">
              <w:rPr>
                <w:b/>
                <w:noProof/>
                <w:sz w:val="16"/>
              </w:rPr>
              <w:drawing>
                <wp:inline distT="0" distB="0" distL="0" distR="0" wp14:anchorId="44A14BA6" wp14:editId="315F2705">
                  <wp:extent cx="2476500" cy="175260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476500" cy="1752600"/>
                          </a:xfrm>
                          <a:prstGeom prst="rect">
                            <a:avLst/>
                          </a:prstGeom>
                          <a:noFill/>
                          <a:ln>
                            <a:noFill/>
                          </a:ln>
                        </pic:spPr>
                      </pic:pic>
                    </a:graphicData>
                  </a:graphic>
                </wp:inline>
              </w:drawing>
            </w:r>
          </w:p>
        </w:tc>
        <w:tc>
          <w:tcPr>
            <w:tcW w:w="4510" w:type="dxa"/>
            <w:tcBorders>
              <w:top w:val="nil"/>
              <w:left w:val="nil"/>
              <w:bottom w:val="nil"/>
              <w:right w:val="nil"/>
            </w:tcBorders>
            <w:shd w:val="clear" w:color="auto" w:fill="auto"/>
            <w:tcMar/>
            <w:hideMark/>
          </w:tcPr>
          <w:p w:rsidRPr="00D97B80" w:rsidR="002A08AE" w:rsidP="00984B62" w:rsidRDefault="00984B62" w14:paraId="042C4DE2" w14:textId="3E8C23CD">
            <w:pPr>
              <w:spacing w:after="0" w:line="360" w:lineRule="auto"/>
              <w:textAlignment w:val="baseline"/>
              <w:rPr>
                <w:lang w:eastAsia="de-DE" w:bidi="ar-SA"/>
              </w:rPr>
            </w:pPr>
            <w:r w:rsidRPr="558E1D8A">
              <w:rPr>
                <w:b/>
                <w:color w:val="000000" w:themeColor="text1"/>
                <w:lang w:eastAsia="de-DE" w:bidi="ar-SA"/>
              </w:rPr>
              <w:t>[Geberit_ONE-Neuheiten_Waschtisch_softorganisch_1</w:t>
            </w:r>
            <w:r w:rsidRPr="558E1D8A">
              <w:rPr>
                <w:b/>
                <w:lang w:eastAsia="de-DE" w:bidi="ar-SA"/>
              </w:rPr>
              <w:t>.jpg</w:t>
            </w:r>
            <w:r w:rsidRPr="558E1D8A">
              <w:rPr>
                <w:b/>
                <w:color w:val="000000" w:themeColor="text1"/>
                <w:lang w:eastAsia="de-DE" w:bidi="ar-SA"/>
              </w:rPr>
              <w:t>]</w:t>
            </w:r>
            <w:r w:rsidRPr="558E1D8A">
              <w:rPr>
                <w:color w:val="000000" w:themeColor="text1"/>
                <w:lang w:eastAsia="de-DE" w:bidi="ar-SA"/>
              </w:rPr>
              <w:t> </w:t>
            </w:r>
            <w:r>
              <w:br/>
            </w:r>
            <w:r w:rsidRPr="558E1D8A">
              <w:rPr>
                <w:lang w:eastAsia="de-DE" w:bidi="ar-SA"/>
              </w:rPr>
              <w:t xml:space="preserve">Die Geberit ONE Waschtischunterschänke und Waschtischplatten für die Waschtische überzeugen mit einer ganzen Reihe von individuellen Gestaltungsmöglichkeiten in unterschiedlichen Farben, Oberflächen und Dekoren. </w:t>
            </w:r>
            <w:r>
              <w:br/>
            </w:r>
            <w:r w:rsidRPr="558E1D8A">
              <w:rPr>
                <w:lang w:eastAsia="de-DE" w:bidi="ar-SA"/>
              </w:rPr>
              <w:t>Foto: Geberit</w:t>
            </w:r>
            <w:r w:rsidR="002A08AE">
              <w:br/>
            </w:r>
          </w:p>
        </w:tc>
      </w:tr>
      <w:tr w:rsidRPr="00BE0102" w:rsidR="00984B62" w:rsidTr="1BAD01C3" w14:paraId="49E9D48C" w14:textId="77777777">
        <w:tc>
          <w:tcPr>
            <w:tcW w:w="4820" w:type="dxa"/>
            <w:tcBorders>
              <w:top w:val="nil"/>
              <w:left w:val="nil"/>
              <w:bottom w:val="nil"/>
              <w:right w:val="nil"/>
            </w:tcBorders>
            <w:shd w:val="clear" w:color="auto" w:fill="auto"/>
            <w:tcMar/>
            <w:hideMark/>
          </w:tcPr>
          <w:p w:rsidRPr="006022FE" w:rsidR="00984B62" w:rsidP="00984B62" w:rsidRDefault="00984B62" w14:paraId="536E9EDA" w14:textId="213F9720">
            <w:pPr>
              <w:spacing w:after="0" w:line="360" w:lineRule="auto"/>
              <w:textAlignment w:val="baseline"/>
              <w:rPr>
                <w:szCs w:val="20"/>
                <w:lang w:eastAsia="de-DE" w:bidi="ar-SA"/>
              </w:rPr>
            </w:pPr>
            <w:r w:rsidRPr="00BE0102">
              <w:rPr>
                <w:b/>
                <w:noProof/>
                <w:sz w:val="16"/>
              </w:rPr>
              <w:drawing>
                <wp:inline distT="0" distB="0" distL="0" distR="0" wp14:anchorId="7ADFEF07" wp14:editId="3FEE960B">
                  <wp:extent cx="2476500" cy="1746250"/>
                  <wp:effectExtent l="0" t="0" r="0" b="635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476500" cy="1746250"/>
                          </a:xfrm>
                          <a:prstGeom prst="rect">
                            <a:avLst/>
                          </a:prstGeom>
                          <a:noFill/>
                          <a:ln>
                            <a:noFill/>
                          </a:ln>
                        </pic:spPr>
                      </pic:pic>
                    </a:graphicData>
                  </a:graphic>
                </wp:inline>
              </w:drawing>
            </w:r>
          </w:p>
        </w:tc>
        <w:tc>
          <w:tcPr>
            <w:tcW w:w="4510" w:type="dxa"/>
            <w:tcBorders>
              <w:top w:val="nil"/>
              <w:left w:val="nil"/>
              <w:bottom w:val="nil"/>
              <w:right w:val="nil"/>
            </w:tcBorders>
            <w:shd w:val="clear" w:color="auto" w:fill="auto"/>
            <w:tcMar/>
            <w:hideMark/>
          </w:tcPr>
          <w:p w:rsidRPr="00BE0102" w:rsidR="00984B62" w:rsidP="00984B62" w:rsidRDefault="00984B62" w14:paraId="55D0E4E4" w14:textId="1DDAB41B">
            <w:pPr>
              <w:spacing w:after="0" w:line="360" w:lineRule="auto"/>
              <w:textAlignment w:val="baseline"/>
              <w:rPr>
                <w:rFonts w:ascii="Times New Roman" w:hAnsi="Times New Roman" w:cs="Times New Roman"/>
                <w:sz w:val="24"/>
                <w:szCs w:val="24"/>
                <w:lang w:eastAsia="de-DE" w:bidi="ar-SA"/>
              </w:rPr>
            </w:pPr>
            <w:r w:rsidRPr="00BE0102">
              <w:rPr>
                <w:b/>
                <w:bCs/>
                <w:color w:val="000000"/>
                <w:szCs w:val="20"/>
                <w:lang w:eastAsia="de-DE" w:bidi="ar-SA"/>
              </w:rPr>
              <w:t>[Geberit_ONE-Neuheiten_Waschtisch_softorganisch_2</w:t>
            </w:r>
            <w:r w:rsidRPr="00BE0102">
              <w:rPr>
                <w:b/>
                <w:bCs/>
                <w:szCs w:val="20"/>
                <w:lang w:eastAsia="de-DE" w:bidi="ar-SA"/>
              </w:rPr>
              <w:t>.jpg</w:t>
            </w:r>
            <w:r w:rsidRPr="00BE0102">
              <w:rPr>
                <w:b/>
                <w:bCs/>
                <w:color w:val="000000"/>
                <w:szCs w:val="20"/>
                <w:lang w:eastAsia="de-DE" w:bidi="ar-SA"/>
              </w:rPr>
              <w:t>]</w:t>
            </w:r>
            <w:r w:rsidRPr="00BE0102">
              <w:rPr>
                <w:color w:val="000000"/>
                <w:szCs w:val="20"/>
                <w:lang w:eastAsia="de-DE" w:bidi="ar-SA"/>
              </w:rPr>
              <w:t> </w:t>
            </w:r>
            <w:r w:rsidRPr="00BE0102">
              <w:rPr>
                <w:color w:val="000000"/>
                <w:szCs w:val="20"/>
                <w:lang w:eastAsia="de-DE" w:bidi="ar-SA"/>
              </w:rPr>
              <w:br/>
            </w:r>
            <w:r w:rsidRPr="00BE0102">
              <w:rPr>
                <w:szCs w:val="20"/>
                <w:lang w:eastAsia="de-DE" w:bidi="ar-SA"/>
              </w:rPr>
              <w:t>Neben den bekannten geometrischen Formen gibt es auch Waschtische im softorganischen Design. Bauherren haben die Wahl zwischen Standardwaschtischen, Möbelwaschtischen und Aufsatzwaschtischen.</w:t>
            </w:r>
            <w:r w:rsidRPr="00BE0102">
              <w:rPr>
                <w:szCs w:val="20"/>
                <w:lang w:eastAsia="de-DE" w:bidi="ar-SA"/>
              </w:rPr>
              <w:br/>
            </w:r>
            <w:r w:rsidRPr="00BE0102">
              <w:rPr>
                <w:szCs w:val="20"/>
                <w:lang w:eastAsia="de-DE" w:bidi="ar-SA"/>
              </w:rPr>
              <w:t>Foto: Geberit</w:t>
            </w:r>
          </w:p>
        </w:tc>
      </w:tr>
      <w:tr w:rsidRPr="00BE0102" w:rsidR="00984B62" w:rsidTr="1BAD01C3" w14:paraId="5C8FD3C9" w14:textId="77777777">
        <w:tc>
          <w:tcPr>
            <w:tcW w:w="4820" w:type="dxa"/>
            <w:tcBorders>
              <w:top w:val="nil"/>
              <w:left w:val="nil"/>
              <w:bottom w:val="nil"/>
              <w:right w:val="nil"/>
            </w:tcBorders>
            <w:shd w:val="clear" w:color="auto" w:fill="auto"/>
            <w:tcMar/>
            <w:hideMark/>
          </w:tcPr>
          <w:p w:rsidRPr="006022FE" w:rsidR="00984B62" w:rsidP="00984B62" w:rsidRDefault="00984B62" w14:paraId="2A8BD0E8" w14:textId="5C2769C5">
            <w:pPr>
              <w:spacing w:after="0" w:line="360" w:lineRule="auto"/>
              <w:textAlignment w:val="baseline"/>
              <w:rPr>
                <w:szCs w:val="20"/>
                <w:lang w:eastAsia="de-DE" w:bidi="ar-SA"/>
              </w:rPr>
            </w:pPr>
            <w:r w:rsidRPr="00BE0102">
              <w:rPr>
                <w:b/>
                <w:noProof/>
                <w:sz w:val="16"/>
              </w:rPr>
              <w:drawing>
                <wp:inline distT="0" distB="0" distL="0" distR="0" wp14:anchorId="7BE1DA92" wp14:editId="64114138">
                  <wp:extent cx="2469834" cy="1746250"/>
                  <wp:effectExtent l="0" t="0" r="6985" b="635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2483201" cy="1755701"/>
                          </a:xfrm>
                          <a:prstGeom prst="rect">
                            <a:avLst/>
                          </a:prstGeom>
                          <a:noFill/>
                          <a:ln>
                            <a:noFill/>
                          </a:ln>
                        </pic:spPr>
                      </pic:pic>
                    </a:graphicData>
                  </a:graphic>
                </wp:inline>
              </w:drawing>
            </w:r>
          </w:p>
        </w:tc>
        <w:tc>
          <w:tcPr>
            <w:tcW w:w="4510" w:type="dxa"/>
            <w:tcBorders>
              <w:top w:val="nil"/>
              <w:left w:val="nil"/>
              <w:bottom w:val="nil"/>
              <w:right w:val="nil"/>
            </w:tcBorders>
            <w:shd w:val="clear" w:color="auto" w:fill="auto"/>
            <w:tcMar/>
            <w:hideMark/>
          </w:tcPr>
          <w:p w:rsidRPr="00BE0102" w:rsidR="00984B62" w:rsidP="00984B62" w:rsidRDefault="00984B62" w14:paraId="50DA2A26" w14:textId="652BDDB2">
            <w:pPr>
              <w:spacing w:after="0" w:line="360" w:lineRule="auto"/>
              <w:textAlignment w:val="baseline"/>
              <w:rPr>
                <w:rFonts w:ascii="Times New Roman" w:hAnsi="Times New Roman" w:cs="Times New Roman"/>
                <w:sz w:val="24"/>
                <w:szCs w:val="24"/>
                <w:lang w:eastAsia="de-DE" w:bidi="ar-SA"/>
              </w:rPr>
            </w:pPr>
            <w:r w:rsidRPr="558E1D8A">
              <w:rPr>
                <w:b/>
                <w:color w:val="000000" w:themeColor="text1"/>
                <w:lang w:eastAsia="de-DE" w:bidi="ar-SA"/>
              </w:rPr>
              <w:t>[Geberit_ONE-Neuheiten_Waschtisch_Innenausstattung</w:t>
            </w:r>
            <w:r w:rsidRPr="558E1D8A">
              <w:rPr>
                <w:b/>
                <w:lang w:eastAsia="de-DE" w:bidi="ar-SA"/>
              </w:rPr>
              <w:t>.jpg</w:t>
            </w:r>
            <w:r w:rsidRPr="558E1D8A">
              <w:rPr>
                <w:b/>
                <w:color w:val="000000" w:themeColor="text1"/>
                <w:lang w:eastAsia="de-DE" w:bidi="ar-SA"/>
              </w:rPr>
              <w:t>]</w:t>
            </w:r>
            <w:r w:rsidRPr="558E1D8A">
              <w:rPr>
                <w:color w:val="000000" w:themeColor="text1"/>
                <w:lang w:eastAsia="de-DE" w:bidi="ar-SA"/>
              </w:rPr>
              <w:t> </w:t>
            </w:r>
            <w:r>
              <w:br/>
            </w:r>
            <w:r w:rsidRPr="558E1D8A">
              <w:rPr>
                <w:lang w:eastAsia="de-DE" w:bidi="ar-SA"/>
              </w:rPr>
              <w:t>Das modulare Organisationssystem bringt mehr Ordnung in die Schublade</w:t>
            </w:r>
            <w:r w:rsidR="00F37399">
              <w:rPr>
                <w:lang w:eastAsia="de-DE" w:bidi="ar-SA"/>
              </w:rPr>
              <w:t>.</w:t>
            </w:r>
            <w:r w:rsidRPr="558E1D8A" w:rsidR="000F2B50">
              <w:rPr>
                <w:lang w:eastAsia="de-DE" w:bidi="ar-SA"/>
              </w:rPr>
              <w:t xml:space="preserve"> Alle Waschtische sind auch mit horizontalem Ablauf erhältlich</w:t>
            </w:r>
            <w:r w:rsidRPr="558E1D8A">
              <w:rPr>
                <w:lang w:eastAsia="de-DE" w:bidi="ar-SA"/>
              </w:rPr>
              <w:t>.</w:t>
            </w:r>
            <w:r>
              <w:br/>
            </w:r>
            <w:r w:rsidRPr="558E1D8A">
              <w:rPr>
                <w:lang w:eastAsia="de-DE" w:bidi="ar-SA"/>
              </w:rPr>
              <w:t>Foto: Geberit</w:t>
            </w:r>
          </w:p>
        </w:tc>
      </w:tr>
      <w:tr w:rsidRPr="00BE0102" w:rsidR="00984B62" w:rsidTr="1BAD01C3" w14:paraId="4C52BA06" w14:textId="77777777">
        <w:tc>
          <w:tcPr>
            <w:tcW w:w="4820" w:type="dxa"/>
            <w:tcBorders>
              <w:top w:val="nil"/>
              <w:left w:val="nil"/>
              <w:bottom w:val="nil"/>
              <w:right w:val="nil"/>
            </w:tcBorders>
            <w:shd w:val="clear" w:color="auto" w:fill="auto"/>
            <w:tcMar/>
            <w:hideMark/>
          </w:tcPr>
          <w:p w:rsidRPr="006022FE" w:rsidR="00984B62" w:rsidP="00984B62" w:rsidRDefault="00984B62" w14:paraId="2C1D91AA" w14:textId="7E64D260">
            <w:pPr>
              <w:spacing w:after="0" w:line="360" w:lineRule="auto"/>
              <w:textAlignment w:val="baseline"/>
              <w:rPr>
                <w:szCs w:val="20"/>
                <w:lang w:eastAsia="de-DE" w:bidi="ar-SA"/>
              </w:rPr>
            </w:pPr>
            <w:r w:rsidRPr="00BE0102">
              <w:rPr>
                <w:b/>
                <w:noProof/>
                <w:sz w:val="16"/>
              </w:rPr>
              <w:drawing>
                <wp:inline distT="0" distB="0" distL="0" distR="0" wp14:anchorId="4DE97233" wp14:editId="59CBA0DC">
                  <wp:extent cx="2438400" cy="16256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2438400" cy="1625600"/>
                          </a:xfrm>
                          <a:prstGeom prst="rect">
                            <a:avLst/>
                          </a:prstGeom>
                          <a:noFill/>
                          <a:ln>
                            <a:noFill/>
                          </a:ln>
                        </pic:spPr>
                      </pic:pic>
                    </a:graphicData>
                  </a:graphic>
                </wp:inline>
              </w:drawing>
            </w:r>
          </w:p>
        </w:tc>
        <w:tc>
          <w:tcPr>
            <w:tcW w:w="4510" w:type="dxa"/>
            <w:tcBorders>
              <w:top w:val="nil"/>
              <w:left w:val="nil"/>
              <w:bottom w:val="nil"/>
              <w:right w:val="nil"/>
            </w:tcBorders>
            <w:shd w:val="clear" w:color="auto" w:fill="auto"/>
            <w:tcMar/>
            <w:hideMark/>
          </w:tcPr>
          <w:p w:rsidR="00984B62" w:rsidP="4426B2F3" w:rsidRDefault="00984B62" w14:paraId="0106B0E5" w14:textId="717F0081">
            <w:pPr>
              <w:spacing w:after="0" w:line="360" w:lineRule="auto"/>
              <w:textAlignment w:val="baseline"/>
              <w:rPr>
                <w:lang w:eastAsia="de-DE" w:bidi="ar-SA"/>
              </w:rPr>
            </w:pPr>
            <w:r w:rsidRPr="4426B2F3">
              <w:rPr>
                <w:b/>
                <w:bCs/>
                <w:color w:val="000000" w:themeColor="text1"/>
                <w:lang w:eastAsia="de-DE" w:bidi="ar-SA"/>
              </w:rPr>
              <w:t>[Geberit_ONE-Neuheiten_horizontaler-Ablauf</w:t>
            </w:r>
            <w:r w:rsidRPr="4426B2F3">
              <w:rPr>
                <w:b/>
                <w:bCs/>
                <w:lang w:eastAsia="de-DE" w:bidi="ar-SA"/>
              </w:rPr>
              <w:t>.jpg</w:t>
            </w:r>
            <w:r w:rsidRPr="4426B2F3">
              <w:rPr>
                <w:b/>
                <w:bCs/>
                <w:color w:val="000000" w:themeColor="text1"/>
                <w:lang w:eastAsia="de-DE" w:bidi="ar-SA"/>
              </w:rPr>
              <w:t>]</w:t>
            </w:r>
            <w:r w:rsidRPr="4426B2F3">
              <w:rPr>
                <w:color w:val="000000" w:themeColor="text1"/>
                <w:lang w:eastAsia="de-DE" w:bidi="ar-SA"/>
              </w:rPr>
              <w:t> </w:t>
            </w:r>
            <w:r>
              <w:br/>
            </w:r>
            <w:r w:rsidRPr="4426B2F3" w:rsidR="001A5FF1">
              <w:rPr>
                <w:lang w:eastAsia="de-DE" w:bidi="ar-SA"/>
              </w:rPr>
              <w:t>Offene Seitenelement</w:t>
            </w:r>
            <w:r w:rsidRPr="4426B2F3" w:rsidR="00E25AA8">
              <w:rPr>
                <w:lang w:eastAsia="de-DE" w:bidi="ar-SA"/>
              </w:rPr>
              <w:t>e</w:t>
            </w:r>
            <w:r w:rsidRPr="4426B2F3" w:rsidR="001A5FF1">
              <w:rPr>
                <w:lang w:eastAsia="de-DE" w:bidi="ar-SA"/>
              </w:rPr>
              <w:t xml:space="preserve"> bieten zusätzlichen Stauraum</w:t>
            </w:r>
            <w:r w:rsidRPr="4426B2F3">
              <w:rPr>
                <w:lang w:eastAsia="de-DE" w:bidi="ar-SA"/>
              </w:rPr>
              <w:t>.</w:t>
            </w:r>
            <w:r>
              <w:br/>
            </w:r>
            <w:r w:rsidRPr="4426B2F3">
              <w:rPr>
                <w:lang w:eastAsia="de-DE" w:bidi="ar-SA"/>
              </w:rPr>
              <w:t>Foto: Geberit </w:t>
            </w:r>
          </w:p>
          <w:p w:rsidR="007216C0" w:rsidP="00984B62" w:rsidRDefault="007216C0" w14:paraId="0142D57C" w14:textId="77777777">
            <w:pPr>
              <w:spacing w:after="0" w:line="360" w:lineRule="auto"/>
              <w:textAlignment w:val="baseline"/>
              <w:rPr>
                <w:sz w:val="24"/>
                <w:szCs w:val="24"/>
                <w:lang w:eastAsia="de-DE" w:bidi="ar-SA"/>
              </w:rPr>
            </w:pPr>
          </w:p>
          <w:p w:rsidRPr="00BE0102" w:rsidR="007216C0" w:rsidP="00984B62" w:rsidRDefault="007216C0" w14:paraId="0569F117" w14:textId="7C049A89">
            <w:pPr>
              <w:spacing w:after="0" w:line="360" w:lineRule="auto"/>
              <w:textAlignment w:val="baseline"/>
              <w:rPr>
                <w:rFonts w:ascii="Times New Roman" w:hAnsi="Times New Roman" w:cs="Times New Roman"/>
                <w:sz w:val="24"/>
                <w:szCs w:val="24"/>
                <w:lang w:eastAsia="de-DE" w:bidi="ar-SA"/>
              </w:rPr>
            </w:pPr>
          </w:p>
        </w:tc>
      </w:tr>
      <w:tr w:rsidRPr="00BE0102" w:rsidR="00445B93" w:rsidTr="1BAD01C3" w14:paraId="7E6262DE" w14:textId="77777777">
        <w:tc>
          <w:tcPr>
            <w:tcW w:w="4820" w:type="dxa"/>
            <w:tcBorders>
              <w:top w:val="nil"/>
              <w:left w:val="nil"/>
              <w:bottom w:val="nil"/>
              <w:right w:val="nil"/>
            </w:tcBorders>
            <w:shd w:val="clear" w:color="auto" w:fill="auto"/>
            <w:tcMar/>
          </w:tcPr>
          <w:p w:rsidRPr="00BE0102" w:rsidR="00445B93" w:rsidP="00984B62" w:rsidRDefault="00B97EC1" w14:paraId="30C55401" w14:textId="5CC5D060">
            <w:pPr>
              <w:spacing w:after="0" w:line="360" w:lineRule="auto"/>
              <w:textAlignment w:val="baseline"/>
              <w:rPr>
                <w:b/>
                <w:noProof/>
                <w:sz w:val="16"/>
              </w:rPr>
            </w:pPr>
            <w:r>
              <w:rPr>
                <w:b/>
                <w:noProof/>
                <w:sz w:val="16"/>
              </w:rPr>
              <w:drawing>
                <wp:anchor distT="0" distB="0" distL="114300" distR="114300" simplePos="0" relativeHeight="251658240" behindDoc="1" locked="0" layoutInCell="1" allowOverlap="1" wp14:anchorId="2BD7D795" wp14:editId="2F6C9F86">
                  <wp:simplePos x="0" y="0"/>
                  <wp:positionH relativeFrom="column">
                    <wp:posOffset>635</wp:posOffset>
                  </wp:positionH>
                  <wp:positionV relativeFrom="paragraph">
                    <wp:posOffset>-1270</wp:posOffset>
                  </wp:positionV>
                  <wp:extent cx="2438400" cy="1865630"/>
                  <wp:effectExtent l="0" t="0" r="0" b="1270"/>
                  <wp:wrapTight wrapText="bothSides">
                    <wp:wrapPolygon edited="0">
                      <wp:start x="0" y="0"/>
                      <wp:lineTo x="0" y="21468"/>
                      <wp:lineTo x="21488" y="21468"/>
                      <wp:lineTo x="21488" y="0"/>
                      <wp:lineTo x="0" y="0"/>
                    </wp:wrapPolygon>
                  </wp:wrapTight>
                  <wp:docPr id="5" name="Grafik 5" descr="Ein Bild, das Person, drinne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Person, drinnen, Boden enthält.&#10;&#10;Automatisch generierte Beschreibung"/>
                          <pic:cNvPicPr/>
                        </pic:nvPicPr>
                        <pic:blipFill>
                          <a:blip r:embed="rId20" cstate="screen">
                            <a:extLst>
                              <a:ext uri="{28A0092B-C50C-407E-A947-70E740481C1C}">
                                <a14:useLocalDpi xmlns:a14="http://schemas.microsoft.com/office/drawing/2010/main"/>
                              </a:ext>
                            </a:extLst>
                          </a:blip>
                          <a:stretch>
                            <a:fillRect/>
                          </a:stretch>
                        </pic:blipFill>
                        <pic:spPr>
                          <a:xfrm>
                            <a:off x="0" y="0"/>
                            <a:ext cx="2438400" cy="1865630"/>
                          </a:xfrm>
                          <a:prstGeom prst="rect">
                            <a:avLst/>
                          </a:prstGeom>
                        </pic:spPr>
                      </pic:pic>
                    </a:graphicData>
                  </a:graphic>
                  <wp14:sizeRelH relativeFrom="margin">
                    <wp14:pctWidth>0</wp14:pctWidth>
                  </wp14:sizeRelH>
                  <wp14:sizeRelV relativeFrom="margin">
                    <wp14:pctHeight>0</wp14:pctHeight>
                  </wp14:sizeRelV>
                </wp:anchor>
              </w:drawing>
            </w:r>
          </w:p>
        </w:tc>
        <w:tc>
          <w:tcPr>
            <w:tcW w:w="4510" w:type="dxa"/>
            <w:tcBorders>
              <w:top w:val="nil"/>
              <w:left w:val="nil"/>
              <w:bottom w:val="nil"/>
              <w:right w:val="nil"/>
            </w:tcBorders>
            <w:shd w:val="clear" w:color="auto" w:fill="auto"/>
            <w:tcMar/>
          </w:tcPr>
          <w:p w:rsidRPr="00BE0102" w:rsidR="00445B93" w:rsidP="1BAD01C3" w:rsidRDefault="00F36649" w14:paraId="1D34670F" w14:textId="1F751D2D">
            <w:pPr>
              <w:spacing w:after="0" w:line="360" w:lineRule="auto"/>
              <w:textAlignment w:val="baseline"/>
              <w:rPr>
                <w:b w:val="1"/>
                <w:bCs w:val="1"/>
                <w:color w:val="000000"/>
                <w:lang w:eastAsia="de-DE" w:bidi="ar-SA"/>
              </w:rPr>
            </w:pPr>
            <w:r w:rsidRPr="1BAD01C3" w:rsidR="7B45D145">
              <w:rPr>
                <w:b w:val="1"/>
                <w:bCs w:val="1"/>
                <w:color w:val="000000"/>
                <w:lang w:eastAsia="de-DE" w:bidi="ar-SA"/>
              </w:rPr>
              <w:t>[Geberit_ONE-</w:t>
            </w:r>
            <w:r w:rsidRPr="1BAD01C3" w:rsidR="04FCE343">
              <w:rPr>
                <w:b w:val="1"/>
                <w:bCs w:val="1"/>
                <w:color w:val="000000"/>
                <w:lang w:eastAsia="de-DE" w:bidi="ar-SA"/>
              </w:rPr>
              <w:t>Waschpla</w:t>
            </w:r>
            <w:r w:rsidRPr="1BAD01C3" w:rsidR="7B7D030D">
              <w:rPr>
                <w:b w:val="1"/>
                <w:bCs w:val="1"/>
                <w:color w:val="000000"/>
                <w:lang w:eastAsia="de-DE" w:bidi="ar-SA"/>
              </w:rPr>
              <w:t>tzkonfigurator</w:t>
            </w:r>
            <w:r w:rsidRPr="1BAD01C3" w:rsidR="7B45D145">
              <w:rPr>
                <w:b w:val="1"/>
                <w:bCs w:val="1"/>
                <w:color w:val="000000"/>
                <w:lang w:eastAsia="de-DE" w:bidi="ar-SA"/>
              </w:rPr>
              <w:t>_</w:t>
            </w:r>
            <w:r w:rsidRPr="1BAD01C3" w:rsidR="28873AFD">
              <w:rPr>
                <w:b w:val="1"/>
                <w:bCs w:val="1"/>
                <w:color w:val="000000"/>
                <w:lang w:eastAsia="de-DE" w:bidi="ar-SA"/>
              </w:rPr>
              <w:t>Illustration</w:t>
            </w:r>
            <w:r w:rsidRPr="1BAD01C3" w:rsidR="7B45D145">
              <w:rPr>
                <w:b w:val="1"/>
                <w:bCs w:val="1"/>
                <w:lang w:eastAsia="de-DE" w:bidi="ar-SA"/>
              </w:rPr>
              <w:t>.jpg</w:t>
            </w:r>
            <w:r w:rsidRPr="1BAD01C3" w:rsidR="7B45D145">
              <w:rPr>
                <w:b w:val="1"/>
                <w:bCs w:val="1"/>
                <w:color w:val="000000"/>
                <w:lang w:eastAsia="de-DE" w:bidi="ar-SA"/>
              </w:rPr>
              <w:t>]</w:t>
            </w:r>
            <w:r w:rsidRPr="1BAD01C3" w:rsidR="7B45D145">
              <w:rPr>
                <w:color w:val="000000"/>
                <w:lang w:eastAsia="de-DE" w:bidi="ar-SA"/>
              </w:rPr>
              <w:t> </w:t>
            </w:r>
            <w:r w:rsidRPr="00BE0102">
              <w:rPr>
                <w:color w:val="000000"/>
                <w:szCs w:val="20"/>
                <w:lang w:eastAsia="de-DE" w:bidi="ar-SA"/>
              </w:rPr>
              <w:br/>
            </w:r>
            <w:r w:rsidRPr="42E3396E" w:rsidR="35EED75E">
              <w:rPr>
                <w:rStyle w:val="normaltextrun"/>
                <w:color w:val="000000"/>
                <w:shd w:val="clear" w:color="auto" w:fill="FFFFFF"/>
              </w:rPr>
              <w:t xml:space="preserve">Mit </w:t>
            </w:r>
            <w:r w:rsidRPr="1BAD01C3" w:rsidR="35EED75E">
              <w:rPr>
                <w:rStyle w:val="normaltextrun"/>
                <w:rFonts w:ascii="Arial" w:hAnsi="Arial" w:eastAsia="Arial" w:cs="Arial"/>
                <w:color w:val="000000"/>
                <w:shd w:val="clear" w:color="auto" w:fill="FFFFFF"/>
              </w:rPr>
              <w:t xml:space="preserve">dem Geberit ONE Waschplat</w:t>
            </w:r>
            <w:r w:rsidRPr="1BAD01C3" w:rsidR="35EED75E">
              <w:rPr>
                <w:rStyle w:val="normaltextrun"/>
                <w:rFonts w:ascii="Arial" w:hAnsi="Arial" w:eastAsia="Times New Roman" w:cs="Arial"/>
                <w:color w:val="000000" w:themeColor="text1" w:themeTint="FF" w:themeShade="FF"/>
              </w:rPr>
              <w:t xml:space="preserve">zkonfigurator </w:t>
            </w:r>
            <w:r w:rsidRPr="1BAD01C3" w:rsidR="35EED75E">
              <w:rPr>
                <w:rStyle w:val="normaltextrun"/>
                <w:rFonts w:ascii="Arial" w:hAnsi="Arial" w:eastAsia="Times New Roman" w:cs="Arial"/>
                <w:color w:val="000000" w:themeColor="text1" w:themeTint="FF" w:themeShade="FF"/>
              </w:rPr>
              <w:t>l</w:t>
            </w:r>
            <w:r w:rsidRPr="1BAD01C3" w:rsidR="35EED75E">
              <w:rPr>
                <w:rStyle w:val="normaltextrun"/>
                <w:rFonts w:ascii="Arial" w:hAnsi="Arial" w:eastAsia="Times New Roman" w:cs="Arial"/>
                <w:color w:val="000000" w:themeColor="text1" w:themeTint="FF" w:themeShade="FF"/>
              </w:rPr>
              <w:t>ässt sich die Bada</w:t>
            </w:r>
            <w:r w:rsidRPr="1BAD01C3" w:rsidR="35EED75E">
              <w:rPr>
                <w:rStyle w:val="normaltextrun"/>
                <w:rFonts w:ascii="Arial" w:hAnsi="Arial" w:eastAsia="Times New Roman" w:cs="Arial"/>
                <w:color w:val="000000" w:themeColor="text1" w:themeTint="FF" w:themeShade="FF"/>
              </w:rPr>
              <w:t>usstattung einfach und bequem online aus unzähligen Kombinationsmöglichkeiten zusammenstellen.</w:t>
            </w:r>
            <w:r w:rsidRPr="00BE0102">
              <w:rPr>
                <w:szCs w:val="20"/>
                <w:lang w:eastAsia="de-DE" w:bidi="ar-SA"/>
              </w:rPr>
              <w:br/>
            </w:r>
            <w:r w:rsidRPr="1BAD01C3" w:rsidR="7B45D145">
              <w:rPr>
                <w:lang w:eastAsia="de-DE" w:bidi="ar-SA"/>
              </w:rPr>
              <w:t>Foto: Geberit </w:t>
            </w:r>
          </w:p>
        </w:tc>
      </w:tr>
      <w:tr w:rsidRPr="00BE0102" w:rsidR="00445B93" w:rsidTr="1BAD01C3" w14:paraId="49DA353D" w14:textId="77777777">
        <w:tc>
          <w:tcPr>
            <w:tcW w:w="4820" w:type="dxa"/>
            <w:tcBorders>
              <w:top w:val="nil"/>
              <w:left w:val="nil"/>
              <w:bottom w:val="nil"/>
              <w:right w:val="nil"/>
            </w:tcBorders>
            <w:shd w:val="clear" w:color="auto" w:fill="auto"/>
            <w:tcMar/>
          </w:tcPr>
          <w:p w:rsidRPr="00BE0102" w:rsidR="00445B93" w:rsidP="00984B62" w:rsidRDefault="007216C0" w14:paraId="077DE69E" w14:textId="000FE6D6">
            <w:pPr>
              <w:spacing w:after="0" w:line="360" w:lineRule="auto"/>
              <w:textAlignment w:val="baseline"/>
              <w:rPr>
                <w:b/>
                <w:noProof/>
                <w:sz w:val="16"/>
              </w:rPr>
            </w:pPr>
            <w:r>
              <w:rPr>
                <w:b/>
                <w:noProof/>
                <w:sz w:val="16"/>
              </w:rPr>
              <w:drawing>
                <wp:anchor distT="0" distB="0" distL="114300" distR="114300" simplePos="0" relativeHeight="251658241" behindDoc="1" locked="0" layoutInCell="1" allowOverlap="1" wp14:anchorId="7D176054" wp14:editId="702A3C0B">
                  <wp:simplePos x="0" y="0"/>
                  <wp:positionH relativeFrom="column">
                    <wp:posOffset>635</wp:posOffset>
                  </wp:positionH>
                  <wp:positionV relativeFrom="paragraph">
                    <wp:posOffset>1270</wp:posOffset>
                  </wp:positionV>
                  <wp:extent cx="1748790" cy="2131060"/>
                  <wp:effectExtent l="0" t="0" r="3810" b="2540"/>
                  <wp:wrapTight wrapText="bothSides">
                    <wp:wrapPolygon edited="0">
                      <wp:start x="0" y="0"/>
                      <wp:lineTo x="0" y="21497"/>
                      <wp:lineTo x="21490" y="21497"/>
                      <wp:lineTo x="21490" y="0"/>
                      <wp:lineTo x="0" y="0"/>
                    </wp:wrapPolygon>
                  </wp:wrapTight>
                  <wp:docPr id="6" name="Grafik 6" descr="Ein Bild, das Text,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Elektronik enthält.&#10;&#10;Automatisch generierte Beschreibung"/>
                          <pic:cNvPicPr/>
                        </pic:nvPicPr>
                        <pic:blipFill>
                          <a:blip r:embed="rId21" cstate="screen">
                            <a:extLst>
                              <a:ext uri="{28A0092B-C50C-407E-A947-70E740481C1C}">
                                <a14:useLocalDpi xmlns:a14="http://schemas.microsoft.com/office/drawing/2010/main"/>
                              </a:ext>
                            </a:extLst>
                          </a:blip>
                          <a:stretch>
                            <a:fillRect/>
                          </a:stretch>
                        </pic:blipFill>
                        <pic:spPr>
                          <a:xfrm>
                            <a:off x="0" y="0"/>
                            <a:ext cx="1748790" cy="2131060"/>
                          </a:xfrm>
                          <a:prstGeom prst="rect">
                            <a:avLst/>
                          </a:prstGeom>
                        </pic:spPr>
                      </pic:pic>
                    </a:graphicData>
                  </a:graphic>
                  <wp14:sizeRelH relativeFrom="margin">
                    <wp14:pctWidth>0</wp14:pctWidth>
                  </wp14:sizeRelH>
                  <wp14:sizeRelV relativeFrom="margin">
                    <wp14:pctHeight>0</wp14:pctHeight>
                  </wp14:sizeRelV>
                </wp:anchor>
              </w:drawing>
            </w:r>
          </w:p>
        </w:tc>
        <w:tc>
          <w:tcPr>
            <w:tcW w:w="4510" w:type="dxa"/>
            <w:tcBorders>
              <w:top w:val="nil"/>
              <w:left w:val="nil"/>
              <w:bottom w:val="nil"/>
              <w:right w:val="nil"/>
            </w:tcBorders>
            <w:shd w:val="clear" w:color="auto" w:fill="auto"/>
            <w:tcMar/>
          </w:tcPr>
          <w:p w:rsidRPr="00BE0102" w:rsidR="00445B93" w:rsidP="00984B62" w:rsidRDefault="00F36649" w14:paraId="0404DE8B" w14:textId="114436A5">
            <w:pPr>
              <w:spacing w:after="0" w:line="360" w:lineRule="auto"/>
              <w:textAlignment w:val="baseline"/>
              <w:rPr>
                <w:b/>
                <w:bCs/>
                <w:color w:val="000000"/>
                <w:szCs w:val="20"/>
                <w:lang w:eastAsia="de-DE" w:bidi="ar-SA"/>
              </w:rPr>
            </w:pPr>
            <w:r w:rsidRPr="00BE0102">
              <w:rPr>
                <w:b/>
                <w:bCs/>
                <w:color w:val="000000"/>
                <w:szCs w:val="20"/>
                <w:lang w:eastAsia="de-DE" w:bidi="ar-SA"/>
              </w:rPr>
              <w:t>[</w:t>
            </w:r>
            <w:r w:rsidRPr="00BE0102" w:rsidR="00AD35BB">
              <w:rPr>
                <w:b/>
                <w:bCs/>
                <w:color w:val="000000"/>
                <w:szCs w:val="20"/>
                <w:lang w:eastAsia="de-DE" w:bidi="ar-SA"/>
              </w:rPr>
              <w:t>Geberit_ONE-</w:t>
            </w:r>
            <w:r w:rsidR="00AD35BB">
              <w:rPr>
                <w:b/>
                <w:bCs/>
                <w:color w:val="000000"/>
                <w:szCs w:val="20"/>
                <w:lang w:eastAsia="de-DE" w:bidi="ar-SA"/>
              </w:rPr>
              <w:t>Waschplatzkonfigurator</w:t>
            </w:r>
            <w:r w:rsidRPr="00BE0102" w:rsidR="00AD35BB">
              <w:rPr>
                <w:b/>
                <w:bCs/>
                <w:color w:val="000000"/>
                <w:szCs w:val="20"/>
                <w:lang w:eastAsia="de-DE" w:bidi="ar-SA"/>
              </w:rPr>
              <w:t>_</w:t>
            </w:r>
            <w:r w:rsidR="00AD35BB">
              <w:rPr>
                <w:b/>
                <w:bCs/>
                <w:color w:val="000000"/>
                <w:szCs w:val="20"/>
                <w:lang w:eastAsia="de-DE" w:bidi="ar-SA"/>
              </w:rPr>
              <w:t>Smartphone</w:t>
            </w:r>
            <w:r w:rsidRPr="00BE0102">
              <w:rPr>
                <w:b/>
                <w:bCs/>
                <w:szCs w:val="20"/>
                <w:lang w:eastAsia="de-DE" w:bidi="ar-SA"/>
              </w:rPr>
              <w:t>.jpg</w:t>
            </w:r>
            <w:r w:rsidRPr="00BE0102">
              <w:rPr>
                <w:b/>
                <w:bCs/>
                <w:color w:val="000000"/>
                <w:szCs w:val="20"/>
                <w:lang w:eastAsia="de-DE" w:bidi="ar-SA"/>
              </w:rPr>
              <w:t>]</w:t>
            </w:r>
            <w:r w:rsidRPr="00BE0102">
              <w:rPr>
                <w:color w:val="000000"/>
                <w:szCs w:val="20"/>
                <w:lang w:eastAsia="de-DE" w:bidi="ar-SA"/>
              </w:rPr>
              <w:t> </w:t>
            </w:r>
            <w:r w:rsidRPr="00BE0102">
              <w:rPr>
                <w:color w:val="000000"/>
                <w:szCs w:val="20"/>
                <w:lang w:eastAsia="de-DE" w:bidi="ar-SA"/>
              </w:rPr>
              <w:br/>
            </w:r>
            <w:r w:rsidR="004232BA">
              <w:rPr>
                <w:szCs w:val="20"/>
                <w:lang w:eastAsia="de-DE" w:bidi="ar-SA"/>
              </w:rPr>
              <w:t>Der Waschplatzkonfigurator bietet Zugriff auf die ganze Bandbreite des Geberit ONE</w:t>
            </w:r>
            <w:r w:rsidR="004E16D8">
              <w:rPr>
                <w:szCs w:val="20"/>
                <w:lang w:eastAsia="de-DE" w:bidi="ar-SA"/>
              </w:rPr>
              <w:t xml:space="preserve"> Programms.</w:t>
            </w:r>
            <w:r w:rsidRPr="00BE0102">
              <w:rPr>
                <w:szCs w:val="20"/>
                <w:lang w:eastAsia="de-DE" w:bidi="ar-SA"/>
              </w:rPr>
              <w:br/>
            </w:r>
            <w:r w:rsidRPr="00BE0102">
              <w:rPr>
                <w:szCs w:val="20"/>
                <w:lang w:eastAsia="de-DE" w:bidi="ar-SA"/>
              </w:rPr>
              <w:t>Foto: Geberit </w:t>
            </w:r>
          </w:p>
        </w:tc>
      </w:tr>
    </w:tbl>
    <w:p w:rsidR="00BD33D9" w:rsidP="00085424" w:rsidRDefault="00BD33D9" w14:paraId="202A11B5" w14:textId="77777777">
      <w:pPr>
        <w:spacing w:after="0" w:line="240" w:lineRule="auto"/>
        <w:rPr>
          <w:rStyle w:val="Strong"/>
          <w:b/>
        </w:rPr>
      </w:pPr>
    </w:p>
    <w:p w:rsidR="00BD33D9" w:rsidP="00085424" w:rsidRDefault="00BD33D9" w14:paraId="64F17560" w14:textId="77777777">
      <w:pPr>
        <w:spacing w:after="0" w:line="240" w:lineRule="auto"/>
        <w:rPr>
          <w:rStyle w:val="Strong"/>
          <w:b/>
        </w:rPr>
      </w:pPr>
    </w:p>
    <w:p w:rsidRPr="00CC6242" w:rsidR="008D397A" w:rsidP="00BA3B26" w:rsidRDefault="00CC6242" w14:paraId="32B2EA99" w14:textId="0E58C92A">
      <w:pPr>
        <w:spacing w:after="0" w:line="276" w:lineRule="auto"/>
        <w:rPr>
          <w:rStyle w:val="Strong"/>
          <w:b/>
        </w:rPr>
      </w:pPr>
      <w:r w:rsidRPr="00CC6242">
        <w:rPr>
          <w:rStyle w:val="Strong"/>
          <w:b/>
        </w:rPr>
        <w:t>Weitere Auskünfte erteilt:</w:t>
      </w:r>
    </w:p>
    <w:p w:rsidRPr="00CC6242" w:rsidR="00F02A16" w:rsidP="00BA3B26" w:rsidRDefault="00CC6242" w14:paraId="63280DF3" w14:textId="7903BF8A">
      <w:pPr>
        <w:pStyle w:val="Boilerpatebold"/>
        <w:spacing w:line="276" w:lineRule="auto"/>
        <w:rPr>
          <w:rStyle w:val="Strong"/>
          <w:b w:val="0"/>
        </w:rPr>
      </w:pPr>
      <w:r w:rsidRPr="00CC6242">
        <w:rPr>
          <w:rStyle w:val="Strong"/>
          <w:b w:val="0"/>
          <w:lang w:val="fr-CH"/>
        </w:rPr>
        <w:t>Ansel &amp; Möllers GmbH</w:t>
      </w:r>
      <w:r w:rsidRPr="00CC6242" w:rsidR="00055A5C">
        <w:rPr>
          <w:rStyle w:val="Strong"/>
          <w:b w:val="0"/>
          <w:lang w:val="fr-CH"/>
        </w:rPr>
        <w:br/>
      </w:r>
      <w:r w:rsidRPr="00CC6242">
        <w:rPr>
          <w:rStyle w:val="Strong"/>
          <w:b w:val="0"/>
          <w:lang w:val="fr-CH"/>
        </w:rPr>
        <w:t>König-Karl-Straße 10, 70372 Stuttgart</w:t>
      </w:r>
      <w:r w:rsidRPr="00CC6242" w:rsidR="00AB7E1B">
        <w:rPr>
          <w:rStyle w:val="Strong"/>
          <w:b w:val="0"/>
          <w:lang w:val="fr-CH"/>
        </w:rPr>
        <w:br/>
      </w:r>
      <w:r w:rsidR="009A121A">
        <w:rPr>
          <w:rStyle w:val="Strong"/>
          <w:b w:val="0"/>
          <w:lang w:val="fr-CH"/>
        </w:rPr>
        <w:t>Ann Katrin Fritz</w:t>
      </w:r>
      <w:r w:rsidRPr="00CC6242" w:rsidR="00AB7E1B">
        <w:rPr>
          <w:rStyle w:val="Strong"/>
          <w:b w:val="0"/>
          <w:lang w:val="fr-CH"/>
        </w:rPr>
        <w:br/>
      </w:r>
      <w:r w:rsidRPr="00CC6242" w:rsidR="00AB7E1B">
        <w:rPr>
          <w:rStyle w:val="Strong"/>
          <w:b w:val="0"/>
          <w:lang w:val="fr-CH"/>
        </w:rPr>
        <w:t xml:space="preserve">Tel. </w:t>
      </w:r>
      <w:r w:rsidRPr="00CC6242" w:rsidR="00AB7E1B">
        <w:rPr>
          <w:rStyle w:val="Strong"/>
          <w:b w:val="0"/>
        </w:rPr>
        <w:t>+4</w:t>
      </w:r>
      <w:r w:rsidRPr="00CC6242">
        <w:rPr>
          <w:rStyle w:val="Strong"/>
          <w:b w:val="0"/>
        </w:rPr>
        <w:t>9</w:t>
      </w:r>
      <w:r w:rsidRPr="00CC6242" w:rsidR="00AB7E1B">
        <w:rPr>
          <w:rStyle w:val="Strong"/>
          <w:b w:val="0"/>
        </w:rPr>
        <w:t xml:space="preserve"> (0)</w:t>
      </w:r>
      <w:r w:rsidRPr="00CC6242">
        <w:rPr>
          <w:rStyle w:val="Strong"/>
          <w:b w:val="0"/>
        </w:rPr>
        <w:t>711 92545-1</w:t>
      </w:r>
      <w:r w:rsidR="009A121A">
        <w:rPr>
          <w:rStyle w:val="Strong"/>
          <w:b w:val="0"/>
        </w:rPr>
        <w:t>55</w:t>
      </w:r>
    </w:p>
    <w:p w:rsidRPr="00CC6242" w:rsidR="00CC6242" w:rsidP="00BA3B26" w:rsidRDefault="00CC6242" w14:paraId="740EE9C4" w14:textId="45BCAE5A">
      <w:pPr>
        <w:pStyle w:val="Boilerpatebold"/>
        <w:spacing w:line="276" w:lineRule="auto"/>
        <w:rPr>
          <w:rStyle w:val="Strong"/>
          <w:b w:val="0"/>
        </w:rPr>
      </w:pPr>
      <w:r w:rsidRPr="00CC6242">
        <w:rPr>
          <w:rStyle w:val="Strong"/>
          <w:b w:val="0"/>
        </w:rPr>
        <w:t xml:space="preserve">Mail: </w:t>
      </w:r>
      <w:r w:rsidR="009A121A">
        <w:rPr>
          <w:rStyle w:val="Strong"/>
          <w:b w:val="0"/>
        </w:rPr>
        <w:t>a.fritz</w:t>
      </w:r>
      <w:r w:rsidRPr="00CC6242">
        <w:rPr>
          <w:rStyle w:val="Strong"/>
          <w:b w:val="0"/>
        </w:rPr>
        <w:t xml:space="preserve">@anselmoellers.de </w:t>
      </w:r>
    </w:p>
    <w:p w:rsidR="00055A5C" w:rsidP="00BA3B26" w:rsidRDefault="00055A5C" w14:paraId="32AA1E14" w14:textId="77777777">
      <w:pPr>
        <w:pStyle w:val="Boilerpatebold"/>
        <w:spacing w:line="276" w:lineRule="auto"/>
        <w:rPr>
          <w:rStyle w:val="Strong"/>
          <w:b w:val="0"/>
          <w:highlight w:val="yellow"/>
        </w:rPr>
      </w:pPr>
    </w:p>
    <w:p w:rsidR="00461BAF" w:rsidP="00BA3B26" w:rsidRDefault="00461BAF" w14:paraId="3BDBBA65" w14:textId="77777777">
      <w:pPr>
        <w:pStyle w:val="Boilerpatebold"/>
        <w:spacing w:line="276" w:lineRule="auto"/>
        <w:rPr>
          <w:rStyle w:val="Strong"/>
        </w:rPr>
      </w:pPr>
    </w:p>
    <w:p w:rsidRPr="00B71285" w:rsidR="0051596B" w:rsidP="00BA3B26" w:rsidRDefault="0051596B" w14:paraId="25BBB6B0" w14:textId="77777777">
      <w:pPr>
        <w:pStyle w:val="Boilerpatebold"/>
        <w:spacing w:line="276" w:lineRule="auto"/>
        <w:rPr>
          <w:rStyle w:val="Strong"/>
        </w:rPr>
      </w:pPr>
      <w:r w:rsidRPr="00B71285">
        <w:rPr>
          <w:rStyle w:val="Strong"/>
        </w:rPr>
        <w:t>Über Geberit</w:t>
      </w:r>
    </w:p>
    <w:p w:rsidRPr="006022FE" w:rsidR="006B47B6" w:rsidP="006022FE" w:rsidRDefault="00640B13" w14:paraId="3450E36D" w14:textId="65A3898E">
      <w:pPr>
        <w:kinsoku w:val="0"/>
        <w:overflowPunct w:val="0"/>
        <w:spacing w:line="276" w:lineRule="auto"/>
        <w:textAlignment w:val="baseline"/>
        <w:rPr>
          <w:rFonts w:eastAsiaTheme="minorEastAsia"/>
          <w:sz w:val="16"/>
          <w:szCs w:val="16"/>
          <w:lang w:val="de-CH"/>
        </w:rPr>
      </w:pPr>
      <w:r w:rsidRPr="00BA3B26">
        <w:rPr>
          <w:rFonts w:eastAsiaTheme="minorEastAsia"/>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sectPr w:rsidRPr="006022FE" w:rsidR="006B47B6">
      <w:headerReference w:type="default" r:id="rId22"/>
      <w:footerReference w:type="default" r:id="rId23"/>
      <w:headerReference w:type="first" r:id="rId24"/>
      <w:type w:val="continuous"/>
      <w:pgSz w:w="11906" w:h="16838" w:orient="portrait"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F2887" w:rsidP="00C0638B" w:rsidRDefault="00CF2887" w14:paraId="27B52505" w14:textId="77777777">
      <w:r>
        <w:separator/>
      </w:r>
    </w:p>
  </w:endnote>
  <w:endnote w:type="continuationSeparator" w:id="0">
    <w:p w:rsidR="00CF2887" w:rsidP="00C0638B" w:rsidRDefault="00CF2887" w14:paraId="731C1CF7" w14:textId="77777777">
      <w:r>
        <w:continuationSeparator/>
      </w:r>
    </w:p>
  </w:endnote>
  <w:endnote w:type="continuationNotice" w:id="1">
    <w:p w:rsidR="00CF2887" w:rsidRDefault="00CF2887" w14:paraId="6ED0B27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8003B" w:rsidP="00C0638B" w:rsidRDefault="00C8003B" w14:paraId="72DC3A9A" w14:textId="0B712D2A">
    <w:pPr>
      <w:pStyle w:val="Footer"/>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F2887" w:rsidP="00C0638B" w:rsidRDefault="00CF2887" w14:paraId="0972D195" w14:textId="77777777">
      <w:r>
        <w:separator/>
      </w:r>
    </w:p>
  </w:footnote>
  <w:footnote w:type="continuationSeparator" w:id="0">
    <w:p w:rsidR="00CF2887" w:rsidP="00C0638B" w:rsidRDefault="00CF2887" w14:paraId="4940A5A2" w14:textId="77777777">
      <w:r>
        <w:continuationSeparator/>
      </w:r>
    </w:p>
  </w:footnote>
  <w:footnote w:type="continuationNotice" w:id="1">
    <w:p w:rsidR="00CF2887" w:rsidRDefault="00CF2887" w14:paraId="553B2AD9"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C8003B" w:rsidP="00C0638B" w:rsidRDefault="00C8003B" w14:paraId="0C8595F7" w14:textId="00244FC6">
    <w:pPr>
      <w:pStyle w:val="Header"/>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003B" w:rsidP="00C0638B" w:rsidRDefault="00C8003B" w14:paraId="7A53CC57" w14:textId="77777777">
    <w:pPr>
      <w:pStyle w:val="Header"/>
    </w:pPr>
  </w:p>
  <w:p w:rsidR="00C8003B" w:rsidP="00C0638B" w:rsidRDefault="00C8003B" w14:paraId="3939F970" w14:textId="77777777">
    <w:pPr>
      <w:pStyle w:val="Header"/>
    </w:pPr>
  </w:p>
  <w:p w:rsidR="00C8003B" w:rsidP="00C0638B" w:rsidRDefault="00C8003B" w14:paraId="1D10099C" w14:textId="77777777">
    <w:pPr>
      <w:pStyle w:val="Header"/>
    </w:pPr>
  </w:p>
  <w:p w:rsidR="00C8003B" w:rsidP="00C0638B" w:rsidRDefault="00C8003B" w14:paraId="6BA002F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C8003B" w:rsidP="00C0638B" w:rsidRDefault="00C8003B" w14:paraId="491393C9" w14:textId="27114C82">
    <w:pPr>
      <w:pStyle w:val="Header"/>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intelligence2.xml><?xml version="1.0" encoding="utf-8"?>
<int2:intelligence xmlns:int2="http://schemas.microsoft.com/office/intelligence/2020/intelligence" xmlns:oel="http://schemas.microsoft.com/office/2019/extlst">
  <int2:observations>
    <int2:textHash int2:hashCode="hgtXeskVhPLTK3" int2:id="pYIUJ7MZ">
      <int2:state int2:value="Rejected" int2:type="LegacyProofing"/>
    </int2:textHash>
    <int2:textHash int2:hashCode="mia167Xw7I9Fd0" int2:id="0xjobfOy">
      <int2:state int2:value="Rejected" int2:type="LegacyProofing"/>
    </int2:textHash>
    <int2:textHash int2:hashCode="l75r6XnBNkEGjW" int2:id="guMscNfS">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75640314">
    <w:abstractNumId w:val="0"/>
  </w:num>
  <w:num w:numId="2" w16cid:durableId="1876430818">
    <w:abstractNumId w:val="2"/>
  </w:num>
  <w:num w:numId="3" w16cid:durableId="1967195479">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activeWritingStyle w:lang="de-DE" w:vendorID="2" w:dllVersion="6" w:checkStyle="1" w:appName="MSWord"/>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6036"/>
    <w:rsid w:val="00006503"/>
    <w:rsid w:val="00014B8E"/>
    <w:rsid w:val="00022A8B"/>
    <w:rsid w:val="00031FB8"/>
    <w:rsid w:val="00033BB8"/>
    <w:rsid w:val="000435CF"/>
    <w:rsid w:val="00044480"/>
    <w:rsid w:val="00045C33"/>
    <w:rsid w:val="00055A5C"/>
    <w:rsid w:val="000628BD"/>
    <w:rsid w:val="00063A9A"/>
    <w:rsid w:val="000649E4"/>
    <w:rsid w:val="00065EBD"/>
    <w:rsid w:val="000734B2"/>
    <w:rsid w:val="000738CF"/>
    <w:rsid w:val="00073E45"/>
    <w:rsid w:val="00076A04"/>
    <w:rsid w:val="00084B16"/>
    <w:rsid w:val="00085424"/>
    <w:rsid w:val="000912B7"/>
    <w:rsid w:val="0009294D"/>
    <w:rsid w:val="00095958"/>
    <w:rsid w:val="0009617A"/>
    <w:rsid w:val="00096B04"/>
    <w:rsid w:val="00096E28"/>
    <w:rsid w:val="000A0DF8"/>
    <w:rsid w:val="000A20E7"/>
    <w:rsid w:val="000A296A"/>
    <w:rsid w:val="000A2D58"/>
    <w:rsid w:val="000A46CD"/>
    <w:rsid w:val="000A7415"/>
    <w:rsid w:val="000B4143"/>
    <w:rsid w:val="000B5D29"/>
    <w:rsid w:val="000C3410"/>
    <w:rsid w:val="000C34FB"/>
    <w:rsid w:val="000C5532"/>
    <w:rsid w:val="000D0825"/>
    <w:rsid w:val="000D1568"/>
    <w:rsid w:val="000D2273"/>
    <w:rsid w:val="000E4EC4"/>
    <w:rsid w:val="000F2B50"/>
    <w:rsid w:val="000F5A25"/>
    <w:rsid w:val="000F69A3"/>
    <w:rsid w:val="000F6A6E"/>
    <w:rsid w:val="000F6BD5"/>
    <w:rsid w:val="000F749D"/>
    <w:rsid w:val="001012C9"/>
    <w:rsid w:val="001015DA"/>
    <w:rsid w:val="0010487E"/>
    <w:rsid w:val="001054BF"/>
    <w:rsid w:val="0010640E"/>
    <w:rsid w:val="0011200D"/>
    <w:rsid w:val="00120AF2"/>
    <w:rsid w:val="00120FA7"/>
    <w:rsid w:val="00121C31"/>
    <w:rsid w:val="001265FF"/>
    <w:rsid w:val="00130C67"/>
    <w:rsid w:val="0013303F"/>
    <w:rsid w:val="001362ED"/>
    <w:rsid w:val="00136CA5"/>
    <w:rsid w:val="00137250"/>
    <w:rsid w:val="0014012E"/>
    <w:rsid w:val="00144150"/>
    <w:rsid w:val="001464FA"/>
    <w:rsid w:val="00146652"/>
    <w:rsid w:val="001478C6"/>
    <w:rsid w:val="001507F4"/>
    <w:rsid w:val="00150D35"/>
    <w:rsid w:val="0015394B"/>
    <w:rsid w:val="00160863"/>
    <w:rsid w:val="00163AA8"/>
    <w:rsid w:val="00163B4B"/>
    <w:rsid w:val="00166094"/>
    <w:rsid w:val="0017569E"/>
    <w:rsid w:val="00177B06"/>
    <w:rsid w:val="0018186A"/>
    <w:rsid w:val="00182035"/>
    <w:rsid w:val="001828EB"/>
    <w:rsid w:val="00185641"/>
    <w:rsid w:val="00191A7E"/>
    <w:rsid w:val="00191CD9"/>
    <w:rsid w:val="001A00B2"/>
    <w:rsid w:val="001A014F"/>
    <w:rsid w:val="001A26FA"/>
    <w:rsid w:val="001A27AB"/>
    <w:rsid w:val="001A3CD8"/>
    <w:rsid w:val="001A3D0A"/>
    <w:rsid w:val="001A4321"/>
    <w:rsid w:val="001A5E6F"/>
    <w:rsid w:val="001A5FF1"/>
    <w:rsid w:val="001B14CA"/>
    <w:rsid w:val="001C23E4"/>
    <w:rsid w:val="001D359D"/>
    <w:rsid w:val="001D585C"/>
    <w:rsid w:val="001D67CA"/>
    <w:rsid w:val="001E18DB"/>
    <w:rsid w:val="001E4148"/>
    <w:rsid w:val="001E5F11"/>
    <w:rsid w:val="001F0F8D"/>
    <w:rsid w:val="001F273F"/>
    <w:rsid w:val="001F2EDC"/>
    <w:rsid w:val="00203563"/>
    <w:rsid w:val="00204CCF"/>
    <w:rsid w:val="00206C7C"/>
    <w:rsid w:val="002122B9"/>
    <w:rsid w:val="00212525"/>
    <w:rsid w:val="0021427B"/>
    <w:rsid w:val="002176F2"/>
    <w:rsid w:val="0022087C"/>
    <w:rsid w:val="002211CE"/>
    <w:rsid w:val="00221C19"/>
    <w:rsid w:val="00225A7F"/>
    <w:rsid w:val="00225C5E"/>
    <w:rsid w:val="00231637"/>
    <w:rsid w:val="00232E13"/>
    <w:rsid w:val="002378E4"/>
    <w:rsid w:val="002403F9"/>
    <w:rsid w:val="0024228F"/>
    <w:rsid w:val="00243DCB"/>
    <w:rsid w:val="00264D1A"/>
    <w:rsid w:val="00270527"/>
    <w:rsid w:val="002723CD"/>
    <w:rsid w:val="0027304F"/>
    <w:rsid w:val="00274BB0"/>
    <w:rsid w:val="0027782E"/>
    <w:rsid w:val="00277BAE"/>
    <w:rsid w:val="002822E2"/>
    <w:rsid w:val="0028343A"/>
    <w:rsid w:val="002909BE"/>
    <w:rsid w:val="002916A6"/>
    <w:rsid w:val="002916A7"/>
    <w:rsid w:val="002A08AE"/>
    <w:rsid w:val="002A569F"/>
    <w:rsid w:val="002A68E4"/>
    <w:rsid w:val="002B4364"/>
    <w:rsid w:val="002D0013"/>
    <w:rsid w:val="002D07E9"/>
    <w:rsid w:val="002D429A"/>
    <w:rsid w:val="002D5B20"/>
    <w:rsid w:val="002D5E34"/>
    <w:rsid w:val="002D5E61"/>
    <w:rsid w:val="002D624D"/>
    <w:rsid w:val="002D71A8"/>
    <w:rsid w:val="002E1A15"/>
    <w:rsid w:val="002E35FF"/>
    <w:rsid w:val="002E64E8"/>
    <w:rsid w:val="002F11DB"/>
    <w:rsid w:val="002F2F6F"/>
    <w:rsid w:val="002F4E16"/>
    <w:rsid w:val="002F76A9"/>
    <w:rsid w:val="00303B05"/>
    <w:rsid w:val="00305C12"/>
    <w:rsid w:val="0030682A"/>
    <w:rsid w:val="00311832"/>
    <w:rsid w:val="00313B2D"/>
    <w:rsid w:val="003147B8"/>
    <w:rsid w:val="00315AE3"/>
    <w:rsid w:val="003240E8"/>
    <w:rsid w:val="00334C49"/>
    <w:rsid w:val="003351CE"/>
    <w:rsid w:val="0034154B"/>
    <w:rsid w:val="00342C54"/>
    <w:rsid w:val="00345038"/>
    <w:rsid w:val="00351289"/>
    <w:rsid w:val="00362631"/>
    <w:rsid w:val="00363618"/>
    <w:rsid w:val="00363DB1"/>
    <w:rsid w:val="00370AC6"/>
    <w:rsid w:val="00374C82"/>
    <w:rsid w:val="003760E8"/>
    <w:rsid w:val="0039084B"/>
    <w:rsid w:val="0039283A"/>
    <w:rsid w:val="00393EDE"/>
    <w:rsid w:val="003A616D"/>
    <w:rsid w:val="003B100C"/>
    <w:rsid w:val="003B497F"/>
    <w:rsid w:val="003B59B8"/>
    <w:rsid w:val="003B6BCC"/>
    <w:rsid w:val="003C08E9"/>
    <w:rsid w:val="003C631F"/>
    <w:rsid w:val="003E143B"/>
    <w:rsid w:val="003E1A1F"/>
    <w:rsid w:val="003E4F6A"/>
    <w:rsid w:val="003F01C6"/>
    <w:rsid w:val="003F5DEC"/>
    <w:rsid w:val="003F609F"/>
    <w:rsid w:val="004001C9"/>
    <w:rsid w:val="00400327"/>
    <w:rsid w:val="00400425"/>
    <w:rsid w:val="004013B6"/>
    <w:rsid w:val="00401EAB"/>
    <w:rsid w:val="004024A4"/>
    <w:rsid w:val="00404E1E"/>
    <w:rsid w:val="00406D59"/>
    <w:rsid w:val="00407F6F"/>
    <w:rsid w:val="0041134C"/>
    <w:rsid w:val="0041193A"/>
    <w:rsid w:val="0041406C"/>
    <w:rsid w:val="0041704E"/>
    <w:rsid w:val="00417054"/>
    <w:rsid w:val="004232BA"/>
    <w:rsid w:val="004236FE"/>
    <w:rsid w:val="00431757"/>
    <w:rsid w:val="00437B1B"/>
    <w:rsid w:val="00444FB2"/>
    <w:rsid w:val="00445B93"/>
    <w:rsid w:val="00447320"/>
    <w:rsid w:val="0045394F"/>
    <w:rsid w:val="00454B13"/>
    <w:rsid w:val="0045584D"/>
    <w:rsid w:val="004566A7"/>
    <w:rsid w:val="00461BAF"/>
    <w:rsid w:val="0046327B"/>
    <w:rsid w:val="00463B2C"/>
    <w:rsid w:val="004677B1"/>
    <w:rsid w:val="004776C0"/>
    <w:rsid w:val="00477AC6"/>
    <w:rsid w:val="00480161"/>
    <w:rsid w:val="00480A6B"/>
    <w:rsid w:val="00481FA4"/>
    <w:rsid w:val="00482FAD"/>
    <w:rsid w:val="0048376C"/>
    <w:rsid w:val="00486445"/>
    <w:rsid w:val="004920F9"/>
    <w:rsid w:val="004A0285"/>
    <w:rsid w:val="004A3EA4"/>
    <w:rsid w:val="004A5EC2"/>
    <w:rsid w:val="004A6420"/>
    <w:rsid w:val="004B3FDC"/>
    <w:rsid w:val="004B44D5"/>
    <w:rsid w:val="004B53A1"/>
    <w:rsid w:val="004B6F7B"/>
    <w:rsid w:val="004C15B7"/>
    <w:rsid w:val="004C3FDA"/>
    <w:rsid w:val="004C6C64"/>
    <w:rsid w:val="004C6ED7"/>
    <w:rsid w:val="004C7453"/>
    <w:rsid w:val="004D1990"/>
    <w:rsid w:val="004D4A83"/>
    <w:rsid w:val="004E16D8"/>
    <w:rsid w:val="004E338A"/>
    <w:rsid w:val="004E6B3B"/>
    <w:rsid w:val="004E7E46"/>
    <w:rsid w:val="004E7FBE"/>
    <w:rsid w:val="004F1C8B"/>
    <w:rsid w:val="004F712F"/>
    <w:rsid w:val="00502AD6"/>
    <w:rsid w:val="005120AC"/>
    <w:rsid w:val="00513003"/>
    <w:rsid w:val="0051596B"/>
    <w:rsid w:val="00516F61"/>
    <w:rsid w:val="0051785F"/>
    <w:rsid w:val="005203D6"/>
    <w:rsid w:val="00520DD7"/>
    <w:rsid w:val="00523084"/>
    <w:rsid w:val="005277DD"/>
    <w:rsid w:val="005326BE"/>
    <w:rsid w:val="00535CF8"/>
    <w:rsid w:val="005367C3"/>
    <w:rsid w:val="00543180"/>
    <w:rsid w:val="00543330"/>
    <w:rsid w:val="0054386E"/>
    <w:rsid w:val="00543EE4"/>
    <w:rsid w:val="0054634D"/>
    <w:rsid w:val="00555E24"/>
    <w:rsid w:val="00561FC4"/>
    <w:rsid w:val="005629FF"/>
    <w:rsid w:val="00563052"/>
    <w:rsid w:val="00564405"/>
    <w:rsid w:val="0056773A"/>
    <w:rsid w:val="00571AEA"/>
    <w:rsid w:val="00572272"/>
    <w:rsid w:val="005727E2"/>
    <w:rsid w:val="00572E53"/>
    <w:rsid w:val="005759A5"/>
    <w:rsid w:val="00576C09"/>
    <w:rsid w:val="00583FA2"/>
    <w:rsid w:val="00591D43"/>
    <w:rsid w:val="00591F82"/>
    <w:rsid w:val="0059323A"/>
    <w:rsid w:val="005941FC"/>
    <w:rsid w:val="00595428"/>
    <w:rsid w:val="0059661F"/>
    <w:rsid w:val="00597CCF"/>
    <w:rsid w:val="00597F5A"/>
    <w:rsid w:val="005A5ABC"/>
    <w:rsid w:val="005B491D"/>
    <w:rsid w:val="005B6308"/>
    <w:rsid w:val="005C0D0F"/>
    <w:rsid w:val="005C3DA7"/>
    <w:rsid w:val="005C5029"/>
    <w:rsid w:val="005D0580"/>
    <w:rsid w:val="005D0E90"/>
    <w:rsid w:val="005D279D"/>
    <w:rsid w:val="005E0088"/>
    <w:rsid w:val="005E528F"/>
    <w:rsid w:val="005E543B"/>
    <w:rsid w:val="005F1C10"/>
    <w:rsid w:val="005F5FBC"/>
    <w:rsid w:val="006009D4"/>
    <w:rsid w:val="006022FE"/>
    <w:rsid w:val="00603201"/>
    <w:rsid w:val="00611A0A"/>
    <w:rsid w:val="0061265A"/>
    <w:rsid w:val="00612B9F"/>
    <w:rsid w:val="00621B96"/>
    <w:rsid w:val="006309D8"/>
    <w:rsid w:val="00630D22"/>
    <w:rsid w:val="00631D9B"/>
    <w:rsid w:val="00634009"/>
    <w:rsid w:val="00636E19"/>
    <w:rsid w:val="00640B13"/>
    <w:rsid w:val="00654C81"/>
    <w:rsid w:val="00655090"/>
    <w:rsid w:val="00656063"/>
    <w:rsid w:val="00656E6F"/>
    <w:rsid w:val="0065706F"/>
    <w:rsid w:val="00657B88"/>
    <w:rsid w:val="00657CC5"/>
    <w:rsid w:val="006606A9"/>
    <w:rsid w:val="006641F5"/>
    <w:rsid w:val="006671CE"/>
    <w:rsid w:val="0067490E"/>
    <w:rsid w:val="006815C5"/>
    <w:rsid w:val="006820B4"/>
    <w:rsid w:val="00682ECE"/>
    <w:rsid w:val="0068408A"/>
    <w:rsid w:val="00685137"/>
    <w:rsid w:val="00693EA1"/>
    <w:rsid w:val="00696D99"/>
    <w:rsid w:val="006A01D0"/>
    <w:rsid w:val="006A3ABA"/>
    <w:rsid w:val="006A6F8E"/>
    <w:rsid w:val="006B1A0B"/>
    <w:rsid w:val="006B474F"/>
    <w:rsid w:val="006B47B6"/>
    <w:rsid w:val="006B51C6"/>
    <w:rsid w:val="006B5D24"/>
    <w:rsid w:val="006B6CAA"/>
    <w:rsid w:val="006B74FA"/>
    <w:rsid w:val="006C01CE"/>
    <w:rsid w:val="006C1F58"/>
    <w:rsid w:val="006C43EE"/>
    <w:rsid w:val="006C5CD9"/>
    <w:rsid w:val="006C6823"/>
    <w:rsid w:val="006D349A"/>
    <w:rsid w:val="006D3E7D"/>
    <w:rsid w:val="006D6059"/>
    <w:rsid w:val="006E3B74"/>
    <w:rsid w:val="006E5951"/>
    <w:rsid w:val="006E5E17"/>
    <w:rsid w:val="0070520A"/>
    <w:rsid w:val="00706CCF"/>
    <w:rsid w:val="0071163B"/>
    <w:rsid w:val="007124C6"/>
    <w:rsid w:val="00713837"/>
    <w:rsid w:val="0071437C"/>
    <w:rsid w:val="007154A8"/>
    <w:rsid w:val="0071793C"/>
    <w:rsid w:val="00717C9B"/>
    <w:rsid w:val="00720079"/>
    <w:rsid w:val="007216C0"/>
    <w:rsid w:val="00722C18"/>
    <w:rsid w:val="0072308A"/>
    <w:rsid w:val="00727196"/>
    <w:rsid w:val="00730462"/>
    <w:rsid w:val="00731D95"/>
    <w:rsid w:val="00733A8E"/>
    <w:rsid w:val="007348E9"/>
    <w:rsid w:val="00742FBF"/>
    <w:rsid w:val="0074431C"/>
    <w:rsid w:val="007448C0"/>
    <w:rsid w:val="00745B3E"/>
    <w:rsid w:val="0074737C"/>
    <w:rsid w:val="0075387D"/>
    <w:rsid w:val="00755C48"/>
    <w:rsid w:val="00771BDE"/>
    <w:rsid w:val="00782DDC"/>
    <w:rsid w:val="00784D7F"/>
    <w:rsid w:val="00785B70"/>
    <w:rsid w:val="0078777A"/>
    <w:rsid w:val="007910AA"/>
    <w:rsid w:val="00791AD2"/>
    <w:rsid w:val="00793E41"/>
    <w:rsid w:val="00795167"/>
    <w:rsid w:val="007A0026"/>
    <w:rsid w:val="007A53AE"/>
    <w:rsid w:val="007A5790"/>
    <w:rsid w:val="007B0342"/>
    <w:rsid w:val="007B10AF"/>
    <w:rsid w:val="007C08D8"/>
    <w:rsid w:val="007C17D6"/>
    <w:rsid w:val="007C2E96"/>
    <w:rsid w:val="007C484A"/>
    <w:rsid w:val="007C4859"/>
    <w:rsid w:val="007D28DB"/>
    <w:rsid w:val="007E30EF"/>
    <w:rsid w:val="007E4885"/>
    <w:rsid w:val="007E6A89"/>
    <w:rsid w:val="007F5990"/>
    <w:rsid w:val="007F5FF9"/>
    <w:rsid w:val="00801A89"/>
    <w:rsid w:val="00801F0C"/>
    <w:rsid w:val="008023B0"/>
    <w:rsid w:val="0080783B"/>
    <w:rsid w:val="00810F98"/>
    <w:rsid w:val="00813137"/>
    <w:rsid w:val="008223D1"/>
    <w:rsid w:val="0082706A"/>
    <w:rsid w:val="00827C4B"/>
    <w:rsid w:val="0083151A"/>
    <w:rsid w:val="00832993"/>
    <w:rsid w:val="00834DE2"/>
    <w:rsid w:val="008359F8"/>
    <w:rsid w:val="00851843"/>
    <w:rsid w:val="008674E4"/>
    <w:rsid w:val="008707E8"/>
    <w:rsid w:val="00871F6B"/>
    <w:rsid w:val="00874F7B"/>
    <w:rsid w:val="0088104D"/>
    <w:rsid w:val="00892E4F"/>
    <w:rsid w:val="008937EA"/>
    <w:rsid w:val="00893E14"/>
    <w:rsid w:val="008A21DF"/>
    <w:rsid w:val="008A534E"/>
    <w:rsid w:val="008A5CF2"/>
    <w:rsid w:val="008A6C50"/>
    <w:rsid w:val="008A72DE"/>
    <w:rsid w:val="008B15D6"/>
    <w:rsid w:val="008B2FBA"/>
    <w:rsid w:val="008B3DA4"/>
    <w:rsid w:val="008B4FFC"/>
    <w:rsid w:val="008B560D"/>
    <w:rsid w:val="008B5C1D"/>
    <w:rsid w:val="008B76DF"/>
    <w:rsid w:val="008C416B"/>
    <w:rsid w:val="008C49C0"/>
    <w:rsid w:val="008C5654"/>
    <w:rsid w:val="008C6E0C"/>
    <w:rsid w:val="008D2B5C"/>
    <w:rsid w:val="008D397A"/>
    <w:rsid w:val="008D592C"/>
    <w:rsid w:val="008D5FEF"/>
    <w:rsid w:val="008D7141"/>
    <w:rsid w:val="008E44CE"/>
    <w:rsid w:val="008E4C71"/>
    <w:rsid w:val="008F0959"/>
    <w:rsid w:val="008F5DDF"/>
    <w:rsid w:val="009056CA"/>
    <w:rsid w:val="00906A35"/>
    <w:rsid w:val="00912DE8"/>
    <w:rsid w:val="00921352"/>
    <w:rsid w:val="00922B14"/>
    <w:rsid w:val="00922FC6"/>
    <w:rsid w:val="009238C7"/>
    <w:rsid w:val="00925849"/>
    <w:rsid w:val="009330AA"/>
    <w:rsid w:val="00934FF8"/>
    <w:rsid w:val="009457EC"/>
    <w:rsid w:val="009475B3"/>
    <w:rsid w:val="00947AA6"/>
    <w:rsid w:val="0095297A"/>
    <w:rsid w:val="00956D98"/>
    <w:rsid w:val="00962DA2"/>
    <w:rsid w:val="00977B90"/>
    <w:rsid w:val="00980AA8"/>
    <w:rsid w:val="00982B43"/>
    <w:rsid w:val="00984B62"/>
    <w:rsid w:val="00996D56"/>
    <w:rsid w:val="009A121A"/>
    <w:rsid w:val="009A36B5"/>
    <w:rsid w:val="009B0E0F"/>
    <w:rsid w:val="009B4D75"/>
    <w:rsid w:val="009B596C"/>
    <w:rsid w:val="009B5E53"/>
    <w:rsid w:val="009B7477"/>
    <w:rsid w:val="009C03E3"/>
    <w:rsid w:val="009C4A4E"/>
    <w:rsid w:val="009C54D0"/>
    <w:rsid w:val="009C5CE6"/>
    <w:rsid w:val="009D2F1B"/>
    <w:rsid w:val="009D70E6"/>
    <w:rsid w:val="009E0312"/>
    <w:rsid w:val="009E47D9"/>
    <w:rsid w:val="009F6EC8"/>
    <w:rsid w:val="00A02461"/>
    <w:rsid w:val="00A026D7"/>
    <w:rsid w:val="00A06B17"/>
    <w:rsid w:val="00A12210"/>
    <w:rsid w:val="00A14A0C"/>
    <w:rsid w:val="00A15926"/>
    <w:rsid w:val="00A17E7F"/>
    <w:rsid w:val="00A20F70"/>
    <w:rsid w:val="00A24E9B"/>
    <w:rsid w:val="00A258F5"/>
    <w:rsid w:val="00A26252"/>
    <w:rsid w:val="00A4503E"/>
    <w:rsid w:val="00A51C53"/>
    <w:rsid w:val="00A52F7C"/>
    <w:rsid w:val="00A564EC"/>
    <w:rsid w:val="00A71391"/>
    <w:rsid w:val="00A73DD0"/>
    <w:rsid w:val="00A80FD6"/>
    <w:rsid w:val="00A8501E"/>
    <w:rsid w:val="00A86804"/>
    <w:rsid w:val="00A969B2"/>
    <w:rsid w:val="00A96D1D"/>
    <w:rsid w:val="00AA520B"/>
    <w:rsid w:val="00AA566F"/>
    <w:rsid w:val="00AA728B"/>
    <w:rsid w:val="00AB1712"/>
    <w:rsid w:val="00AB7E1B"/>
    <w:rsid w:val="00AD35BB"/>
    <w:rsid w:val="00AE2E08"/>
    <w:rsid w:val="00AE6945"/>
    <w:rsid w:val="00AF03BD"/>
    <w:rsid w:val="00AF3FF5"/>
    <w:rsid w:val="00AF4040"/>
    <w:rsid w:val="00AF43A4"/>
    <w:rsid w:val="00B024FE"/>
    <w:rsid w:val="00B03573"/>
    <w:rsid w:val="00B06CF2"/>
    <w:rsid w:val="00B131B6"/>
    <w:rsid w:val="00B132B1"/>
    <w:rsid w:val="00B272B0"/>
    <w:rsid w:val="00B36EA7"/>
    <w:rsid w:val="00B37983"/>
    <w:rsid w:val="00B406FE"/>
    <w:rsid w:val="00B42482"/>
    <w:rsid w:val="00B44A37"/>
    <w:rsid w:val="00B4524F"/>
    <w:rsid w:val="00B458FA"/>
    <w:rsid w:val="00B50CD5"/>
    <w:rsid w:val="00B64F82"/>
    <w:rsid w:val="00B652A2"/>
    <w:rsid w:val="00B660CD"/>
    <w:rsid w:val="00B7011D"/>
    <w:rsid w:val="00B7341B"/>
    <w:rsid w:val="00B7560D"/>
    <w:rsid w:val="00B830F1"/>
    <w:rsid w:val="00B84557"/>
    <w:rsid w:val="00B91230"/>
    <w:rsid w:val="00B939D2"/>
    <w:rsid w:val="00B94259"/>
    <w:rsid w:val="00B97EC1"/>
    <w:rsid w:val="00BA0DF1"/>
    <w:rsid w:val="00BA3B26"/>
    <w:rsid w:val="00BA54E5"/>
    <w:rsid w:val="00BC4F8C"/>
    <w:rsid w:val="00BD33D9"/>
    <w:rsid w:val="00BD4958"/>
    <w:rsid w:val="00BD5DDC"/>
    <w:rsid w:val="00BD77F5"/>
    <w:rsid w:val="00BE0102"/>
    <w:rsid w:val="00BE2C3E"/>
    <w:rsid w:val="00BE45A3"/>
    <w:rsid w:val="00BE5AC4"/>
    <w:rsid w:val="00BF027C"/>
    <w:rsid w:val="00BF6AF0"/>
    <w:rsid w:val="00C02790"/>
    <w:rsid w:val="00C0638B"/>
    <w:rsid w:val="00C07E15"/>
    <w:rsid w:val="00C12783"/>
    <w:rsid w:val="00C15DFE"/>
    <w:rsid w:val="00C15FED"/>
    <w:rsid w:val="00C201B7"/>
    <w:rsid w:val="00C20BE1"/>
    <w:rsid w:val="00C2107F"/>
    <w:rsid w:val="00C219BC"/>
    <w:rsid w:val="00C23080"/>
    <w:rsid w:val="00C24B92"/>
    <w:rsid w:val="00C24CF4"/>
    <w:rsid w:val="00C24D76"/>
    <w:rsid w:val="00C316BF"/>
    <w:rsid w:val="00C31E71"/>
    <w:rsid w:val="00C37712"/>
    <w:rsid w:val="00C40E0A"/>
    <w:rsid w:val="00C462E3"/>
    <w:rsid w:val="00C4690A"/>
    <w:rsid w:val="00C46E05"/>
    <w:rsid w:val="00C51523"/>
    <w:rsid w:val="00C5234E"/>
    <w:rsid w:val="00C55F77"/>
    <w:rsid w:val="00C6015B"/>
    <w:rsid w:val="00C60849"/>
    <w:rsid w:val="00C66996"/>
    <w:rsid w:val="00C73EEA"/>
    <w:rsid w:val="00C779CC"/>
    <w:rsid w:val="00C8003B"/>
    <w:rsid w:val="00C81D0D"/>
    <w:rsid w:val="00CA5031"/>
    <w:rsid w:val="00CB00DC"/>
    <w:rsid w:val="00CB3CDF"/>
    <w:rsid w:val="00CB5126"/>
    <w:rsid w:val="00CB5339"/>
    <w:rsid w:val="00CB5D95"/>
    <w:rsid w:val="00CB7A24"/>
    <w:rsid w:val="00CC146D"/>
    <w:rsid w:val="00CC1C38"/>
    <w:rsid w:val="00CC277B"/>
    <w:rsid w:val="00CC6242"/>
    <w:rsid w:val="00CC7BD6"/>
    <w:rsid w:val="00CD3632"/>
    <w:rsid w:val="00CE39EE"/>
    <w:rsid w:val="00CE65A4"/>
    <w:rsid w:val="00CF169C"/>
    <w:rsid w:val="00CF2887"/>
    <w:rsid w:val="00CF5AF1"/>
    <w:rsid w:val="00CF6418"/>
    <w:rsid w:val="00D000AA"/>
    <w:rsid w:val="00D01F0D"/>
    <w:rsid w:val="00D02590"/>
    <w:rsid w:val="00D03675"/>
    <w:rsid w:val="00D0714C"/>
    <w:rsid w:val="00D07287"/>
    <w:rsid w:val="00D15029"/>
    <w:rsid w:val="00D1692D"/>
    <w:rsid w:val="00D20F07"/>
    <w:rsid w:val="00D345B3"/>
    <w:rsid w:val="00D365D8"/>
    <w:rsid w:val="00D37AB0"/>
    <w:rsid w:val="00D4103B"/>
    <w:rsid w:val="00D4309E"/>
    <w:rsid w:val="00D43A9E"/>
    <w:rsid w:val="00D461DA"/>
    <w:rsid w:val="00D53904"/>
    <w:rsid w:val="00D606D7"/>
    <w:rsid w:val="00D63358"/>
    <w:rsid w:val="00D653FA"/>
    <w:rsid w:val="00D75159"/>
    <w:rsid w:val="00D76851"/>
    <w:rsid w:val="00D80448"/>
    <w:rsid w:val="00D814A2"/>
    <w:rsid w:val="00D82246"/>
    <w:rsid w:val="00D87D5F"/>
    <w:rsid w:val="00D87E1E"/>
    <w:rsid w:val="00D97B80"/>
    <w:rsid w:val="00DA5778"/>
    <w:rsid w:val="00DA68DA"/>
    <w:rsid w:val="00DB1CFF"/>
    <w:rsid w:val="00DB3ECA"/>
    <w:rsid w:val="00DC55B6"/>
    <w:rsid w:val="00DC6426"/>
    <w:rsid w:val="00DC7319"/>
    <w:rsid w:val="00DD0B55"/>
    <w:rsid w:val="00DD17CE"/>
    <w:rsid w:val="00DD54A5"/>
    <w:rsid w:val="00DE6B2F"/>
    <w:rsid w:val="00DF11D2"/>
    <w:rsid w:val="00DF1900"/>
    <w:rsid w:val="00DF23F6"/>
    <w:rsid w:val="00DF2F60"/>
    <w:rsid w:val="00DF78D1"/>
    <w:rsid w:val="00E05D0A"/>
    <w:rsid w:val="00E07613"/>
    <w:rsid w:val="00E15AD6"/>
    <w:rsid w:val="00E172A9"/>
    <w:rsid w:val="00E23D46"/>
    <w:rsid w:val="00E2523B"/>
    <w:rsid w:val="00E25AA8"/>
    <w:rsid w:val="00E4020A"/>
    <w:rsid w:val="00E41553"/>
    <w:rsid w:val="00E43A1A"/>
    <w:rsid w:val="00E55CD5"/>
    <w:rsid w:val="00E574DD"/>
    <w:rsid w:val="00E57CF2"/>
    <w:rsid w:val="00E60210"/>
    <w:rsid w:val="00E60701"/>
    <w:rsid w:val="00E60791"/>
    <w:rsid w:val="00E63DEA"/>
    <w:rsid w:val="00E65269"/>
    <w:rsid w:val="00E66699"/>
    <w:rsid w:val="00E72297"/>
    <w:rsid w:val="00E767C3"/>
    <w:rsid w:val="00E774D0"/>
    <w:rsid w:val="00E83FC2"/>
    <w:rsid w:val="00E842DF"/>
    <w:rsid w:val="00E874A5"/>
    <w:rsid w:val="00E921B0"/>
    <w:rsid w:val="00E94A01"/>
    <w:rsid w:val="00EA0E62"/>
    <w:rsid w:val="00EA286E"/>
    <w:rsid w:val="00EB77A9"/>
    <w:rsid w:val="00EB7D61"/>
    <w:rsid w:val="00EC3BD8"/>
    <w:rsid w:val="00EC463D"/>
    <w:rsid w:val="00EC650A"/>
    <w:rsid w:val="00EC68F1"/>
    <w:rsid w:val="00EC6904"/>
    <w:rsid w:val="00EC6CAD"/>
    <w:rsid w:val="00EC7445"/>
    <w:rsid w:val="00ED22D1"/>
    <w:rsid w:val="00EE10CF"/>
    <w:rsid w:val="00EE51A3"/>
    <w:rsid w:val="00EF0CF9"/>
    <w:rsid w:val="00EF1BA8"/>
    <w:rsid w:val="00EF3556"/>
    <w:rsid w:val="00EF69A1"/>
    <w:rsid w:val="00F02398"/>
    <w:rsid w:val="00F02A16"/>
    <w:rsid w:val="00F034B4"/>
    <w:rsid w:val="00F0661C"/>
    <w:rsid w:val="00F120CA"/>
    <w:rsid w:val="00F14BF8"/>
    <w:rsid w:val="00F1550B"/>
    <w:rsid w:val="00F16969"/>
    <w:rsid w:val="00F2324B"/>
    <w:rsid w:val="00F31C10"/>
    <w:rsid w:val="00F339C2"/>
    <w:rsid w:val="00F36135"/>
    <w:rsid w:val="00F36649"/>
    <w:rsid w:val="00F37399"/>
    <w:rsid w:val="00F417CC"/>
    <w:rsid w:val="00F44E81"/>
    <w:rsid w:val="00F4514A"/>
    <w:rsid w:val="00F47016"/>
    <w:rsid w:val="00F569A1"/>
    <w:rsid w:val="00F6243E"/>
    <w:rsid w:val="00F70EDE"/>
    <w:rsid w:val="00F7365E"/>
    <w:rsid w:val="00F75DC0"/>
    <w:rsid w:val="00F76BDB"/>
    <w:rsid w:val="00F800C7"/>
    <w:rsid w:val="00F812F7"/>
    <w:rsid w:val="00F84324"/>
    <w:rsid w:val="00F86DE1"/>
    <w:rsid w:val="00F87881"/>
    <w:rsid w:val="00F94023"/>
    <w:rsid w:val="00F97312"/>
    <w:rsid w:val="00FA0C1F"/>
    <w:rsid w:val="00FA14BD"/>
    <w:rsid w:val="00FA22A5"/>
    <w:rsid w:val="00FB070E"/>
    <w:rsid w:val="00FB1CB8"/>
    <w:rsid w:val="00FB259D"/>
    <w:rsid w:val="00FB280F"/>
    <w:rsid w:val="00FB2BFC"/>
    <w:rsid w:val="00FC77F8"/>
    <w:rsid w:val="00FD7A2C"/>
    <w:rsid w:val="00FE152D"/>
    <w:rsid w:val="00FE2670"/>
    <w:rsid w:val="00FE72BA"/>
    <w:rsid w:val="00FF0EF5"/>
    <w:rsid w:val="00FF637E"/>
    <w:rsid w:val="00FF78D6"/>
    <w:rsid w:val="04EF95B6"/>
    <w:rsid w:val="04FCE343"/>
    <w:rsid w:val="070CA762"/>
    <w:rsid w:val="0BBEB0AB"/>
    <w:rsid w:val="0C0CF868"/>
    <w:rsid w:val="0CC16945"/>
    <w:rsid w:val="0DFA1FE8"/>
    <w:rsid w:val="1651406B"/>
    <w:rsid w:val="184E9D5B"/>
    <w:rsid w:val="1ADAB942"/>
    <w:rsid w:val="1BAD01C3"/>
    <w:rsid w:val="1F07F0DF"/>
    <w:rsid w:val="28873AFD"/>
    <w:rsid w:val="28945C1F"/>
    <w:rsid w:val="2CEEE835"/>
    <w:rsid w:val="31C25958"/>
    <w:rsid w:val="3430D6C9"/>
    <w:rsid w:val="35EED75E"/>
    <w:rsid w:val="361DDEC3"/>
    <w:rsid w:val="3E0FC84B"/>
    <w:rsid w:val="3FAB98AC"/>
    <w:rsid w:val="4084AC4E"/>
    <w:rsid w:val="42E3396E"/>
    <w:rsid w:val="4426B2F3"/>
    <w:rsid w:val="443FB260"/>
    <w:rsid w:val="4B3CF4E8"/>
    <w:rsid w:val="4F3E0F37"/>
    <w:rsid w:val="4F64C5D0"/>
    <w:rsid w:val="5330D63F"/>
    <w:rsid w:val="53F24D29"/>
    <w:rsid w:val="54831A77"/>
    <w:rsid w:val="558E1D8A"/>
    <w:rsid w:val="55E0057D"/>
    <w:rsid w:val="56134504"/>
    <w:rsid w:val="561575D3"/>
    <w:rsid w:val="57400DA3"/>
    <w:rsid w:val="57838448"/>
    <w:rsid w:val="5A16719B"/>
    <w:rsid w:val="5BC4C8DC"/>
    <w:rsid w:val="5C07C441"/>
    <w:rsid w:val="6460A713"/>
    <w:rsid w:val="6774D9B3"/>
    <w:rsid w:val="678C48FA"/>
    <w:rsid w:val="67A19598"/>
    <w:rsid w:val="68A26095"/>
    <w:rsid w:val="6B4D0740"/>
    <w:rsid w:val="6CE4DFE6"/>
    <w:rsid w:val="6DC385E6"/>
    <w:rsid w:val="6F95DD00"/>
    <w:rsid w:val="6FACA77D"/>
    <w:rsid w:val="7B45D145"/>
    <w:rsid w:val="7B7D030D"/>
    <w:rsid w:val="7F51F325"/>
    <w:rsid w:val="7F655B30"/>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F42B60E7-77E6-4B56-8D17-6406C4138D7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063A9A"/>
    <w:pPr>
      <w:spacing w:after="240" w:line="320" w:lineRule="exact"/>
    </w:pPr>
    <w:rPr>
      <w:rFonts w:ascii="Arial" w:hAnsi="Arial" w:cs="Arial"/>
      <w:szCs w:val="22"/>
      <w:lang w:val="de-DE"/>
    </w:rPr>
  </w:style>
  <w:style w:type="paragraph" w:styleId="Heading1">
    <w:name w:val="heading 1"/>
    <w:aliases w:val="Schlagzeile"/>
    <w:basedOn w:val="Header"/>
    <w:next w:val="Normal"/>
    <w:link w:val="Heading1Char"/>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pPr>
      <w:tabs>
        <w:tab w:val="center" w:pos="4536"/>
        <w:tab w:val="right" w:pos="9072"/>
      </w:tabs>
    </w:pPr>
  </w:style>
  <w:style w:type="paragraph" w:styleId="Fliesstext" w:customStyle="1">
    <w:name w:val="Fliesstext"/>
    <w:basedOn w:val="Normal"/>
  </w:style>
  <w:style w:type="paragraph" w:styleId="TOC1">
    <w:name w:val="toc 1"/>
    <w:basedOn w:val="Normal"/>
    <w:next w:val="Normal"/>
    <w:autoRedefine/>
    <w:semiHidden/>
    <w:pPr>
      <w:tabs>
        <w:tab w:val="right" w:leader="dot" w:pos="420"/>
        <w:tab w:val="left" w:pos="1316"/>
      </w:tabs>
    </w:pPr>
    <w:rPr>
      <w:szCs w:val="24"/>
    </w:rPr>
  </w:style>
  <w:style w:type="paragraph" w:styleId="BalloonText">
    <w:name w:val="Balloon Text"/>
    <w:basedOn w:val="Normal"/>
    <w:link w:val="BalloonTextChar"/>
    <w:rsid w:val="00745B3E"/>
    <w:rPr>
      <w:rFonts w:ascii="Tahoma" w:hAnsi="Tahoma" w:cs="Tahoma"/>
      <w:sz w:val="16"/>
      <w:szCs w:val="16"/>
    </w:rPr>
  </w:style>
  <w:style w:type="character" w:styleId="BalloonTextChar" w:customStyle="1">
    <w:name w:val="Balloon Text Char"/>
    <w:basedOn w:val="DefaultParagraphFont"/>
    <w:link w:val="BalloonText"/>
    <w:rsid w:val="00745B3E"/>
    <w:rPr>
      <w:rFonts w:ascii="Tahoma" w:hAnsi="Tahoma" w:cs="Tahoma"/>
      <w:sz w:val="16"/>
      <w:szCs w:val="16"/>
      <w:lang w:eastAsia="en-US"/>
    </w:rPr>
  </w:style>
  <w:style w:type="character" w:styleId="HeaderChar" w:customStyle="1">
    <w:name w:val="Header Char"/>
    <w:basedOn w:val="DefaultParagraphFont"/>
    <w:link w:val="Header"/>
    <w:rsid w:val="002D5E34"/>
    <w:rPr>
      <w:rFonts w:ascii="Arial" w:hAnsi="Arial"/>
      <w:sz w:val="22"/>
      <w:lang w:eastAsia="en-US"/>
    </w:rPr>
  </w:style>
  <w:style w:type="character" w:styleId="CommentReference">
    <w:name w:val="annotation reference"/>
    <w:basedOn w:val="DefaultParagraphFont"/>
    <w:rsid w:val="009475B3"/>
    <w:rPr>
      <w:sz w:val="16"/>
      <w:szCs w:val="16"/>
    </w:rPr>
  </w:style>
  <w:style w:type="paragraph" w:styleId="CommentText">
    <w:name w:val="annotation text"/>
    <w:basedOn w:val="Normal"/>
    <w:link w:val="CommentTextChar"/>
    <w:rsid w:val="009475B3"/>
  </w:style>
  <w:style w:type="character" w:styleId="CommentTextChar" w:customStyle="1">
    <w:name w:val="Comment Text Char"/>
    <w:basedOn w:val="DefaultParagraphFont"/>
    <w:link w:val="CommentText"/>
    <w:rsid w:val="009475B3"/>
    <w:rPr>
      <w:rFonts w:ascii="Arial" w:hAnsi="Arial"/>
      <w:lang w:eastAsia="en-US"/>
    </w:rPr>
  </w:style>
  <w:style w:type="paragraph" w:styleId="CommentSubject">
    <w:name w:val="annotation subject"/>
    <w:basedOn w:val="CommentText"/>
    <w:next w:val="CommentText"/>
    <w:link w:val="CommentSubjectChar"/>
    <w:rsid w:val="009475B3"/>
    <w:rPr>
      <w:b/>
      <w:bCs/>
    </w:rPr>
  </w:style>
  <w:style w:type="character" w:styleId="CommentSubjectChar" w:customStyle="1">
    <w:name w:val="Comment Subject Char"/>
    <w:basedOn w:val="CommentTextChar"/>
    <w:link w:val="CommentSubject"/>
    <w:rsid w:val="009475B3"/>
    <w:rPr>
      <w:rFonts w:ascii="Arial" w:hAnsi="Arial"/>
      <w:b/>
      <w:bCs/>
      <w:lang w:eastAsia="en-US"/>
    </w:rPr>
  </w:style>
  <w:style w:type="character" w:styleId="Hyperlink">
    <w:name w:val="Hyperlink"/>
    <w:basedOn w:val="DefaultParagraphFont"/>
    <w:rsid w:val="00120AF2"/>
    <w:rPr>
      <w:color w:val="0000FF" w:themeColor="hyperlink"/>
      <w:u w:val="single"/>
    </w:rPr>
  </w:style>
  <w:style w:type="character" w:styleId="Strong">
    <w:name w:val="Strong"/>
    <w:aliases w:val="Boilerplate"/>
    <w:qFormat/>
    <w:rsid w:val="00055A5C"/>
    <w:rPr>
      <w:rFonts w:ascii="Arial" w:hAnsi="Arial"/>
      <w:color w:val="auto"/>
      <w:sz w:val="16"/>
    </w:rPr>
  </w:style>
  <w:style w:type="paragraph" w:styleId="NoSpacing">
    <w:name w:val="No Spacing"/>
    <w:aliases w:val="Dachzeile"/>
    <w:basedOn w:val="Normal"/>
    <w:uiPriority w:val="1"/>
    <w:qFormat/>
    <w:rsid w:val="008B4FFC"/>
    <w:pPr>
      <w:spacing w:before="840" w:after="0" w:line="360" w:lineRule="auto"/>
    </w:pPr>
    <w:rPr>
      <w:b/>
      <w:sz w:val="24"/>
      <w:lang w:val="de-CH"/>
    </w:rPr>
  </w:style>
  <w:style w:type="character" w:styleId="Heading1Char" w:customStyle="1">
    <w:name w:val="Heading 1 Char"/>
    <w:aliases w:val="Schlagzeile Char"/>
    <w:basedOn w:val="DefaultParagraphFont"/>
    <w:link w:val="Heading1"/>
    <w:rsid w:val="00AB7E1B"/>
    <w:rPr>
      <w:rFonts w:ascii="Arial" w:hAnsi="Arial"/>
      <w:sz w:val="24"/>
      <w:szCs w:val="24"/>
      <w:lang w:val="de-CH" w:eastAsia="de-DE" w:bidi="ar-SA"/>
    </w:rPr>
  </w:style>
  <w:style w:type="character" w:styleId="Emphasis">
    <w:name w:val="Emphasis"/>
    <w:aliases w:val="Ort/Datum"/>
    <w:qFormat/>
    <w:rsid w:val="00AB7E1B"/>
  </w:style>
  <w:style w:type="paragraph" w:styleId="Title">
    <w:name w:val="Title"/>
    <w:aliases w:val="Lead"/>
    <w:basedOn w:val="Header"/>
    <w:next w:val="Normal"/>
    <w:link w:val="TitleChar"/>
    <w:qFormat/>
    <w:rsid w:val="00AB7E1B"/>
    <w:rPr>
      <w:b/>
      <w:lang w:val="de-CH"/>
    </w:rPr>
  </w:style>
  <w:style w:type="character" w:styleId="TitleChar" w:customStyle="1">
    <w:name w:val="Title Char"/>
    <w:aliases w:val="Lead Char"/>
    <w:basedOn w:val="DefaultParagraphFont"/>
    <w:link w:val="Title"/>
    <w:rsid w:val="00AB7E1B"/>
    <w:rPr>
      <w:rFonts w:ascii="Arial" w:hAnsi="Arial" w:cs="Arial"/>
      <w:b/>
      <w:szCs w:val="22"/>
      <w:lang w:val="de-CH"/>
    </w:rPr>
  </w:style>
  <w:style w:type="paragraph" w:styleId="Quote">
    <w:name w:val="Quote"/>
    <w:aliases w:val="BU"/>
    <w:basedOn w:val="Normal"/>
    <w:next w:val="Normal"/>
    <w:link w:val="QuoteChar"/>
    <w:uiPriority w:val="29"/>
    <w:qFormat/>
    <w:rsid w:val="00C0638B"/>
    <w:pPr>
      <w:spacing w:after="0"/>
    </w:pPr>
    <w:rPr>
      <w:lang w:val="de-CH" w:eastAsia="de-CH" w:bidi="ar-SA"/>
    </w:rPr>
  </w:style>
  <w:style w:type="character" w:styleId="QuoteChar" w:customStyle="1">
    <w:name w:val="Quote Char"/>
    <w:aliases w:val="BU Char"/>
    <w:basedOn w:val="DefaultParagraphFont"/>
    <w:link w:val="Quote"/>
    <w:uiPriority w:val="29"/>
    <w:rsid w:val="00C0638B"/>
    <w:rPr>
      <w:rFonts w:ascii="Arial" w:hAnsi="Arial" w:cs="Arial"/>
      <w:szCs w:val="22"/>
      <w:lang w:val="de-CH" w:eastAsia="de-CH" w:bidi="ar-SA"/>
    </w:rPr>
  </w:style>
  <w:style w:type="paragraph" w:styleId="Subtitle">
    <w:name w:val="Subtitle"/>
    <w:aliases w:val="Zwischen Headline"/>
    <w:basedOn w:val="Normal"/>
    <w:next w:val="Normal"/>
    <w:link w:val="SubtitleChar"/>
    <w:qFormat/>
    <w:rsid w:val="00C0638B"/>
    <w:pPr>
      <w:spacing w:after="0"/>
    </w:pPr>
    <w:rPr>
      <w:b/>
    </w:rPr>
  </w:style>
  <w:style w:type="character" w:styleId="SubtitleChar" w:customStyle="1">
    <w:name w:val="Subtitle Char"/>
    <w:aliases w:val="Zwischen Headline Char"/>
    <w:basedOn w:val="DefaultParagraphFont"/>
    <w:link w:val="Subtitle"/>
    <w:rsid w:val="00C0638B"/>
    <w:rPr>
      <w:rFonts w:ascii="Arial" w:hAnsi="Arial" w:cs="Arial"/>
      <w:b/>
      <w:szCs w:val="22"/>
      <w:lang w:val="de-CH"/>
    </w:rPr>
  </w:style>
  <w:style w:type="table" w:styleId="TableGrid">
    <w:name w:val="Table Grid"/>
    <w:basedOn w:val="TableNormal"/>
    <w:rsid w:val="00AB7E1B"/>
    <w:rPr>
      <w:lang w:val="de-CH" w:eastAsia="de-CH"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nseQuote">
    <w:name w:val="Intense Quote"/>
    <w:aliases w:val="caption,Boilerplate Headline"/>
    <w:basedOn w:val="Quote"/>
    <w:next w:val="Normal"/>
    <w:link w:val="IntenseQuoteChar"/>
    <w:uiPriority w:val="30"/>
    <w:qFormat/>
    <w:rsid w:val="00C37712"/>
    <w:pPr>
      <w:spacing w:after="240" w:line="240" w:lineRule="auto"/>
      <w:ind w:left="142" w:right="913"/>
    </w:pPr>
    <w:rPr>
      <w:sz w:val="18"/>
      <w:lang w:val="en-US"/>
    </w:rPr>
  </w:style>
  <w:style w:type="character" w:styleId="IntenseQuoteChar" w:customStyle="1">
    <w:name w:val="Intense Quote Char"/>
    <w:aliases w:val="Caption Char,Boilerplate Headline Char"/>
    <w:basedOn w:val="DefaultParagraphFont"/>
    <w:link w:val="IntenseQuote"/>
    <w:uiPriority w:val="30"/>
    <w:rsid w:val="00C37712"/>
    <w:rPr>
      <w:rFonts w:ascii="Arial" w:hAnsi="Arial" w:cs="Arial"/>
      <w:sz w:val="18"/>
      <w:szCs w:val="22"/>
      <w:lang w:eastAsia="de-CH" w:bidi="ar-SA"/>
    </w:rPr>
  </w:style>
  <w:style w:type="character" w:styleId="SubtleReference">
    <w:name w:val="Subtle Reference"/>
    <w:uiPriority w:val="31"/>
    <w:qFormat/>
    <w:rsid w:val="00063A9A"/>
    <w:rPr>
      <w:b/>
      <w:sz w:val="16"/>
      <w:lang w:eastAsia="en-US" w:bidi="en-US"/>
    </w:rPr>
  </w:style>
  <w:style w:type="paragraph" w:styleId="Boilerpatebold" w:customStyle="1">
    <w:name w:val="Boilerpate bold"/>
    <w:basedOn w:val="Normal"/>
    <w:autoRedefine/>
    <w:qFormat/>
    <w:rsid w:val="00055A5C"/>
    <w:pPr>
      <w:spacing w:after="0" w:line="240" w:lineRule="auto"/>
    </w:pPr>
    <w:rPr>
      <w:b/>
      <w:sz w:val="16"/>
    </w:rPr>
  </w:style>
  <w:style w:type="character" w:styleId="FollowedHyperlink">
    <w:name w:val="FollowedHyperlink"/>
    <w:basedOn w:val="DefaultParagraphFont"/>
    <w:rsid w:val="00720079"/>
    <w:rPr>
      <w:color w:val="800080" w:themeColor="followedHyperlink"/>
      <w:u w:val="single"/>
    </w:rPr>
  </w:style>
  <w:style w:type="paragraph" w:styleId="ListParagraph">
    <w:name w:val="List Paragraph"/>
    <w:basedOn w:val="Normal"/>
    <w:uiPriority w:val="34"/>
    <w:qFormat/>
    <w:rsid w:val="00F02398"/>
    <w:pPr>
      <w:ind w:left="720"/>
      <w:contextualSpacing/>
    </w:pPr>
  </w:style>
  <w:style w:type="character" w:styleId="st" w:customStyle="1">
    <w:name w:val="st"/>
    <w:basedOn w:val="DefaultParagraphFont"/>
    <w:rsid w:val="00EE51A3"/>
  </w:style>
  <w:style w:type="character" w:styleId="normaltextrun" w:customStyle="1">
    <w:name w:val="normaltextrun"/>
    <w:basedOn w:val="DefaultParagraphFont"/>
    <w:rsid w:val="00006503"/>
  </w:style>
  <w:style w:type="character" w:styleId="scxw149766987" w:customStyle="1">
    <w:name w:val="scxw149766987"/>
    <w:basedOn w:val="DefaultParagraphFont"/>
    <w:rsid w:val="00006503"/>
  </w:style>
  <w:style w:type="character" w:styleId="eop" w:customStyle="1">
    <w:name w:val="eop"/>
    <w:basedOn w:val="DefaultParagraphFont"/>
    <w:rsid w:val="00006503"/>
  </w:style>
  <w:style w:type="paragraph" w:styleId="paragraph" w:customStyle="1">
    <w:name w:val="paragraph"/>
    <w:basedOn w:val="Normal"/>
    <w:rsid w:val="00BE0102"/>
    <w:pPr>
      <w:spacing w:before="100" w:beforeAutospacing="1" w:after="100" w:afterAutospacing="1" w:line="240" w:lineRule="auto"/>
    </w:pPr>
    <w:rPr>
      <w:rFonts w:ascii="Times New Roman" w:hAnsi="Times New Roman" w:cs="Times New Roman"/>
      <w:sz w:val="24"/>
      <w:szCs w:val="24"/>
      <w:lang w:eastAsia="de-DE" w:bidi="ar-SA"/>
    </w:rPr>
  </w:style>
  <w:style w:type="character" w:styleId="scxw98405832" w:customStyle="1">
    <w:name w:val="scxw98405832"/>
    <w:basedOn w:val="DefaultParagraphFont"/>
    <w:rsid w:val="00BE0102"/>
  </w:style>
  <w:style w:type="character" w:styleId="scxw197205911" w:customStyle="1">
    <w:name w:val="scxw197205911"/>
    <w:basedOn w:val="DefaultParagraphFont"/>
    <w:rsid w:val="00C316BF"/>
  </w:style>
  <w:style w:type="paragraph" w:styleId="Revision">
    <w:name w:val="Revision"/>
    <w:hidden/>
    <w:uiPriority w:val="99"/>
    <w:semiHidden/>
    <w:rsid w:val="009B4D75"/>
    <w:rPr>
      <w:rFonts w:ascii="Arial" w:hAnsi="Arial" w:cs="Arial"/>
      <w:szCs w:val="22"/>
      <w:lang w:val="de-DE"/>
    </w:rPr>
  </w:style>
  <w:style w:type="character" w:styleId="cf01" w:customStyle="1">
    <w:name w:val="cf01"/>
    <w:basedOn w:val="DefaultParagraphFont"/>
    <w:rsid w:val="00E63DEA"/>
    <w:rPr>
      <w:rFonts w:hint="default"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778069491">
      <w:bodyDiv w:val="1"/>
      <w:marLeft w:val="0"/>
      <w:marRight w:val="0"/>
      <w:marTop w:val="0"/>
      <w:marBottom w:val="0"/>
      <w:divBdr>
        <w:top w:val="none" w:sz="0" w:space="0" w:color="auto"/>
        <w:left w:val="none" w:sz="0" w:space="0" w:color="auto"/>
        <w:bottom w:val="none" w:sz="0" w:space="0" w:color="auto"/>
        <w:right w:val="none" w:sz="0" w:space="0" w:color="auto"/>
      </w:divBdr>
      <w:divsChild>
        <w:div w:id="950819248">
          <w:marLeft w:val="0"/>
          <w:marRight w:val="0"/>
          <w:marTop w:val="0"/>
          <w:marBottom w:val="0"/>
          <w:divBdr>
            <w:top w:val="none" w:sz="0" w:space="0" w:color="auto"/>
            <w:left w:val="none" w:sz="0" w:space="0" w:color="auto"/>
            <w:bottom w:val="none" w:sz="0" w:space="0" w:color="auto"/>
            <w:right w:val="none" w:sz="0" w:space="0" w:color="auto"/>
          </w:divBdr>
        </w:div>
        <w:div w:id="1361390636">
          <w:marLeft w:val="0"/>
          <w:marRight w:val="0"/>
          <w:marTop w:val="0"/>
          <w:marBottom w:val="0"/>
          <w:divBdr>
            <w:top w:val="none" w:sz="0" w:space="0" w:color="auto"/>
            <w:left w:val="none" w:sz="0" w:space="0" w:color="auto"/>
            <w:bottom w:val="none" w:sz="0" w:space="0" w:color="auto"/>
            <w:right w:val="none" w:sz="0" w:space="0" w:color="auto"/>
          </w:divBdr>
        </w:div>
      </w:divsChild>
    </w:div>
    <w:div w:id="1344548331">
      <w:bodyDiv w:val="1"/>
      <w:marLeft w:val="0"/>
      <w:marRight w:val="0"/>
      <w:marTop w:val="0"/>
      <w:marBottom w:val="0"/>
      <w:divBdr>
        <w:top w:val="none" w:sz="0" w:space="0" w:color="auto"/>
        <w:left w:val="none" w:sz="0" w:space="0" w:color="auto"/>
        <w:bottom w:val="none" w:sz="0" w:space="0" w:color="auto"/>
        <w:right w:val="none" w:sz="0" w:space="0" w:color="auto"/>
      </w:divBdr>
      <w:divsChild>
        <w:div w:id="1210678832">
          <w:marLeft w:val="0"/>
          <w:marRight w:val="0"/>
          <w:marTop w:val="0"/>
          <w:marBottom w:val="0"/>
          <w:divBdr>
            <w:top w:val="none" w:sz="0" w:space="0" w:color="auto"/>
            <w:left w:val="none" w:sz="0" w:space="0" w:color="auto"/>
            <w:bottom w:val="none" w:sz="0" w:space="0" w:color="auto"/>
            <w:right w:val="none" w:sz="0" w:space="0" w:color="auto"/>
          </w:divBdr>
        </w:div>
        <w:div w:id="1595627828">
          <w:marLeft w:val="0"/>
          <w:marRight w:val="0"/>
          <w:marTop w:val="0"/>
          <w:marBottom w:val="0"/>
          <w:divBdr>
            <w:top w:val="none" w:sz="0" w:space="0" w:color="auto"/>
            <w:left w:val="none" w:sz="0" w:space="0" w:color="auto"/>
            <w:bottom w:val="none" w:sz="0" w:space="0" w:color="auto"/>
            <w:right w:val="none" w:sz="0" w:space="0" w:color="auto"/>
          </w:divBdr>
        </w:div>
        <w:div w:id="1668970913">
          <w:marLeft w:val="0"/>
          <w:marRight w:val="0"/>
          <w:marTop w:val="0"/>
          <w:marBottom w:val="0"/>
          <w:divBdr>
            <w:top w:val="none" w:sz="0" w:space="0" w:color="auto"/>
            <w:left w:val="none" w:sz="0" w:space="0" w:color="auto"/>
            <w:bottom w:val="none" w:sz="0" w:space="0" w:color="auto"/>
            <w:right w:val="none" w:sz="0" w:space="0" w:color="auto"/>
          </w:divBdr>
          <w:divsChild>
            <w:div w:id="787700895">
              <w:marLeft w:val="0"/>
              <w:marRight w:val="0"/>
              <w:marTop w:val="30"/>
              <w:marBottom w:val="30"/>
              <w:divBdr>
                <w:top w:val="none" w:sz="0" w:space="0" w:color="auto"/>
                <w:left w:val="none" w:sz="0" w:space="0" w:color="auto"/>
                <w:bottom w:val="none" w:sz="0" w:space="0" w:color="auto"/>
                <w:right w:val="none" w:sz="0" w:space="0" w:color="auto"/>
              </w:divBdr>
              <w:divsChild>
                <w:div w:id="169954526">
                  <w:marLeft w:val="0"/>
                  <w:marRight w:val="0"/>
                  <w:marTop w:val="0"/>
                  <w:marBottom w:val="0"/>
                  <w:divBdr>
                    <w:top w:val="none" w:sz="0" w:space="0" w:color="auto"/>
                    <w:left w:val="none" w:sz="0" w:space="0" w:color="auto"/>
                    <w:bottom w:val="none" w:sz="0" w:space="0" w:color="auto"/>
                    <w:right w:val="none" w:sz="0" w:space="0" w:color="auto"/>
                  </w:divBdr>
                  <w:divsChild>
                    <w:div w:id="985933904">
                      <w:marLeft w:val="0"/>
                      <w:marRight w:val="0"/>
                      <w:marTop w:val="0"/>
                      <w:marBottom w:val="0"/>
                      <w:divBdr>
                        <w:top w:val="none" w:sz="0" w:space="0" w:color="auto"/>
                        <w:left w:val="none" w:sz="0" w:space="0" w:color="auto"/>
                        <w:bottom w:val="none" w:sz="0" w:space="0" w:color="auto"/>
                        <w:right w:val="none" w:sz="0" w:space="0" w:color="auto"/>
                      </w:divBdr>
                    </w:div>
                  </w:divsChild>
                </w:div>
                <w:div w:id="240529126">
                  <w:marLeft w:val="0"/>
                  <w:marRight w:val="0"/>
                  <w:marTop w:val="0"/>
                  <w:marBottom w:val="0"/>
                  <w:divBdr>
                    <w:top w:val="none" w:sz="0" w:space="0" w:color="auto"/>
                    <w:left w:val="none" w:sz="0" w:space="0" w:color="auto"/>
                    <w:bottom w:val="none" w:sz="0" w:space="0" w:color="auto"/>
                    <w:right w:val="none" w:sz="0" w:space="0" w:color="auto"/>
                  </w:divBdr>
                  <w:divsChild>
                    <w:div w:id="586697026">
                      <w:marLeft w:val="0"/>
                      <w:marRight w:val="0"/>
                      <w:marTop w:val="0"/>
                      <w:marBottom w:val="0"/>
                      <w:divBdr>
                        <w:top w:val="none" w:sz="0" w:space="0" w:color="auto"/>
                        <w:left w:val="none" w:sz="0" w:space="0" w:color="auto"/>
                        <w:bottom w:val="none" w:sz="0" w:space="0" w:color="auto"/>
                        <w:right w:val="none" w:sz="0" w:space="0" w:color="auto"/>
                      </w:divBdr>
                    </w:div>
                  </w:divsChild>
                </w:div>
                <w:div w:id="246967061">
                  <w:marLeft w:val="0"/>
                  <w:marRight w:val="0"/>
                  <w:marTop w:val="0"/>
                  <w:marBottom w:val="0"/>
                  <w:divBdr>
                    <w:top w:val="none" w:sz="0" w:space="0" w:color="auto"/>
                    <w:left w:val="none" w:sz="0" w:space="0" w:color="auto"/>
                    <w:bottom w:val="none" w:sz="0" w:space="0" w:color="auto"/>
                    <w:right w:val="none" w:sz="0" w:space="0" w:color="auto"/>
                  </w:divBdr>
                  <w:divsChild>
                    <w:div w:id="1944990550">
                      <w:marLeft w:val="0"/>
                      <w:marRight w:val="0"/>
                      <w:marTop w:val="0"/>
                      <w:marBottom w:val="0"/>
                      <w:divBdr>
                        <w:top w:val="none" w:sz="0" w:space="0" w:color="auto"/>
                        <w:left w:val="none" w:sz="0" w:space="0" w:color="auto"/>
                        <w:bottom w:val="none" w:sz="0" w:space="0" w:color="auto"/>
                        <w:right w:val="none" w:sz="0" w:space="0" w:color="auto"/>
                      </w:divBdr>
                    </w:div>
                  </w:divsChild>
                </w:div>
                <w:div w:id="278685647">
                  <w:marLeft w:val="0"/>
                  <w:marRight w:val="0"/>
                  <w:marTop w:val="0"/>
                  <w:marBottom w:val="0"/>
                  <w:divBdr>
                    <w:top w:val="none" w:sz="0" w:space="0" w:color="auto"/>
                    <w:left w:val="none" w:sz="0" w:space="0" w:color="auto"/>
                    <w:bottom w:val="none" w:sz="0" w:space="0" w:color="auto"/>
                    <w:right w:val="none" w:sz="0" w:space="0" w:color="auto"/>
                  </w:divBdr>
                  <w:divsChild>
                    <w:div w:id="1709643488">
                      <w:marLeft w:val="0"/>
                      <w:marRight w:val="0"/>
                      <w:marTop w:val="0"/>
                      <w:marBottom w:val="0"/>
                      <w:divBdr>
                        <w:top w:val="none" w:sz="0" w:space="0" w:color="auto"/>
                        <w:left w:val="none" w:sz="0" w:space="0" w:color="auto"/>
                        <w:bottom w:val="none" w:sz="0" w:space="0" w:color="auto"/>
                        <w:right w:val="none" w:sz="0" w:space="0" w:color="auto"/>
                      </w:divBdr>
                    </w:div>
                  </w:divsChild>
                </w:div>
                <w:div w:id="410469447">
                  <w:marLeft w:val="0"/>
                  <w:marRight w:val="0"/>
                  <w:marTop w:val="0"/>
                  <w:marBottom w:val="0"/>
                  <w:divBdr>
                    <w:top w:val="none" w:sz="0" w:space="0" w:color="auto"/>
                    <w:left w:val="none" w:sz="0" w:space="0" w:color="auto"/>
                    <w:bottom w:val="none" w:sz="0" w:space="0" w:color="auto"/>
                    <w:right w:val="none" w:sz="0" w:space="0" w:color="auto"/>
                  </w:divBdr>
                  <w:divsChild>
                    <w:div w:id="546338361">
                      <w:marLeft w:val="0"/>
                      <w:marRight w:val="0"/>
                      <w:marTop w:val="0"/>
                      <w:marBottom w:val="0"/>
                      <w:divBdr>
                        <w:top w:val="none" w:sz="0" w:space="0" w:color="auto"/>
                        <w:left w:val="none" w:sz="0" w:space="0" w:color="auto"/>
                        <w:bottom w:val="none" w:sz="0" w:space="0" w:color="auto"/>
                        <w:right w:val="none" w:sz="0" w:space="0" w:color="auto"/>
                      </w:divBdr>
                    </w:div>
                  </w:divsChild>
                </w:div>
                <w:div w:id="570888836">
                  <w:marLeft w:val="0"/>
                  <w:marRight w:val="0"/>
                  <w:marTop w:val="0"/>
                  <w:marBottom w:val="0"/>
                  <w:divBdr>
                    <w:top w:val="none" w:sz="0" w:space="0" w:color="auto"/>
                    <w:left w:val="none" w:sz="0" w:space="0" w:color="auto"/>
                    <w:bottom w:val="none" w:sz="0" w:space="0" w:color="auto"/>
                    <w:right w:val="none" w:sz="0" w:space="0" w:color="auto"/>
                  </w:divBdr>
                  <w:divsChild>
                    <w:div w:id="147327855">
                      <w:marLeft w:val="0"/>
                      <w:marRight w:val="0"/>
                      <w:marTop w:val="0"/>
                      <w:marBottom w:val="0"/>
                      <w:divBdr>
                        <w:top w:val="none" w:sz="0" w:space="0" w:color="auto"/>
                        <w:left w:val="none" w:sz="0" w:space="0" w:color="auto"/>
                        <w:bottom w:val="none" w:sz="0" w:space="0" w:color="auto"/>
                        <w:right w:val="none" w:sz="0" w:space="0" w:color="auto"/>
                      </w:divBdr>
                    </w:div>
                  </w:divsChild>
                </w:div>
                <w:div w:id="755978144">
                  <w:marLeft w:val="0"/>
                  <w:marRight w:val="0"/>
                  <w:marTop w:val="0"/>
                  <w:marBottom w:val="0"/>
                  <w:divBdr>
                    <w:top w:val="none" w:sz="0" w:space="0" w:color="auto"/>
                    <w:left w:val="none" w:sz="0" w:space="0" w:color="auto"/>
                    <w:bottom w:val="none" w:sz="0" w:space="0" w:color="auto"/>
                    <w:right w:val="none" w:sz="0" w:space="0" w:color="auto"/>
                  </w:divBdr>
                  <w:divsChild>
                    <w:div w:id="1539394526">
                      <w:marLeft w:val="0"/>
                      <w:marRight w:val="0"/>
                      <w:marTop w:val="0"/>
                      <w:marBottom w:val="0"/>
                      <w:divBdr>
                        <w:top w:val="none" w:sz="0" w:space="0" w:color="auto"/>
                        <w:left w:val="none" w:sz="0" w:space="0" w:color="auto"/>
                        <w:bottom w:val="none" w:sz="0" w:space="0" w:color="auto"/>
                        <w:right w:val="none" w:sz="0" w:space="0" w:color="auto"/>
                      </w:divBdr>
                    </w:div>
                  </w:divsChild>
                </w:div>
                <w:div w:id="788205172">
                  <w:marLeft w:val="0"/>
                  <w:marRight w:val="0"/>
                  <w:marTop w:val="0"/>
                  <w:marBottom w:val="0"/>
                  <w:divBdr>
                    <w:top w:val="none" w:sz="0" w:space="0" w:color="auto"/>
                    <w:left w:val="none" w:sz="0" w:space="0" w:color="auto"/>
                    <w:bottom w:val="none" w:sz="0" w:space="0" w:color="auto"/>
                    <w:right w:val="none" w:sz="0" w:space="0" w:color="auto"/>
                  </w:divBdr>
                  <w:divsChild>
                    <w:div w:id="238517101">
                      <w:marLeft w:val="0"/>
                      <w:marRight w:val="0"/>
                      <w:marTop w:val="0"/>
                      <w:marBottom w:val="0"/>
                      <w:divBdr>
                        <w:top w:val="none" w:sz="0" w:space="0" w:color="auto"/>
                        <w:left w:val="none" w:sz="0" w:space="0" w:color="auto"/>
                        <w:bottom w:val="none" w:sz="0" w:space="0" w:color="auto"/>
                        <w:right w:val="none" w:sz="0" w:space="0" w:color="auto"/>
                      </w:divBdr>
                    </w:div>
                  </w:divsChild>
                </w:div>
                <w:div w:id="1089498550">
                  <w:marLeft w:val="0"/>
                  <w:marRight w:val="0"/>
                  <w:marTop w:val="0"/>
                  <w:marBottom w:val="0"/>
                  <w:divBdr>
                    <w:top w:val="none" w:sz="0" w:space="0" w:color="auto"/>
                    <w:left w:val="none" w:sz="0" w:space="0" w:color="auto"/>
                    <w:bottom w:val="none" w:sz="0" w:space="0" w:color="auto"/>
                    <w:right w:val="none" w:sz="0" w:space="0" w:color="auto"/>
                  </w:divBdr>
                  <w:divsChild>
                    <w:div w:id="1787458186">
                      <w:marLeft w:val="0"/>
                      <w:marRight w:val="0"/>
                      <w:marTop w:val="0"/>
                      <w:marBottom w:val="0"/>
                      <w:divBdr>
                        <w:top w:val="none" w:sz="0" w:space="0" w:color="auto"/>
                        <w:left w:val="none" w:sz="0" w:space="0" w:color="auto"/>
                        <w:bottom w:val="none" w:sz="0" w:space="0" w:color="auto"/>
                        <w:right w:val="none" w:sz="0" w:space="0" w:color="auto"/>
                      </w:divBdr>
                    </w:div>
                  </w:divsChild>
                </w:div>
                <w:div w:id="1256017034">
                  <w:marLeft w:val="0"/>
                  <w:marRight w:val="0"/>
                  <w:marTop w:val="0"/>
                  <w:marBottom w:val="0"/>
                  <w:divBdr>
                    <w:top w:val="none" w:sz="0" w:space="0" w:color="auto"/>
                    <w:left w:val="none" w:sz="0" w:space="0" w:color="auto"/>
                    <w:bottom w:val="none" w:sz="0" w:space="0" w:color="auto"/>
                    <w:right w:val="none" w:sz="0" w:space="0" w:color="auto"/>
                  </w:divBdr>
                  <w:divsChild>
                    <w:div w:id="402875561">
                      <w:marLeft w:val="0"/>
                      <w:marRight w:val="0"/>
                      <w:marTop w:val="0"/>
                      <w:marBottom w:val="0"/>
                      <w:divBdr>
                        <w:top w:val="none" w:sz="0" w:space="0" w:color="auto"/>
                        <w:left w:val="none" w:sz="0" w:space="0" w:color="auto"/>
                        <w:bottom w:val="none" w:sz="0" w:space="0" w:color="auto"/>
                        <w:right w:val="none" w:sz="0" w:space="0" w:color="auto"/>
                      </w:divBdr>
                    </w:div>
                  </w:divsChild>
                </w:div>
                <w:div w:id="1333141951">
                  <w:marLeft w:val="0"/>
                  <w:marRight w:val="0"/>
                  <w:marTop w:val="0"/>
                  <w:marBottom w:val="0"/>
                  <w:divBdr>
                    <w:top w:val="none" w:sz="0" w:space="0" w:color="auto"/>
                    <w:left w:val="none" w:sz="0" w:space="0" w:color="auto"/>
                    <w:bottom w:val="none" w:sz="0" w:space="0" w:color="auto"/>
                    <w:right w:val="none" w:sz="0" w:space="0" w:color="auto"/>
                  </w:divBdr>
                  <w:divsChild>
                    <w:div w:id="958797124">
                      <w:marLeft w:val="0"/>
                      <w:marRight w:val="0"/>
                      <w:marTop w:val="0"/>
                      <w:marBottom w:val="0"/>
                      <w:divBdr>
                        <w:top w:val="none" w:sz="0" w:space="0" w:color="auto"/>
                        <w:left w:val="none" w:sz="0" w:space="0" w:color="auto"/>
                        <w:bottom w:val="none" w:sz="0" w:space="0" w:color="auto"/>
                        <w:right w:val="none" w:sz="0" w:space="0" w:color="auto"/>
                      </w:divBdr>
                    </w:div>
                  </w:divsChild>
                </w:div>
                <w:div w:id="1412966310">
                  <w:marLeft w:val="0"/>
                  <w:marRight w:val="0"/>
                  <w:marTop w:val="0"/>
                  <w:marBottom w:val="0"/>
                  <w:divBdr>
                    <w:top w:val="none" w:sz="0" w:space="0" w:color="auto"/>
                    <w:left w:val="none" w:sz="0" w:space="0" w:color="auto"/>
                    <w:bottom w:val="none" w:sz="0" w:space="0" w:color="auto"/>
                    <w:right w:val="none" w:sz="0" w:space="0" w:color="auto"/>
                  </w:divBdr>
                  <w:divsChild>
                    <w:div w:id="165756674">
                      <w:marLeft w:val="0"/>
                      <w:marRight w:val="0"/>
                      <w:marTop w:val="0"/>
                      <w:marBottom w:val="0"/>
                      <w:divBdr>
                        <w:top w:val="none" w:sz="0" w:space="0" w:color="auto"/>
                        <w:left w:val="none" w:sz="0" w:space="0" w:color="auto"/>
                        <w:bottom w:val="none" w:sz="0" w:space="0" w:color="auto"/>
                        <w:right w:val="none" w:sz="0" w:space="0" w:color="auto"/>
                      </w:divBdr>
                    </w:div>
                  </w:divsChild>
                </w:div>
                <w:div w:id="1439643199">
                  <w:marLeft w:val="0"/>
                  <w:marRight w:val="0"/>
                  <w:marTop w:val="0"/>
                  <w:marBottom w:val="0"/>
                  <w:divBdr>
                    <w:top w:val="none" w:sz="0" w:space="0" w:color="auto"/>
                    <w:left w:val="none" w:sz="0" w:space="0" w:color="auto"/>
                    <w:bottom w:val="none" w:sz="0" w:space="0" w:color="auto"/>
                    <w:right w:val="none" w:sz="0" w:space="0" w:color="auto"/>
                  </w:divBdr>
                  <w:divsChild>
                    <w:div w:id="492373995">
                      <w:marLeft w:val="0"/>
                      <w:marRight w:val="0"/>
                      <w:marTop w:val="0"/>
                      <w:marBottom w:val="0"/>
                      <w:divBdr>
                        <w:top w:val="none" w:sz="0" w:space="0" w:color="auto"/>
                        <w:left w:val="none" w:sz="0" w:space="0" w:color="auto"/>
                        <w:bottom w:val="none" w:sz="0" w:space="0" w:color="auto"/>
                        <w:right w:val="none" w:sz="0" w:space="0" w:color="auto"/>
                      </w:divBdr>
                    </w:div>
                  </w:divsChild>
                </w:div>
                <w:div w:id="1477067934">
                  <w:marLeft w:val="0"/>
                  <w:marRight w:val="0"/>
                  <w:marTop w:val="0"/>
                  <w:marBottom w:val="0"/>
                  <w:divBdr>
                    <w:top w:val="none" w:sz="0" w:space="0" w:color="auto"/>
                    <w:left w:val="none" w:sz="0" w:space="0" w:color="auto"/>
                    <w:bottom w:val="none" w:sz="0" w:space="0" w:color="auto"/>
                    <w:right w:val="none" w:sz="0" w:space="0" w:color="auto"/>
                  </w:divBdr>
                  <w:divsChild>
                    <w:div w:id="925767307">
                      <w:marLeft w:val="0"/>
                      <w:marRight w:val="0"/>
                      <w:marTop w:val="0"/>
                      <w:marBottom w:val="0"/>
                      <w:divBdr>
                        <w:top w:val="none" w:sz="0" w:space="0" w:color="auto"/>
                        <w:left w:val="none" w:sz="0" w:space="0" w:color="auto"/>
                        <w:bottom w:val="none" w:sz="0" w:space="0" w:color="auto"/>
                        <w:right w:val="none" w:sz="0" w:space="0" w:color="auto"/>
                      </w:divBdr>
                    </w:div>
                  </w:divsChild>
                </w:div>
                <w:div w:id="1493986091">
                  <w:marLeft w:val="0"/>
                  <w:marRight w:val="0"/>
                  <w:marTop w:val="0"/>
                  <w:marBottom w:val="0"/>
                  <w:divBdr>
                    <w:top w:val="none" w:sz="0" w:space="0" w:color="auto"/>
                    <w:left w:val="none" w:sz="0" w:space="0" w:color="auto"/>
                    <w:bottom w:val="none" w:sz="0" w:space="0" w:color="auto"/>
                    <w:right w:val="none" w:sz="0" w:space="0" w:color="auto"/>
                  </w:divBdr>
                  <w:divsChild>
                    <w:div w:id="1187522668">
                      <w:marLeft w:val="0"/>
                      <w:marRight w:val="0"/>
                      <w:marTop w:val="0"/>
                      <w:marBottom w:val="0"/>
                      <w:divBdr>
                        <w:top w:val="none" w:sz="0" w:space="0" w:color="auto"/>
                        <w:left w:val="none" w:sz="0" w:space="0" w:color="auto"/>
                        <w:bottom w:val="none" w:sz="0" w:space="0" w:color="auto"/>
                        <w:right w:val="none" w:sz="0" w:space="0" w:color="auto"/>
                      </w:divBdr>
                    </w:div>
                  </w:divsChild>
                </w:div>
                <w:div w:id="1549563490">
                  <w:marLeft w:val="0"/>
                  <w:marRight w:val="0"/>
                  <w:marTop w:val="0"/>
                  <w:marBottom w:val="0"/>
                  <w:divBdr>
                    <w:top w:val="none" w:sz="0" w:space="0" w:color="auto"/>
                    <w:left w:val="none" w:sz="0" w:space="0" w:color="auto"/>
                    <w:bottom w:val="none" w:sz="0" w:space="0" w:color="auto"/>
                    <w:right w:val="none" w:sz="0" w:space="0" w:color="auto"/>
                  </w:divBdr>
                  <w:divsChild>
                    <w:div w:id="630063270">
                      <w:marLeft w:val="0"/>
                      <w:marRight w:val="0"/>
                      <w:marTop w:val="0"/>
                      <w:marBottom w:val="0"/>
                      <w:divBdr>
                        <w:top w:val="none" w:sz="0" w:space="0" w:color="auto"/>
                        <w:left w:val="none" w:sz="0" w:space="0" w:color="auto"/>
                        <w:bottom w:val="none" w:sz="0" w:space="0" w:color="auto"/>
                        <w:right w:val="none" w:sz="0" w:space="0" w:color="auto"/>
                      </w:divBdr>
                    </w:div>
                  </w:divsChild>
                </w:div>
                <w:div w:id="1739739914">
                  <w:marLeft w:val="0"/>
                  <w:marRight w:val="0"/>
                  <w:marTop w:val="0"/>
                  <w:marBottom w:val="0"/>
                  <w:divBdr>
                    <w:top w:val="none" w:sz="0" w:space="0" w:color="auto"/>
                    <w:left w:val="none" w:sz="0" w:space="0" w:color="auto"/>
                    <w:bottom w:val="none" w:sz="0" w:space="0" w:color="auto"/>
                    <w:right w:val="none" w:sz="0" w:space="0" w:color="auto"/>
                  </w:divBdr>
                  <w:divsChild>
                    <w:div w:id="158008770">
                      <w:marLeft w:val="0"/>
                      <w:marRight w:val="0"/>
                      <w:marTop w:val="0"/>
                      <w:marBottom w:val="0"/>
                      <w:divBdr>
                        <w:top w:val="none" w:sz="0" w:space="0" w:color="auto"/>
                        <w:left w:val="none" w:sz="0" w:space="0" w:color="auto"/>
                        <w:bottom w:val="none" w:sz="0" w:space="0" w:color="auto"/>
                        <w:right w:val="none" w:sz="0" w:space="0" w:color="auto"/>
                      </w:divBdr>
                    </w:div>
                  </w:divsChild>
                </w:div>
                <w:div w:id="1779175623">
                  <w:marLeft w:val="0"/>
                  <w:marRight w:val="0"/>
                  <w:marTop w:val="0"/>
                  <w:marBottom w:val="0"/>
                  <w:divBdr>
                    <w:top w:val="none" w:sz="0" w:space="0" w:color="auto"/>
                    <w:left w:val="none" w:sz="0" w:space="0" w:color="auto"/>
                    <w:bottom w:val="none" w:sz="0" w:space="0" w:color="auto"/>
                    <w:right w:val="none" w:sz="0" w:space="0" w:color="auto"/>
                  </w:divBdr>
                  <w:divsChild>
                    <w:div w:id="1751148417">
                      <w:marLeft w:val="0"/>
                      <w:marRight w:val="0"/>
                      <w:marTop w:val="0"/>
                      <w:marBottom w:val="0"/>
                      <w:divBdr>
                        <w:top w:val="none" w:sz="0" w:space="0" w:color="auto"/>
                        <w:left w:val="none" w:sz="0" w:space="0" w:color="auto"/>
                        <w:bottom w:val="none" w:sz="0" w:space="0" w:color="auto"/>
                        <w:right w:val="none" w:sz="0" w:space="0" w:color="auto"/>
                      </w:divBdr>
                    </w:div>
                  </w:divsChild>
                </w:div>
                <w:div w:id="1988781835">
                  <w:marLeft w:val="0"/>
                  <w:marRight w:val="0"/>
                  <w:marTop w:val="0"/>
                  <w:marBottom w:val="0"/>
                  <w:divBdr>
                    <w:top w:val="none" w:sz="0" w:space="0" w:color="auto"/>
                    <w:left w:val="none" w:sz="0" w:space="0" w:color="auto"/>
                    <w:bottom w:val="none" w:sz="0" w:space="0" w:color="auto"/>
                    <w:right w:val="none" w:sz="0" w:space="0" w:color="auto"/>
                  </w:divBdr>
                  <w:divsChild>
                    <w:div w:id="692388624">
                      <w:marLeft w:val="0"/>
                      <w:marRight w:val="0"/>
                      <w:marTop w:val="0"/>
                      <w:marBottom w:val="0"/>
                      <w:divBdr>
                        <w:top w:val="none" w:sz="0" w:space="0" w:color="auto"/>
                        <w:left w:val="none" w:sz="0" w:space="0" w:color="auto"/>
                        <w:bottom w:val="none" w:sz="0" w:space="0" w:color="auto"/>
                        <w:right w:val="none" w:sz="0" w:space="0" w:color="auto"/>
                      </w:divBdr>
                    </w:div>
                  </w:divsChild>
                </w:div>
                <w:div w:id="2069574239">
                  <w:marLeft w:val="0"/>
                  <w:marRight w:val="0"/>
                  <w:marTop w:val="0"/>
                  <w:marBottom w:val="0"/>
                  <w:divBdr>
                    <w:top w:val="none" w:sz="0" w:space="0" w:color="auto"/>
                    <w:left w:val="none" w:sz="0" w:space="0" w:color="auto"/>
                    <w:bottom w:val="none" w:sz="0" w:space="0" w:color="auto"/>
                    <w:right w:val="none" w:sz="0" w:space="0" w:color="auto"/>
                  </w:divBdr>
                  <w:divsChild>
                    <w:div w:id="8430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4977520">
      <w:bodyDiv w:val="1"/>
      <w:marLeft w:val="0"/>
      <w:marRight w:val="0"/>
      <w:marTop w:val="0"/>
      <w:marBottom w:val="0"/>
      <w:divBdr>
        <w:top w:val="none" w:sz="0" w:space="0" w:color="auto"/>
        <w:left w:val="none" w:sz="0" w:space="0" w:color="auto"/>
        <w:bottom w:val="none" w:sz="0" w:space="0" w:color="auto"/>
        <w:right w:val="none" w:sz="0" w:space="0" w:color="auto"/>
      </w:divBdr>
      <w:divsChild>
        <w:div w:id="617758087">
          <w:marLeft w:val="0"/>
          <w:marRight w:val="0"/>
          <w:marTop w:val="0"/>
          <w:marBottom w:val="0"/>
          <w:divBdr>
            <w:top w:val="none" w:sz="0" w:space="0" w:color="auto"/>
            <w:left w:val="none" w:sz="0" w:space="0" w:color="auto"/>
            <w:bottom w:val="none" w:sz="0" w:space="0" w:color="auto"/>
            <w:right w:val="none" w:sz="0" w:space="0" w:color="auto"/>
          </w:divBdr>
          <w:divsChild>
            <w:div w:id="379519074">
              <w:marLeft w:val="0"/>
              <w:marRight w:val="0"/>
              <w:marTop w:val="30"/>
              <w:marBottom w:val="30"/>
              <w:divBdr>
                <w:top w:val="none" w:sz="0" w:space="0" w:color="auto"/>
                <w:left w:val="none" w:sz="0" w:space="0" w:color="auto"/>
                <w:bottom w:val="none" w:sz="0" w:space="0" w:color="auto"/>
                <w:right w:val="none" w:sz="0" w:space="0" w:color="auto"/>
              </w:divBdr>
              <w:divsChild>
                <w:div w:id="143551983">
                  <w:marLeft w:val="0"/>
                  <w:marRight w:val="0"/>
                  <w:marTop w:val="0"/>
                  <w:marBottom w:val="0"/>
                  <w:divBdr>
                    <w:top w:val="none" w:sz="0" w:space="0" w:color="auto"/>
                    <w:left w:val="none" w:sz="0" w:space="0" w:color="auto"/>
                    <w:bottom w:val="none" w:sz="0" w:space="0" w:color="auto"/>
                    <w:right w:val="none" w:sz="0" w:space="0" w:color="auto"/>
                  </w:divBdr>
                  <w:divsChild>
                    <w:div w:id="370886568">
                      <w:marLeft w:val="0"/>
                      <w:marRight w:val="0"/>
                      <w:marTop w:val="0"/>
                      <w:marBottom w:val="0"/>
                      <w:divBdr>
                        <w:top w:val="none" w:sz="0" w:space="0" w:color="auto"/>
                        <w:left w:val="none" w:sz="0" w:space="0" w:color="auto"/>
                        <w:bottom w:val="none" w:sz="0" w:space="0" w:color="auto"/>
                        <w:right w:val="none" w:sz="0" w:space="0" w:color="auto"/>
                      </w:divBdr>
                    </w:div>
                  </w:divsChild>
                </w:div>
                <w:div w:id="269898502">
                  <w:marLeft w:val="0"/>
                  <w:marRight w:val="0"/>
                  <w:marTop w:val="0"/>
                  <w:marBottom w:val="0"/>
                  <w:divBdr>
                    <w:top w:val="none" w:sz="0" w:space="0" w:color="auto"/>
                    <w:left w:val="none" w:sz="0" w:space="0" w:color="auto"/>
                    <w:bottom w:val="none" w:sz="0" w:space="0" w:color="auto"/>
                    <w:right w:val="none" w:sz="0" w:space="0" w:color="auto"/>
                  </w:divBdr>
                  <w:divsChild>
                    <w:div w:id="1308321756">
                      <w:marLeft w:val="0"/>
                      <w:marRight w:val="0"/>
                      <w:marTop w:val="0"/>
                      <w:marBottom w:val="0"/>
                      <w:divBdr>
                        <w:top w:val="none" w:sz="0" w:space="0" w:color="auto"/>
                        <w:left w:val="none" w:sz="0" w:space="0" w:color="auto"/>
                        <w:bottom w:val="none" w:sz="0" w:space="0" w:color="auto"/>
                        <w:right w:val="none" w:sz="0" w:space="0" w:color="auto"/>
                      </w:divBdr>
                    </w:div>
                  </w:divsChild>
                </w:div>
                <w:div w:id="356124884">
                  <w:marLeft w:val="0"/>
                  <w:marRight w:val="0"/>
                  <w:marTop w:val="0"/>
                  <w:marBottom w:val="0"/>
                  <w:divBdr>
                    <w:top w:val="none" w:sz="0" w:space="0" w:color="auto"/>
                    <w:left w:val="none" w:sz="0" w:space="0" w:color="auto"/>
                    <w:bottom w:val="none" w:sz="0" w:space="0" w:color="auto"/>
                    <w:right w:val="none" w:sz="0" w:space="0" w:color="auto"/>
                  </w:divBdr>
                  <w:divsChild>
                    <w:div w:id="1700469662">
                      <w:marLeft w:val="0"/>
                      <w:marRight w:val="0"/>
                      <w:marTop w:val="0"/>
                      <w:marBottom w:val="0"/>
                      <w:divBdr>
                        <w:top w:val="none" w:sz="0" w:space="0" w:color="auto"/>
                        <w:left w:val="none" w:sz="0" w:space="0" w:color="auto"/>
                        <w:bottom w:val="none" w:sz="0" w:space="0" w:color="auto"/>
                        <w:right w:val="none" w:sz="0" w:space="0" w:color="auto"/>
                      </w:divBdr>
                    </w:div>
                  </w:divsChild>
                </w:div>
                <w:div w:id="404958618">
                  <w:marLeft w:val="0"/>
                  <w:marRight w:val="0"/>
                  <w:marTop w:val="0"/>
                  <w:marBottom w:val="0"/>
                  <w:divBdr>
                    <w:top w:val="none" w:sz="0" w:space="0" w:color="auto"/>
                    <w:left w:val="none" w:sz="0" w:space="0" w:color="auto"/>
                    <w:bottom w:val="none" w:sz="0" w:space="0" w:color="auto"/>
                    <w:right w:val="none" w:sz="0" w:space="0" w:color="auto"/>
                  </w:divBdr>
                  <w:divsChild>
                    <w:div w:id="215093840">
                      <w:marLeft w:val="0"/>
                      <w:marRight w:val="0"/>
                      <w:marTop w:val="0"/>
                      <w:marBottom w:val="0"/>
                      <w:divBdr>
                        <w:top w:val="none" w:sz="0" w:space="0" w:color="auto"/>
                        <w:left w:val="none" w:sz="0" w:space="0" w:color="auto"/>
                        <w:bottom w:val="none" w:sz="0" w:space="0" w:color="auto"/>
                        <w:right w:val="none" w:sz="0" w:space="0" w:color="auto"/>
                      </w:divBdr>
                    </w:div>
                  </w:divsChild>
                </w:div>
                <w:div w:id="518786498">
                  <w:marLeft w:val="0"/>
                  <w:marRight w:val="0"/>
                  <w:marTop w:val="0"/>
                  <w:marBottom w:val="0"/>
                  <w:divBdr>
                    <w:top w:val="none" w:sz="0" w:space="0" w:color="auto"/>
                    <w:left w:val="none" w:sz="0" w:space="0" w:color="auto"/>
                    <w:bottom w:val="none" w:sz="0" w:space="0" w:color="auto"/>
                    <w:right w:val="none" w:sz="0" w:space="0" w:color="auto"/>
                  </w:divBdr>
                  <w:divsChild>
                    <w:div w:id="1284842596">
                      <w:marLeft w:val="0"/>
                      <w:marRight w:val="0"/>
                      <w:marTop w:val="0"/>
                      <w:marBottom w:val="0"/>
                      <w:divBdr>
                        <w:top w:val="none" w:sz="0" w:space="0" w:color="auto"/>
                        <w:left w:val="none" w:sz="0" w:space="0" w:color="auto"/>
                        <w:bottom w:val="none" w:sz="0" w:space="0" w:color="auto"/>
                        <w:right w:val="none" w:sz="0" w:space="0" w:color="auto"/>
                      </w:divBdr>
                    </w:div>
                  </w:divsChild>
                </w:div>
                <w:div w:id="538712437">
                  <w:marLeft w:val="0"/>
                  <w:marRight w:val="0"/>
                  <w:marTop w:val="0"/>
                  <w:marBottom w:val="0"/>
                  <w:divBdr>
                    <w:top w:val="none" w:sz="0" w:space="0" w:color="auto"/>
                    <w:left w:val="none" w:sz="0" w:space="0" w:color="auto"/>
                    <w:bottom w:val="none" w:sz="0" w:space="0" w:color="auto"/>
                    <w:right w:val="none" w:sz="0" w:space="0" w:color="auto"/>
                  </w:divBdr>
                  <w:divsChild>
                    <w:div w:id="618756219">
                      <w:marLeft w:val="0"/>
                      <w:marRight w:val="0"/>
                      <w:marTop w:val="0"/>
                      <w:marBottom w:val="0"/>
                      <w:divBdr>
                        <w:top w:val="none" w:sz="0" w:space="0" w:color="auto"/>
                        <w:left w:val="none" w:sz="0" w:space="0" w:color="auto"/>
                        <w:bottom w:val="none" w:sz="0" w:space="0" w:color="auto"/>
                        <w:right w:val="none" w:sz="0" w:space="0" w:color="auto"/>
                      </w:divBdr>
                    </w:div>
                  </w:divsChild>
                </w:div>
                <w:div w:id="750851278">
                  <w:marLeft w:val="0"/>
                  <w:marRight w:val="0"/>
                  <w:marTop w:val="0"/>
                  <w:marBottom w:val="0"/>
                  <w:divBdr>
                    <w:top w:val="none" w:sz="0" w:space="0" w:color="auto"/>
                    <w:left w:val="none" w:sz="0" w:space="0" w:color="auto"/>
                    <w:bottom w:val="none" w:sz="0" w:space="0" w:color="auto"/>
                    <w:right w:val="none" w:sz="0" w:space="0" w:color="auto"/>
                  </w:divBdr>
                  <w:divsChild>
                    <w:div w:id="1834562738">
                      <w:marLeft w:val="0"/>
                      <w:marRight w:val="0"/>
                      <w:marTop w:val="0"/>
                      <w:marBottom w:val="0"/>
                      <w:divBdr>
                        <w:top w:val="none" w:sz="0" w:space="0" w:color="auto"/>
                        <w:left w:val="none" w:sz="0" w:space="0" w:color="auto"/>
                        <w:bottom w:val="none" w:sz="0" w:space="0" w:color="auto"/>
                        <w:right w:val="none" w:sz="0" w:space="0" w:color="auto"/>
                      </w:divBdr>
                    </w:div>
                  </w:divsChild>
                </w:div>
                <w:div w:id="780296496">
                  <w:marLeft w:val="0"/>
                  <w:marRight w:val="0"/>
                  <w:marTop w:val="0"/>
                  <w:marBottom w:val="0"/>
                  <w:divBdr>
                    <w:top w:val="none" w:sz="0" w:space="0" w:color="auto"/>
                    <w:left w:val="none" w:sz="0" w:space="0" w:color="auto"/>
                    <w:bottom w:val="none" w:sz="0" w:space="0" w:color="auto"/>
                    <w:right w:val="none" w:sz="0" w:space="0" w:color="auto"/>
                  </w:divBdr>
                  <w:divsChild>
                    <w:div w:id="795875181">
                      <w:marLeft w:val="0"/>
                      <w:marRight w:val="0"/>
                      <w:marTop w:val="0"/>
                      <w:marBottom w:val="0"/>
                      <w:divBdr>
                        <w:top w:val="none" w:sz="0" w:space="0" w:color="auto"/>
                        <w:left w:val="none" w:sz="0" w:space="0" w:color="auto"/>
                        <w:bottom w:val="none" w:sz="0" w:space="0" w:color="auto"/>
                        <w:right w:val="none" w:sz="0" w:space="0" w:color="auto"/>
                      </w:divBdr>
                    </w:div>
                  </w:divsChild>
                </w:div>
                <w:div w:id="790712313">
                  <w:marLeft w:val="0"/>
                  <w:marRight w:val="0"/>
                  <w:marTop w:val="0"/>
                  <w:marBottom w:val="0"/>
                  <w:divBdr>
                    <w:top w:val="none" w:sz="0" w:space="0" w:color="auto"/>
                    <w:left w:val="none" w:sz="0" w:space="0" w:color="auto"/>
                    <w:bottom w:val="none" w:sz="0" w:space="0" w:color="auto"/>
                    <w:right w:val="none" w:sz="0" w:space="0" w:color="auto"/>
                  </w:divBdr>
                  <w:divsChild>
                    <w:div w:id="2095781437">
                      <w:marLeft w:val="0"/>
                      <w:marRight w:val="0"/>
                      <w:marTop w:val="0"/>
                      <w:marBottom w:val="0"/>
                      <w:divBdr>
                        <w:top w:val="none" w:sz="0" w:space="0" w:color="auto"/>
                        <w:left w:val="none" w:sz="0" w:space="0" w:color="auto"/>
                        <w:bottom w:val="none" w:sz="0" w:space="0" w:color="auto"/>
                        <w:right w:val="none" w:sz="0" w:space="0" w:color="auto"/>
                      </w:divBdr>
                    </w:div>
                  </w:divsChild>
                </w:div>
                <w:div w:id="816000194">
                  <w:marLeft w:val="0"/>
                  <w:marRight w:val="0"/>
                  <w:marTop w:val="0"/>
                  <w:marBottom w:val="0"/>
                  <w:divBdr>
                    <w:top w:val="none" w:sz="0" w:space="0" w:color="auto"/>
                    <w:left w:val="none" w:sz="0" w:space="0" w:color="auto"/>
                    <w:bottom w:val="none" w:sz="0" w:space="0" w:color="auto"/>
                    <w:right w:val="none" w:sz="0" w:space="0" w:color="auto"/>
                  </w:divBdr>
                  <w:divsChild>
                    <w:div w:id="538976383">
                      <w:marLeft w:val="0"/>
                      <w:marRight w:val="0"/>
                      <w:marTop w:val="0"/>
                      <w:marBottom w:val="0"/>
                      <w:divBdr>
                        <w:top w:val="none" w:sz="0" w:space="0" w:color="auto"/>
                        <w:left w:val="none" w:sz="0" w:space="0" w:color="auto"/>
                        <w:bottom w:val="none" w:sz="0" w:space="0" w:color="auto"/>
                        <w:right w:val="none" w:sz="0" w:space="0" w:color="auto"/>
                      </w:divBdr>
                    </w:div>
                  </w:divsChild>
                </w:div>
                <w:div w:id="920068817">
                  <w:marLeft w:val="0"/>
                  <w:marRight w:val="0"/>
                  <w:marTop w:val="0"/>
                  <w:marBottom w:val="0"/>
                  <w:divBdr>
                    <w:top w:val="none" w:sz="0" w:space="0" w:color="auto"/>
                    <w:left w:val="none" w:sz="0" w:space="0" w:color="auto"/>
                    <w:bottom w:val="none" w:sz="0" w:space="0" w:color="auto"/>
                    <w:right w:val="none" w:sz="0" w:space="0" w:color="auto"/>
                  </w:divBdr>
                  <w:divsChild>
                    <w:div w:id="880215569">
                      <w:marLeft w:val="0"/>
                      <w:marRight w:val="0"/>
                      <w:marTop w:val="0"/>
                      <w:marBottom w:val="0"/>
                      <w:divBdr>
                        <w:top w:val="none" w:sz="0" w:space="0" w:color="auto"/>
                        <w:left w:val="none" w:sz="0" w:space="0" w:color="auto"/>
                        <w:bottom w:val="none" w:sz="0" w:space="0" w:color="auto"/>
                        <w:right w:val="none" w:sz="0" w:space="0" w:color="auto"/>
                      </w:divBdr>
                    </w:div>
                  </w:divsChild>
                </w:div>
                <w:div w:id="944381184">
                  <w:marLeft w:val="0"/>
                  <w:marRight w:val="0"/>
                  <w:marTop w:val="0"/>
                  <w:marBottom w:val="0"/>
                  <w:divBdr>
                    <w:top w:val="none" w:sz="0" w:space="0" w:color="auto"/>
                    <w:left w:val="none" w:sz="0" w:space="0" w:color="auto"/>
                    <w:bottom w:val="none" w:sz="0" w:space="0" w:color="auto"/>
                    <w:right w:val="none" w:sz="0" w:space="0" w:color="auto"/>
                  </w:divBdr>
                  <w:divsChild>
                    <w:div w:id="459960463">
                      <w:marLeft w:val="0"/>
                      <w:marRight w:val="0"/>
                      <w:marTop w:val="0"/>
                      <w:marBottom w:val="0"/>
                      <w:divBdr>
                        <w:top w:val="none" w:sz="0" w:space="0" w:color="auto"/>
                        <w:left w:val="none" w:sz="0" w:space="0" w:color="auto"/>
                        <w:bottom w:val="none" w:sz="0" w:space="0" w:color="auto"/>
                        <w:right w:val="none" w:sz="0" w:space="0" w:color="auto"/>
                      </w:divBdr>
                    </w:div>
                  </w:divsChild>
                </w:div>
                <w:div w:id="1086267610">
                  <w:marLeft w:val="0"/>
                  <w:marRight w:val="0"/>
                  <w:marTop w:val="0"/>
                  <w:marBottom w:val="0"/>
                  <w:divBdr>
                    <w:top w:val="none" w:sz="0" w:space="0" w:color="auto"/>
                    <w:left w:val="none" w:sz="0" w:space="0" w:color="auto"/>
                    <w:bottom w:val="none" w:sz="0" w:space="0" w:color="auto"/>
                    <w:right w:val="none" w:sz="0" w:space="0" w:color="auto"/>
                  </w:divBdr>
                  <w:divsChild>
                    <w:div w:id="141242049">
                      <w:marLeft w:val="0"/>
                      <w:marRight w:val="0"/>
                      <w:marTop w:val="0"/>
                      <w:marBottom w:val="0"/>
                      <w:divBdr>
                        <w:top w:val="none" w:sz="0" w:space="0" w:color="auto"/>
                        <w:left w:val="none" w:sz="0" w:space="0" w:color="auto"/>
                        <w:bottom w:val="none" w:sz="0" w:space="0" w:color="auto"/>
                        <w:right w:val="none" w:sz="0" w:space="0" w:color="auto"/>
                      </w:divBdr>
                    </w:div>
                  </w:divsChild>
                </w:div>
                <w:div w:id="1608464954">
                  <w:marLeft w:val="0"/>
                  <w:marRight w:val="0"/>
                  <w:marTop w:val="0"/>
                  <w:marBottom w:val="0"/>
                  <w:divBdr>
                    <w:top w:val="none" w:sz="0" w:space="0" w:color="auto"/>
                    <w:left w:val="none" w:sz="0" w:space="0" w:color="auto"/>
                    <w:bottom w:val="none" w:sz="0" w:space="0" w:color="auto"/>
                    <w:right w:val="none" w:sz="0" w:space="0" w:color="auto"/>
                  </w:divBdr>
                  <w:divsChild>
                    <w:div w:id="810053128">
                      <w:marLeft w:val="0"/>
                      <w:marRight w:val="0"/>
                      <w:marTop w:val="0"/>
                      <w:marBottom w:val="0"/>
                      <w:divBdr>
                        <w:top w:val="none" w:sz="0" w:space="0" w:color="auto"/>
                        <w:left w:val="none" w:sz="0" w:space="0" w:color="auto"/>
                        <w:bottom w:val="none" w:sz="0" w:space="0" w:color="auto"/>
                        <w:right w:val="none" w:sz="0" w:space="0" w:color="auto"/>
                      </w:divBdr>
                    </w:div>
                  </w:divsChild>
                </w:div>
                <w:div w:id="1611931089">
                  <w:marLeft w:val="0"/>
                  <w:marRight w:val="0"/>
                  <w:marTop w:val="0"/>
                  <w:marBottom w:val="0"/>
                  <w:divBdr>
                    <w:top w:val="none" w:sz="0" w:space="0" w:color="auto"/>
                    <w:left w:val="none" w:sz="0" w:space="0" w:color="auto"/>
                    <w:bottom w:val="none" w:sz="0" w:space="0" w:color="auto"/>
                    <w:right w:val="none" w:sz="0" w:space="0" w:color="auto"/>
                  </w:divBdr>
                  <w:divsChild>
                    <w:div w:id="848063525">
                      <w:marLeft w:val="0"/>
                      <w:marRight w:val="0"/>
                      <w:marTop w:val="0"/>
                      <w:marBottom w:val="0"/>
                      <w:divBdr>
                        <w:top w:val="none" w:sz="0" w:space="0" w:color="auto"/>
                        <w:left w:val="none" w:sz="0" w:space="0" w:color="auto"/>
                        <w:bottom w:val="none" w:sz="0" w:space="0" w:color="auto"/>
                        <w:right w:val="none" w:sz="0" w:space="0" w:color="auto"/>
                      </w:divBdr>
                    </w:div>
                  </w:divsChild>
                </w:div>
                <w:div w:id="1661158009">
                  <w:marLeft w:val="0"/>
                  <w:marRight w:val="0"/>
                  <w:marTop w:val="0"/>
                  <w:marBottom w:val="0"/>
                  <w:divBdr>
                    <w:top w:val="none" w:sz="0" w:space="0" w:color="auto"/>
                    <w:left w:val="none" w:sz="0" w:space="0" w:color="auto"/>
                    <w:bottom w:val="none" w:sz="0" w:space="0" w:color="auto"/>
                    <w:right w:val="none" w:sz="0" w:space="0" w:color="auto"/>
                  </w:divBdr>
                  <w:divsChild>
                    <w:div w:id="1729451854">
                      <w:marLeft w:val="0"/>
                      <w:marRight w:val="0"/>
                      <w:marTop w:val="0"/>
                      <w:marBottom w:val="0"/>
                      <w:divBdr>
                        <w:top w:val="none" w:sz="0" w:space="0" w:color="auto"/>
                        <w:left w:val="none" w:sz="0" w:space="0" w:color="auto"/>
                        <w:bottom w:val="none" w:sz="0" w:space="0" w:color="auto"/>
                        <w:right w:val="none" w:sz="0" w:space="0" w:color="auto"/>
                      </w:divBdr>
                    </w:div>
                  </w:divsChild>
                </w:div>
                <w:div w:id="1845167384">
                  <w:marLeft w:val="0"/>
                  <w:marRight w:val="0"/>
                  <w:marTop w:val="0"/>
                  <w:marBottom w:val="0"/>
                  <w:divBdr>
                    <w:top w:val="none" w:sz="0" w:space="0" w:color="auto"/>
                    <w:left w:val="none" w:sz="0" w:space="0" w:color="auto"/>
                    <w:bottom w:val="none" w:sz="0" w:space="0" w:color="auto"/>
                    <w:right w:val="none" w:sz="0" w:space="0" w:color="auto"/>
                  </w:divBdr>
                  <w:divsChild>
                    <w:div w:id="378936975">
                      <w:marLeft w:val="0"/>
                      <w:marRight w:val="0"/>
                      <w:marTop w:val="0"/>
                      <w:marBottom w:val="0"/>
                      <w:divBdr>
                        <w:top w:val="none" w:sz="0" w:space="0" w:color="auto"/>
                        <w:left w:val="none" w:sz="0" w:space="0" w:color="auto"/>
                        <w:bottom w:val="none" w:sz="0" w:space="0" w:color="auto"/>
                        <w:right w:val="none" w:sz="0" w:space="0" w:color="auto"/>
                      </w:divBdr>
                    </w:div>
                  </w:divsChild>
                </w:div>
                <w:div w:id="1986621458">
                  <w:marLeft w:val="0"/>
                  <w:marRight w:val="0"/>
                  <w:marTop w:val="0"/>
                  <w:marBottom w:val="0"/>
                  <w:divBdr>
                    <w:top w:val="none" w:sz="0" w:space="0" w:color="auto"/>
                    <w:left w:val="none" w:sz="0" w:space="0" w:color="auto"/>
                    <w:bottom w:val="none" w:sz="0" w:space="0" w:color="auto"/>
                    <w:right w:val="none" w:sz="0" w:space="0" w:color="auto"/>
                  </w:divBdr>
                  <w:divsChild>
                    <w:div w:id="296448561">
                      <w:marLeft w:val="0"/>
                      <w:marRight w:val="0"/>
                      <w:marTop w:val="0"/>
                      <w:marBottom w:val="0"/>
                      <w:divBdr>
                        <w:top w:val="none" w:sz="0" w:space="0" w:color="auto"/>
                        <w:left w:val="none" w:sz="0" w:space="0" w:color="auto"/>
                        <w:bottom w:val="none" w:sz="0" w:space="0" w:color="auto"/>
                        <w:right w:val="none" w:sz="0" w:space="0" w:color="auto"/>
                      </w:divBdr>
                    </w:div>
                  </w:divsChild>
                </w:div>
                <w:div w:id="2011903254">
                  <w:marLeft w:val="0"/>
                  <w:marRight w:val="0"/>
                  <w:marTop w:val="0"/>
                  <w:marBottom w:val="0"/>
                  <w:divBdr>
                    <w:top w:val="none" w:sz="0" w:space="0" w:color="auto"/>
                    <w:left w:val="none" w:sz="0" w:space="0" w:color="auto"/>
                    <w:bottom w:val="none" w:sz="0" w:space="0" w:color="auto"/>
                    <w:right w:val="none" w:sz="0" w:space="0" w:color="auto"/>
                  </w:divBdr>
                  <w:divsChild>
                    <w:div w:id="1237133591">
                      <w:marLeft w:val="0"/>
                      <w:marRight w:val="0"/>
                      <w:marTop w:val="0"/>
                      <w:marBottom w:val="0"/>
                      <w:divBdr>
                        <w:top w:val="none" w:sz="0" w:space="0" w:color="auto"/>
                        <w:left w:val="none" w:sz="0" w:space="0" w:color="auto"/>
                        <w:bottom w:val="none" w:sz="0" w:space="0" w:color="auto"/>
                        <w:right w:val="none" w:sz="0" w:space="0" w:color="auto"/>
                      </w:divBdr>
                    </w:div>
                  </w:divsChild>
                </w:div>
                <w:div w:id="2065449439">
                  <w:marLeft w:val="0"/>
                  <w:marRight w:val="0"/>
                  <w:marTop w:val="0"/>
                  <w:marBottom w:val="0"/>
                  <w:divBdr>
                    <w:top w:val="none" w:sz="0" w:space="0" w:color="auto"/>
                    <w:left w:val="none" w:sz="0" w:space="0" w:color="auto"/>
                    <w:bottom w:val="none" w:sz="0" w:space="0" w:color="auto"/>
                    <w:right w:val="none" w:sz="0" w:space="0" w:color="auto"/>
                  </w:divBdr>
                  <w:divsChild>
                    <w:div w:id="207411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949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jpeg" Id="rId13" /><Relationship Type="http://schemas.openxmlformats.org/officeDocument/2006/relationships/image" Target="media/image8.jpeg"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image" Target="media/image11.jpeg" Id="rId21" /><Relationship Type="http://schemas.openxmlformats.org/officeDocument/2006/relationships/settings" Target="settings.xml" Id="rId7" /><Relationship Type="http://schemas.openxmlformats.org/officeDocument/2006/relationships/image" Target="media/image2.jpeg" Id="rId12" /><Relationship Type="http://schemas.openxmlformats.org/officeDocument/2006/relationships/image" Target="media/image7.jpeg"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image" Target="media/image6.jpeg" Id="rId16" /><Relationship Type="http://schemas.openxmlformats.org/officeDocument/2006/relationships/image" Target="media/image10.jpeg"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header" Target="header2.xml" Id="rId24" /><Relationship Type="http://schemas.openxmlformats.org/officeDocument/2006/relationships/numbering" Target="numbering.xml" Id="rId5" /><Relationship Type="http://schemas.openxmlformats.org/officeDocument/2006/relationships/image" Target="media/image5.jpeg" Id="rId15" /><Relationship Type="http://schemas.openxmlformats.org/officeDocument/2006/relationships/footer" Target="footer1.xml" Id="rId23" /><Relationship Type="http://schemas.openxmlformats.org/officeDocument/2006/relationships/endnotes" Target="endnotes.xml" Id="rId10" /><Relationship Type="http://schemas.openxmlformats.org/officeDocument/2006/relationships/image" Target="media/image9.jpe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jpeg" Id="rId14" /><Relationship Type="http://schemas.openxmlformats.org/officeDocument/2006/relationships/header" Target="header1.xml" Id="rId22" /><Relationship Type="http://schemas.microsoft.com/office/2020/10/relationships/intelligence" Target="intelligence2.xml" Id="rId27" /></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 ds:uri="aca20cd1-a23b-493b-9275-36e0ba1aab45"/>
    <ds:schemaRef ds:uri="beb2c530-3512-43f5-bc1a-9f450737f04e"/>
  </ds:schemaRefs>
</ds:datastoreItem>
</file>

<file path=customXml/itemProps3.xml><?xml version="1.0" encoding="utf-8"?>
<ds:datastoreItem xmlns:ds="http://schemas.openxmlformats.org/officeDocument/2006/customXml" ds:itemID="{30F0508E-071F-4CE0-91A4-950EF449B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Template%20Press%20Release.dotx</ap:Template>
  <ap:Application>Microsoft Word for the web</ap:Application>
  <ap:DocSecurity>4</ap:DocSecurity>
  <ap:ScaleCrop>false</ap:ScaleCrop>
  <ap:Company>Geberit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Olaf Grewe</dc:creator>
  <keywords/>
  <lastModifiedBy>Christine Klabinus</lastModifiedBy>
  <revision>20</revision>
  <lastPrinted>2022-06-29T08:27:00.0000000Z</lastPrinted>
  <dcterms:created xsi:type="dcterms:W3CDTF">2022-08-03T08:41:00.0000000Z</dcterms:created>
  <dcterms:modified xsi:type="dcterms:W3CDTF">2022-08-23T11:43:01.4510933Z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2022-08-01T12:07:30Z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ba69b891-9d06-4544-9c73-169529dbd6ca</vt:lpwstr>
  </property>
  <property fmtid="{D5CDD505-2E9C-101B-9397-08002B2CF9AE}" pid="10" name="MSIP_Label_583d9081-ff0c-403e-9495-6ce7896734ce_ContentBits">
    <vt:lpwstr>0</vt:lpwstr>
  </property>
</Properties>
</file>