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93F07" w14:textId="12CEF3DC" w:rsidR="005D53A3" w:rsidRPr="00A12CD9" w:rsidRDefault="00E11E2A" w:rsidP="00574A06">
      <w:pPr>
        <w:pStyle w:val="KeinLeerraum"/>
        <w:rPr>
          <w:lang w:val="de-DE"/>
        </w:rPr>
      </w:pPr>
      <w:r w:rsidRPr="00A12CD9">
        <w:rPr>
          <w:lang w:val="de-DE"/>
        </w:rPr>
        <w:t>Ausgezeichnet</w:t>
      </w:r>
      <w:r w:rsidR="00AF3AB4" w:rsidRPr="00A12CD9">
        <w:rPr>
          <w:lang w:val="de-DE"/>
        </w:rPr>
        <w:t xml:space="preserve"> in</w:t>
      </w:r>
      <w:r w:rsidRPr="00A12CD9">
        <w:rPr>
          <w:lang w:val="de-DE"/>
        </w:rPr>
        <w:t xml:space="preserve"> Form und Funktion</w:t>
      </w:r>
    </w:p>
    <w:p w14:paraId="16C3E88E" w14:textId="1D4D354A" w:rsidR="005D53A3" w:rsidRPr="00A12CD9" w:rsidRDefault="00400EB7" w:rsidP="00574A06">
      <w:pPr>
        <w:pStyle w:val="berschrift1"/>
        <w:rPr>
          <w:lang w:val="de-DE"/>
        </w:rPr>
      </w:pPr>
      <w:r w:rsidRPr="00A12CD9">
        <w:rPr>
          <w:lang w:val="de-DE"/>
        </w:rPr>
        <w:t xml:space="preserve">Geberit Bambini und </w:t>
      </w:r>
      <w:r w:rsidR="001B38DC">
        <w:rPr>
          <w:lang w:val="de-DE"/>
        </w:rPr>
        <w:t xml:space="preserve">Geberit </w:t>
      </w:r>
      <w:proofErr w:type="spellStart"/>
      <w:r w:rsidR="001B38DC">
        <w:rPr>
          <w:lang w:val="de-DE"/>
        </w:rPr>
        <w:t>AquaClean</w:t>
      </w:r>
      <w:proofErr w:type="spellEnd"/>
      <w:r w:rsidR="00167850">
        <w:rPr>
          <w:lang w:val="de-DE"/>
        </w:rPr>
        <w:t xml:space="preserve"> </w:t>
      </w:r>
      <w:r w:rsidR="001B38DC">
        <w:rPr>
          <w:lang w:val="de-DE"/>
        </w:rPr>
        <w:t>Alba</w:t>
      </w:r>
      <w:r w:rsidR="00AB629F" w:rsidRPr="00A12CD9">
        <w:rPr>
          <w:lang w:val="de-DE"/>
        </w:rPr>
        <w:t xml:space="preserve"> </w:t>
      </w:r>
      <w:r w:rsidR="00D71F95" w:rsidRPr="00A12CD9">
        <w:rPr>
          <w:lang w:val="de-DE"/>
        </w:rPr>
        <w:t xml:space="preserve">mit dem </w:t>
      </w:r>
      <w:proofErr w:type="spellStart"/>
      <w:r w:rsidR="001B38DC" w:rsidRPr="00B474FA">
        <w:rPr>
          <w:lang w:val="de-DE"/>
        </w:rPr>
        <w:t>Red</w:t>
      </w:r>
      <w:proofErr w:type="spellEnd"/>
      <w:r w:rsidR="001B38DC" w:rsidRPr="00B474FA">
        <w:rPr>
          <w:lang w:val="de-DE"/>
        </w:rPr>
        <w:t xml:space="preserve"> </w:t>
      </w:r>
      <w:proofErr w:type="spellStart"/>
      <w:r w:rsidR="001B38DC" w:rsidRPr="00B474FA">
        <w:rPr>
          <w:lang w:val="de-DE"/>
        </w:rPr>
        <w:t>Dot</w:t>
      </w:r>
      <w:proofErr w:type="spellEnd"/>
      <w:r w:rsidR="00AB629F" w:rsidRPr="00B474FA">
        <w:rPr>
          <w:lang w:val="de-DE"/>
        </w:rPr>
        <w:t xml:space="preserve"> </w:t>
      </w:r>
      <w:r w:rsidR="00F56976" w:rsidRPr="00E965F4">
        <w:rPr>
          <w:lang w:val="de-DE"/>
        </w:rPr>
        <w:t>Design</w:t>
      </w:r>
      <w:r w:rsidR="00F56976" w:rsidRPr="00B474FA">
        <w:rPr>
          <w:lang w:val="de-DE"/>
        </w:rPr>
        <w:t xml:space="preserve"> </w:t>
      </w:r>
      <w:r w:rsidR="00AB629F" w:rsidRPr="00B474FA">
        <w:rPr>
          <w:lang w:val="de-DE"/>
        </w:rPr>
        <w:t>Award</w:t>
      </w:r>
      <w:r w:rsidR="00AB629F" w:rsidRPr="00A12CD9">
        <w:rPr>
          <w:lang w:val="de-DE"/>
        </w:rPr>
        <w:t xml:space="preserve"> </w:t>
      </w:r>
      <w:r w:rsidR="00D71F95" w:rsidRPr="00A12CD9">
        <w:rPr>
          <w:lang w:val="de-DE"/>
        </w:rPr>
        <w:t>prämiert</w:t>
      </w:r>
    </w:p>
    <w:p w14:paraId="6F21634D" w14:textId="7F35EAFF" w:rsidR="00BC7CAE" w:rsidRPr="00A12CD9" w:rsidRDefault="00B4524F" w:rsidP="00574A06">
      <w:pPr>
        <w:pStyle w:val="Kopfzeile"/>
        <w:spacing w:after="480"/>
        <w:rPr>
          <w:rStyle w:val="Hervorhebung"/>
          <w:lang w:val="de-DE"/>
        </w:rPr>
      </w:pPr>
      <w:r w:rsidRPr="00A12CD9">
        <w:rPr>
          <w:rStyle w:val="Hervorhebung"/>
          <w:lang w:val="de-DE"/>
        </w:rPr>
        <w:t xml:space="preserve">Geberit </w:t>
      </w:r>
      <w:r w:rsidR="00A12CD9">
        <w:rPr>
          <w:rStyle w:val="Hervorhebung"/>
          <w:lang w:val="de-DE"/>
        </w:rPr>
        <w:t>Vertriebs GmbH</w:t>
      </w:r>
      <w:r w:rsidRPr="00A12CD9">
        <w:rPr>
          <w:rStyle w:val="Hervorhebung"/>
          <w:lang w:val="de-DE"/>
        </w:rPr>
        <w:t xml:space="preserve">, </w:t>
      </w:r>
      <w:r w:rsidR="00A12CD9">
        <w:rPr>
          <w:rStyle w:val="Hervorhebung"/>
          <w:lang w:val="de-DE"/>
        </w:rPr>
        <w:t>Pfullendorf</w:t>
      </w:r>
      <w:r w:rsidRPr="00A12CD9">
        <w:rPr>
          <w:rStyle w:val="Hervorhebung"/>
          <w:lang w:val="de-DE"/>
        </w:rPr>
        <w:t xml:space="preserve">, </w:t>
      </w:r>
      <w:r w:rsidR="006B647C" w:rsidRPr="00617F42">
        <w:rPr>
          <w:rStyle w:val="Hervorhebung"/>
          <w:lang w:val="de-DE"/>
        </w:rPr>
        <w:t>Juni</w:t>
      </w:r>
      <w:r w:rsidR="008D25A6" w:rsidRPr="00A12CD9">
        <w:rPr>
          <w:rStyle w:val="Hervorhebung"/>
          <w:lang w:val="de-DE"/>
        </w:rPr>
        <w:t xml:space="preserve"> 202</w:t>
      </w:r>
      <w:r w:rsidR="00050CBA" w:rsidRPr="00A12CD9">
        <w:rPr>
          <w:rStyle w:val="Hervorhebung"/>
          <w:lang w:val="de-DE"/>
        </w:rPr>
        <w:t>4</w:t>
      </w:r>
    </w:p>
    <w:p w14:paraId="0F456C2F" w14:textId="60D486B3" w:rsidR="005E2147" w:rsidRPr="009B7041" w:rsidRDefault="00050CBA" w:rsidP="005E2147">
      <w:pPr>
        <w:pStyle w:val="Titel"/>
        <w:rPr>
          <w:szCs w:val="20"/>
          <w:lang w:val="de-DE"/>
        </w:rPr>
      </w:pPr>
      <w:r w:rsidRPr="009B7041">
        <w:rPr>
          <w:szCs w:val="20"/>
          <w:lang w:val="de-DE"/>
        </w:rPr>
        <w:t xml:space="preserve">Mit der </w:t>
      </w:r>
      <w:proofErr w:type="spellStart"/>
      <w:r w:rsidR="00400EB7" w:rsidRPr="009B7041">
        <w:rPr>
          <w:szCs w:val="20"/>
          <w:lang w:val="de-DE"/>
        </w:rPr>
        <w:t>Badserie</w:t>
      </w:r>
      <w:proofErr w:type="spellEnd"/>
      <w:r w:rsidR="00400EB7" w:rsidRPr="009B7041">
        <w:rPr>
          <w:szCs w:val="20"/>
          <w:lang w:val="de-DE"/>
        </w:rPr>
        <w:t xml:space="preserve"> Bambini und de</w:t>
      </w:r>
      <w:r w:rsidR="001B38DC" w:rsidRPr="009B7041">
        <w:rPr>
          <w:szCs w:val="20"/>
          <w:lang w:val="de-DE"/>
        </w:rPr>
        <w:t xml:space="preserve">m Dusch-WC </w:t>
      </w:r>
      <w:proofErr w:type="spellStart"/>
      <w:r w:rsidR="001B38DC" w:rsidRPr="009B7041">
        <w:rPr>
          <w:szCs w:val="20"/>
          <w:lang w:val="de-DE"/>
        </w:rPr>
        <w:t>AquaClean</w:t>
      </w:r>
      <w:proofErr w:type="spellEnd"/>
      <w:r w:rsidR="001B38DC" w:rsidRPr="009B7041">
        <w:rPr>
          <w:szCs w:val="20"/>
          <w:lang w:val="de-DE"/>
        </w:rPr>
        <w:t xml:space="preserve"> Alba </w:t>
      </w:r>
      <w:r w:rsidR="005E2147" w:rsidRPr="009B7041">
        <w:rPr>
          <w:szCs w:val="20"/>
          <w:lang w:val="de-DE"/>
        </w:rPr>
        <w:t>haben</w:t>
      </w:r>
      <w:r w:rsidRPr="009B7041">
        <w:rPr>
          <w:szCs w:val="20"/>
          <w:lang w:val="de-DE"/>
        </w:rPr>
        <w:t xml:space="preserve"> zwei Geberit Produkte den international renommierten </w:t>
      </w:r>
      <w:proofErr w:type="spellStart"/>
      <w:r w:rsidR="001B38DC" w:rsidRPr="009B7041">
        <w:rPr>
          <w:szCs w:val="20"/>
          <w:lang w:val="de-DE"/>
        </w:rPr>
        <w:t>Red</w:t>
      </w:r>
      <w:proofErr w:type="spellEnd"/>
      <w:r w:rsidR="001B38DC" w:rsidRPr="009B7041">
        <w:rPr>
          <w:szCs w:val="20"/>
          <w:lang w:val="de-DE"/>
        </w:rPr>
        <w:t xml:space="preserve"> </w:t>
      </w:r>
      <w:proofErr w:type="spellStart"/>
      <w:r w:rsidR="001B38DC" w:rsidRPr="009B7041">
        <w:rPr>
          <w:szCs w:val="20"/>
          <w:lang w:val="de-DE"/>
        </w:rPr>
        <w:t>Dot</w:t>
      </w:r>
      <w:proofErr w:type="spellEnd"/>
      <w:r w:rsidR="001B38DC" w:rsidRPr="009B7041">
        <w:rPr>
          <w:szCs w:val="20"/>
          <w:lang w:val="de-DE"/>
        </w:rPr>
        <w:t xml:space="preserve"> </w:t>
      </w:r>
      <w:r w:rsidR="00B474FA" w:rsidRPr="00E965F4">
        <w:rPr>
          <w:szCs w:val="20"/>
          <w:lang w:val="de-DE"/>
        </w:rPr>
        <w:t>Design</w:t>
      </w:r>
      <w:r w:rsidR="00B474FA" w:rsidRPr="009B7041">
        <w:rPr>
          <w:szCs w:val="20"/>
          <w:lang w:val="de-DE"/>
        </w:rPr>
        <w:t xml:space="preserve"> </w:t>
      </w:r>
      <w:r w:rsidR="001B38DC" w:rsidRPr="009B7041">
        <w:rPr>
          <w:szCs w:val="20"/>
          <w:lang w:val="de-DE"/>
        </w:rPr>
        <w:t>Award</w:t>
      </w:r>
      <w:r w:rsidRPr="009B7041">
        <w:rPr>
          <w:szCs w:val="20"/>
          <w:lang w:val="de-DE"/>
        </w:rPr>
        <w:t xml:space="preserve"> 2024</w:t>
      </w:r>
      <w:r w:rsidR="005E2147" w:rsidRPr="009B7041">
        <w:rPr>
          <w:szCs w:val="20"/>
          <w:lang w:val="de-DE"/>
        </w:rPr>
        <w:t xml:space="preserve"> </w:t>
      </w:r>
      <w:r w:rsidR="00D36352" w:rsidRPr="009B7041">
        <w:rPr>
          <w:szCs w:val="20"/>
          <w:lang w:val="de-DE"/>
        </w:rPr>
        <w:t xml:space="preserve">in der </w:t>
      </w:r>
      <w:r w:rsidR="00C15BCE" w:rsidRPr="009B7041">
        <w:rPr>
          <w:szCs w:val="20"/>
          <w:lang w:val="de-DE"/>
        </w:rPr>
        <w:t xml:space="preserve">Kategorie Bad Design &amp; Beauty </w:t>
      </w:r>
      <w:r w:rsidR="005E2147" w:rsidRPr="009B7041">
        <w:rPr>
          <w:szCs w:val="20"/>
          <w:lang w:val="de-DE"/>
        </w:rPr>
        <w:t>gewonnen</w:t>
      </w:r>
      <w:r w:rsidRPr="009B7041">
        <w:rPr>
          <w:szCs w:val="20"/>
          <w:lang w:val="de-DE"/>
        </w:rPr>
        <w:t>.</w:t>
      </w:r>
    </w:p>
    <w:p w14:paraId="45B09561" w14:textId="2E0F54E4" w:rsidR="00400EB7" w:rsidRPr="00E965F4" w:rsidRDefault="00400EB7" w:rsidP="005E2147">
      <w:pPr>
        <w:pStyle w:val="Titel"/>
        <w:rPr>
          <w:lang w:val="de-DE"/>
        </w:rPr>
      </w:pPr>
      <w:r w:rsidRPr="5BDD7095">
        <w:rPr>
          <w:lang w:val="de-DE" w:eastAsia="de-DE"/>
        </w:rPr>
        <w:t>Geberit Bambini</w:t>
      </w:r>
      <w:r>
        <w:br/>
      </w:r>
      <w:r w:rsidR="00D71F95" w:rsidRPr="00E965F4">
        <w:rPr>
          <w:b w:val="0"/>
          <w:lang w:val="de-DE"/>
        </w:rPr>
        <w:t xml:space="preserve">Geberit </w:t>
      </w:r>
      <w:r w:rsidR="005E2147" w:rsidRPr="00E965F4">
        <w:rPr>
          <w:b w:val="0"/>
          <w:lang w:val="de-DE"/>
        </w:rPr>
        <w:t>hat</w:t>
      </w:r>
      <w:r w:rsidR="00D71F95" w:rsidRPr="00E965F4">
        <w:rPr>
          <w:b w:val="0"/>
          <w:lang w:val="de-DE"/>
        </w:rPr>
        <w:t xml:space="preserve"> d</w:t>
      </w:r>
      <w:r w:rsidR="004C3712" w:rsidRPr="00E965F4">
        <w:rPr>
          <w:b w:val="0"/>
          <w:lang w:val="de-DE"/>
        </w:rPr>
        <w:t>ie</w:t>
      </w:r>
      <w:r w:rsidR="00D71F95" w:rsidRPr="00E965F4">
        <w:rPr>
          <w:b w:val="0"/>
          <w:lang w:val="de-DE"/>
        </w:rPr>
        <w:t xml:space="preserve"> </w:t>
      </w:r>
      <w:proofErr w:type="spellStart"/>
      <w:r w:rsidR="00D71F95" w:rsidRPr="00E965F4">
        <w:rPr>
          <w:b w:val="0"/>
          <w:lang w:val="de-DE"/>
        </w:rPr>
        <w:t>Badserie</w:t>
      </w:r>
      <w:proofErr w:type="spellEnd"/>
      <w:r w:rsidRPr="00E965F4">
        <w:rPr>
          <w:b w:val="0"/>
          <w:lang w:val="de-DE"/>
        </w:rPr>
        <w:t xml:space="preserve"> </w:t>
      </w:r>
      <w:r w:rsidR="005E2147" w:rsidRPr="00E965F4">
        <w:rPr>
          <w:b w:val="0"/>
          <w:lang w:val="de-DE"/>
        </w:rPr>
        <w:t xml:space="preserve">Bambini </w:t>
      </w:r>
      <w:r w:rsidRPr="00E965F4">
        <w:rPr>
          <w:b w:val="0"/>
          <w:lang w:val="de-DE"/>
        </w:rPr>
        <w:t>speziell für Kleinkinder und Kinder bis 14 Jahre</w:t>
      </w:r>
      <w:r w:rsidR="005E2147" w:rsidRPr="00E965F4">
        <w:rPr>
          <w:b w:val="0"/>
          <w:lang w:val="de-DE"/>
        </w:rPr>
        <w:t xml:space="preserve"> entwickelt</w:t>
      </w:r>
      <w:r w:rsidR="004C3712" w:rsidRPr="00E965F4">
        <w:rPr>
          <w:b w:val="0"/>
          <w:lang w:val="de-DE"/>
        </w:rPr>
        <w:t xml:space="preserve">. </w:t>
      </w:r>
      <w:r w:rsidR="00EF0687" w:rsidRPr="00E965F4">
        <w:rPr>
          <w:b w:val="0"/>
          <w:lang w:val="de-DE"/>
        </w:rPr>
        <w:t xml:space="preserve">Die Produkte der </w:t>
      </w:r>
      <w:proofErr w:type="spellStart"/>
      <w:r w:rsidR="00EF0687" w:rsidRPr="00E965F4">
        <w:rPr>
          <w:b w:val="0"/>
          <w:lang w:val="de-DE"/>
        </w:rPr>
        <w:t>Badserie</w:t>
      </w:r>
      <w:proofErr w:type="spellEnd"/>
      <w:r w:rsidR="00EF0687" w:rsidRPr="00E965F4">
        <w:rPr>
          <w:b w:val="0"/>
          <w:lang w:val="de-DE"/>
        </w:rPr>
        <w:t xml:space="preserve"> überzeugten </w:t>
      </w:r>
      <w:r w:rsidR="00E92698" w:rsidRPr="00E965F4">
        <w:rPr>
          <w:b w:val="0"/>
          <w:lang w:val="de-DE"/>
        </w:rPr>
        <w:t xml:space="preserve">die </w:t>
      </w:r>
      <w:r w:rsidR="00E05488" w:rsidRPr="00E965F4">
        <w:rPr>
          <w:b w:val="0"/>
          <w:lang w:val="de-DE"/>
        </w:rPr>
        <w:t xml:space="preserve">Jury: </w:t>
      </w:r>
      <w:r w:rsidR="00E05488" w:rsidRPr="00E965F4">
        <w:rPr>
          <w:b w:val="0"/>
          <w:bCs/>
          <w:lang w:val="de-DE"/>
        </w:rPr>
        <w:t>„Dank seines kindgerechten Farbkonzeptes verleiht Geberit Bambini Sanitärbereichen eine verspielte und fröhliche Atmosphäre. Dies erleichtert die Hygieneerziehung und sorgt für Spaß beim Umgang mit Wasser</w:t>
      </w:r>
      <w:r w:rsidR="0024494C" w:rsidRPr="00E965F4">
        <w:rPr>
          <w:b w:val="0"/>
          <w:bCs/>
          <w:lang w:val="de-DE"/>
        </w:rPr>
        <w:t>“</w:t>
      </w:r>
      <w:r w:rsidR="00E05488" w:rsidRPr="00E965F4">
        <w:rPr>
          <w:b w:val="0"/>
          <w:bCs/>
          <w:lang w:val="de-DE"/>
        </w:rPr>
        <w:t>,</w:t>
      </w:r>
      <w:r w:rsidR="00E05488" w:rsidRPr="00E965F4">
        <w:rPr>
          <w:b w:val="0"/>
          <w:bCs/>
          <w:color w:val="000000" w:themeColor="text1"/>
          <w:szCs w:val="20"/>
        </w:rPr>
        <w:t xml:space="preserve"> so die Begründung.</w:t>
      </w:r>
      <w:r w:rsidR="00E05488" w:rsidRPr="00E965F4">
        <w:rPr>
          <w:i/>
          <w:iCs/>
          <w:color w:val="000000" w:themeColor="text1"/>
          <w:szCs w:val="20"/>
        </w:rPr>
        <w:t xml:space="preserve"> </w:t>
      </w:r>
      <w:r w:rsidR="000C55DD" w:rsidRPr="00E965F4">
        <w:rPr>
          <w:b w:val="0"/>
          <w:lang w:val="de-DE"/>
        </w:rPr>
        <w:t>Di</w:t>
      </w:r>
      <w:r w:rsidR="002D3A0B" w:rsidRPr="00E965F4">
        <w:rPr>
          <w:b w:val="0"/>
          <w:lang w:val="de-DE"/>
        </w:rPr>
        <w:t xml:space="preserve">e </w:t>
      </w:r>
      <w:r w:rsidRPr="00E965F4">
        <w:rPr>
          <w:b w:val="0"/>
          <w:lang w:val="de-DE"/>
        </w:rPr>
        <w:t>WC</w:t>
      </w:r>
      <w:r w:rsidR="002D3A0B" w:rsidRPr="00E965F4">
        <w:rPr>
          <w:b w:val="0"/>
          <w:lang w:val="de-DE"/>
        </w:rPr>
        <w:t>s</w:t>
      </w:r>
      <w:r w:rsidRPr="00E965F4">
        <w:rPr>
          <w:b w:val="0"/>
          <w:lang w:val="de-DE"/>
        </w:rPr>
        <w:t xml:space="preserve"> und Waschpl</w:t>
      </w:r>
      <w:r w:rsidR="002D3A0B" w:rsidRPr="00E965F4">
        <w:rPr>
          <w:b w:val="0"/>
          <w:lang w:val="de-DE"/>
        </w:rPr>
        <w:t>ä</w:t>
      </w:r>
      <w:r w:rsidRPr="00E965F4">
        <w:rPr>
          <w:b w:val="0"/>
          <w:lang w:val="de-DE"/>
        </w:rPr>
        <w:t>tz</w:t>
      </w:r>
      <w:r w:rsidR="002D3A0B" w:rsidRPr="00E965F4">
        <w:rPr>
          <w:b w:val="0"/>
          <w:lang w:val="de-DE"/>
        </w:rPr>
        <w:t>e</w:t>
      </w:r>
      <w:r w:rsidR="000C55DD" w:rsidRPr="00E965F4">
        <w:rPr>
          <w:b w:val="0"/>
          <w:lang w:val="de-DE"/>
        </w:rPr>
        <w:t xml:space="preserve"> sind</w:t>
      </w:r>
      <w:r w:rsidRPr="00E965F4">
        <w:rPr>
          <w:b w:val="0"/>
          <w:lang w:val="de-DE"/>
        </w:rPr>
        <w:t xml:space="preserve"> in Höhe und Ausstattung perfekt auf die Bedürfnisse der jungen Nutzerinnen und Nutzer abgestimmt</w:t>
      </w:r>
      <w:r w:rsidR="005E2147" w:rsidRPr="00E965F4">
        <w:rPr>
          <w:b w:val="0"/>
          <w:lang w:val="de-DE"/>
        </w:rPr>
        <w:t>.</w:t>
      </w:r>
      <w:r w:rsidRPr="00E965F4">
        <w:rPr>
          <w:b w:val="0"/>
          <w:lang w:val="de-DE"/>
        </w:rPr>
        <w:t xml:space="preserve"> </w:t>
      </w:r>
      <w:r w:rsidR="005E2147" w:rsidRPr="00E965F4">
        <w:rPr>
          <w:b w:val="0"/>
          <w:lang w:val="de-DE"/>
        </w:rPr>
        <w:t xml:space="preserve">Damit </w:t>
      </w:r>
      <w:r w:rsidRPr="00E965F4">
        <w:rPr>
          <w:b w:val="0"/>
          <w:lang w:val="de-DE"/>
        </w:rPr>
        <w:t xml:space="preserve">ermöglichen </w:t>
      </w:r>
      <w:r w:rsidR="005E2147" w:rsidRPr="00E965F4">
        <w:rPr>
          <w:b w:val="0"/>
          <w:lang w:val="de-DE"/>
        </w:rPr>
        <w:t xml:space="preserve">sie </w:t>
      </w:r>
      <w:r w:rsidRPr="00E965F4">
        <w:rPr>
          <w:b w:val="0"/>
          <w:lang w:val="de-DE"/>
        </w:rPr>
        <w:t>einen mühelosen Zugang zu Toilette und Waschbecken.</w:t>
      </w:r>
      <w:r w:rsidRPr="00E965F4">
        <w:rPr>
          <w:lang w:val="de-DE"/>
        </w:rPr>
        <w:t xml:space="preserve"> </w:t>
      </w:r>
    </w:p>
    <w:p w14:paraId="225F9311" w14:textId="768BCA4C" w:rsidR="00400EB7" w:rsidRPr="00A12CD9" w:rsidRDefault="004C3712" w:rsidP="00F15AE8">
      <w:pPr>
        <w:rPr>
          <w:lang w:val="de-DE"/>
        </w:rPr>
      </w:pPr>
      <w:r w:rsidRPr="00E965F4">
        <w:rPr>
          <w:lang w:val="de-DE"/>
        </w:rPr>
        <w:t xml:space="preserve">Zudem </w:t>
      </w:r>
      <w:r w:rsidR="0024494C" w:rsidRPr="00E965F4">
        <w:rPr>
          <w:lang w:val="de-DE"/>
        </w:rPr>
        <w:t>bietet</w:t>
      </w:r>
      <w:r w:rsidRPr="00E965F4">
        <w:rPr>
          <w:lang w:val="de-DE"/>
        </w:rPr>
        <w:t xml:space="preserve"> </w:t>
      </w:r>
      <w:r w:rsidR="00400EB7" w:rsidRPr="00E965F4">
        <w:rPr>
          <w:lang w:val="de-DE"/>
        </w:rPr>
        <w:t xml:space="preserve">die Serie </w:t>
      </w:r>
      <w:r w:rsidR="000F64D2" w:rsidRPr="00E965F4">
        <w:rPr>
          <w:lang w:val="de-DE"/>
        </w:rPr>
        <w:t xml:space="preserve">Vorteile </w:t>
      </w:r>
      <w:r w:rsidR="00400EB7" w:rsidRPr="00E965F4">
        <w:rPr>
          <w:lang w:val="de-DE"/>
        </w:rPr>
        <w:t>für das Betreuungs- und Reinigungspersonal. Die geschlossene Form der WC-Keramik lässt sich au</w:t>
      </w:r>
      <w:r w:rsidR="005E2147" w:rsidRPr="00E965F4">
        <w:rPr>
          <w:lang w:val="de-DE"/>
        </w:rPr>
        <w:t>ß</w:t>
      </w:r>
      <w:r w:rsidR="00400EB7" w:rsidRPr="00E965F4">
        <w:rPr>
          <w:lang w:val="de-DE"/>
        </w:rPr>
        <w:t xml:space="preserve">en schnell und einfach reinigen. Die Innenreinigung wird durch das spülrandlose </w:t>
      </w:r>
      <w:proofErr w:type="spellStart"/>
      <w:r w:rsidR="002D3A0B" w:rsidRPr="00E965F4">
        <w:rPr>
          <w:lang w:val="de-DE"/>
        </w:rPr>
        <w:t>Rimfree</w:t>
      </w:r>
      <w:proofErr w:type="spellEnd"/>
      <w:r w:rsidR="002D3A0B" w:rsidRPr="00E965F4">
        <w:rPr>
          <w:lang w:val="de-DE"/>
        </w:rPr>
        <w:t>-</w:t>
      </w:r>
      <w:r w:rsidR="00400EB7" w:rsidRPr="00E965F4">
        <w:rPr>
          <w:lang w:val="de-DE"/>
        </w:rPr>
        <w:t>Design erleichtert und der WC-</w:t>
      </w:r>
      <w:proofErr w:type="spellStart"/>
      <w:r w:rsidR="00400EB7" w:rsidRPr="00E965F4">
        <w:rPr>
          <w:lang w:val="de-DE"/>
        </w:rPr>
        <w:t>Sitzring</w:t>
      </w:r>
      <w:proofErr w:type="spellEnd"/>
      <w:r w:rsidR="00400EB7" w:rsidRPr="00E965F4">
        <w:rPr>
          <w:lang w:val="de-DE"/>
        </w:rPr>
        <w:t xml:space="preserve"> mit Abtropfkante verhindert, dass Flüssigkeit aus der Keramik spritzt.</w:t>
      </w:r>
      <w:r w:rsidR="00400EB7" w:rsidRPr="5BDD7095">
        <w:rPr>
          <w:lang w:val="de-DE"/>
        </w:rPr>
        <w:t xml:space="preserve"> </w:t>
      </w:r>
    </w:p>
    <w:p w14:paraId="0A30855F" w14:textId="45241A39" w:rsidR="001B38DC" w:rsidRPr="00F15AE8" w:rsidRDefault="00382A2A" w:rsidP="00F15AE8">
      <w:pPr>
        <w:spacing w:after="0"/>
        <w:rPr>
          <w:b/>
          <w:bCs/>
          <w:lang w:val="de-DE" w:eastAsia="de-DE"/>
        </w:rPr>
      </w:pPr>
      <w:r w:rsidRPr="5BDD7095">
        <w:rPr>
          <w:b/>
          <w:bCs/>
          <w:lang w:val="de-DE" w:eastAsia="de-DE"/>
        </w:rPr>
        <w:t xml:space="preserve">Geberit </w:t>
      </w:r>
      <w:proofErr w:type="spellStart"/>
      <w:r w:rsidR="001B38DC" w:rsidRPr="5BDD7095">
        <w:rPr>
          <w:b/>
          <w:bCs/>
          <w:lang w:val="de-DE" w:eastAsia="de-DE"/>
        </w:rPr>
        <w:t>AquaClean</w:t>
      </w:r>
      <w:proofErr w:type="spellEnd"/>
      <w:r w:rsidR="001B38DC" w:rsidRPr="5BDD7095">
        <w:rPr>
          <w:b/>
          <w:bCs/>
          <w:lang w:val="de-DE" w:eastAsia="de-DE"/>
        </w:rPr>
        <w:t xml:space="preserve"> Alba</w:t>
      </w:r>
      <w:r w:rsidR="00F15AE8">
        <w:rPr>
          <w:b/>
          <w:bCs/>
          <w:lang w:val="de-DE" w:eastAsia="de-DE"/>
        </w:rPr>
        <w:br/>
      </w:r>
      <w:r w:rsidR="00E14D52">
        <w:rPr>
          <w:rFonts w:eastAsia="AktivGroteskGeberit-Regular"/>
          <w:lang w:val="de-DE"/>
        </w:rPr>
        <w:t>Auch d</w:t>
      </w:r>
      <w:r w:rsidR="001B38DC" w:rsidRPr="00A6393B">
        <w:rPr>
          <w:rFonts w:eastAsia="AktivGroteskGeberit-Regular"/>
          <w:lang w:val="de-DE"/>
        </w:rPr>
        <w:t xml:space="preserve">as </w:t>
      </w:r>
      <w:bookmarkStart w:id="0" w:name="_Hlk164683711"/>
      <w:r w:rsidR="001B38DC" w:rsidRPr="00A6393B">
        <w:rPr>
          <w:rFonts w:eastAsia="AktivGroteskGeberit-Regular"/>
          <w:lang w:val="de-DE"/>
        </w:rPr>
        <w:t xml:space="preserve">neue Dusch-WC Geberit </w:t>
      </w:r>
      <w:bookmarkEnd w:id="0"/>
      <w:proofErr w:type="spellStart"/>
      <w:r w:rsidR="001B38DC" w:rsidRPr="00A6393B">
        <w:rPr>
          <w:rFonts w:eastAsia="AktivGroteskGeberit-Regular"/>
          <w:lang w:val="de-DE"/>
        </w:rPr>
        <w:t>AquaClean</w:t>
      </w:r>
      <w:proofErr w:type="spellEnd"/>
      <w:r w:rsidR="001B38DC" w:rsidRPr="00A6393B">
        <w:rPr>
          <w:rFonts w:eastAsia="AktivGroteskGeberit-Regular"/>
          <w:lang w:val="de-DE"/>
        </w:rPr>
        <w:t xml:space="preserve"> Alba hat mit seinem</w:t>
      </w:r>
      <w:r w:rsidR="003054B7">
        <w:rPr>
          <w:rFonts w:eastAsia="AktivGroteskGeberit-Regular"/>
          <w:lang w:val="de-DE"/>
        </w:rPr>
        <w:t xml:space="preserve"> geradlinigen</w:t>
      </w:r>
      <w:r w:rsidR="001B38DC" w:rsidRPr="00A6393B">
        <w:rPr>
          <w:rFonts w:eastAsia="AktivGroteskGeberit-Regular"/>
          <w:lang w:val="de-DE"/>
        </w:rPr>
        <w:t xml:space="preserve"> Design sowie seiner Funktionalität die Jury des </w:t>
      </w:r>
      <w:proofErr w:type="spellStart"/>
      <w:r w:rsidR="001B38DC" w:rsidRPr="00A6393B">
        <w:rPr>
          <w:rFonts w:eastAsia="AktivGroteskGeberit-Regular"/>
          <w:lang w:val="de-DE"/>
        </w:rPr>
        <w:t>Red</w:t>
      </w:r>
      <w:proofErr w:type="spellEnd"/>
      <w:r w:rsidR="001B38DC" w:rsidRPr="00A6393B">
        <w:rPr>
          <w:rFonts w:eastAsia="AktivGroteskGeberit-Regular"/>
          <w:lang w:val="de-DE"/>
        </w:rPr>
        <w:t xml:space="preserve"> </w:t>
      </w:r>
      <w:proofErr w:type="spellStart"/>
      <w:r w:rsidR="001B38DC" w:rsidRPr="00A6393B">
        <w:rPr>
          <w:rFonts w:eastAsia="AktivGroteskGeberit-Regular"/>
          <w:lang w:val="de-DE"/>
        </w:rPr>
        <w:t>Dot</w:t>
      </w:r>
      <w:proofErr w:type="spellEnd"/>
      <w:r w:rsidR="001B38DC" w:rsidRPr="00A6393B">
        <w:rPr>
          <w:rFonts w:eastAsia="AktivGroteskGeberit-Regular"/>
          <w:lang w:val="de-DE"/>
        </w:rPr>
        <w:t xml:space="preserve"> </w:t>
      </w:r>
      <w:r w:rsidR="003054B7" w:rsidRPr="00E965F4">
        <w:rPr>
          <w:rFonts w:eastAsia="AktivGroteskGeberit-Regular"/>
          <w:lang w:val="de-DE"/>
        </w:rPr>
        <w:t>Design</w:t>
      </w:r>
      <w:r w:rsidR="003054B7">
        <w:rPr>
          <w:rFonts w:eastAsia="AktivGroteskGeberit-Regular"/>
          <w:lang w:val="de-DE"/>
        </w:rPr>
        <w:t xml:space="preserve"> </w:t>
      </w:r>
      <w:r w:rsidR="001B38DC" w:rsidRPr="00A6393B">
        <w:rPr>
          <w:rFonts w:eastAsia="AktivGroteskGeberit-Regular"/>
          <w:lang w:val="de-DE"/>
        </w:rPr>
        <w:t>Award</w:t>
      </w:r>
      <w:r w:rsidR="00E965F4">
        <w:rPr>
          <w:rFonts w:eastAsia="AktivGroteskGeberit-Regular"/>
          <w:lang w:val="de-DE"/>
        </w:rPr>
        <w:t>s</w:t>
      </w:r>
      <w:r w:rsidR="001B38DC" w:rsidRPr="00A6393B">
        <w:rPr>
          <w:rFonts w:eastAsia="AktivGroteskGeberit-Regular"/>
          <w:lang w:val="de-DE"/>
        </w:rPr>
        <w:t xml:space="preserve"> 2024 überzeugt</w:t>
      </w:r>
      <w:r w:rsidR="00E273A9" w:rsidRPr="00DE287E">
        <w:rPr>
          <w:rFonts w:eastAsia="AktivGroteskGeberit-Regular"/>
          <w:lang w:val="de-DE"/>
        </w:rPr>
        <w:t>:</w:t>
      </w:r>
      <w:r w:rsidR="001E5A82" w:rsidRPr="00617F42">
        <w:rPr>
          <w:rFonts w:eastAsia="AktivGroteskGeberit-Regular"/>
          <w:lang w:val="de-DE"/>
        </w:rPr>
        <w:t xml:space="preserve"> </w:t>
      </w:r>
      <w:r w:rsidR="003054B7">
        <w:rPr>
          <w:rFonts w:eastAsia="AktivGroteskGeberit-Regular"/>
          <w:lang w:val="de-DE"/>
        </w:rPr>
        <w:t>„</w:t>
      </w:r>
      <w:proofErr w:type="spellStart"/>
      <w:r w:rsidR="00E273A9" w:rsidRPr="00617F42">
        <w:rPr>
          <w:rFonts w:eastAsia="AktivGroteskGeberit-Regular"/>
          <w:lang w:val="de-DE"/>
        </w:rPr>
        <w:t>AquaClean</w:t>
      </w:r>
      <w:proofErr w:type="spellEnd"/>
      <w:r w:rsidR="00E273A9" w:rsidRPr="00617F42">
        <w:rPr>
          <w:rFonts w:eastAsia="AktivGroteskGeberit-Regular"/>
          <w:lang w:val="de-DE"/>
        </w:rPr>
        <w:t xml:space="preserve"> Alba verbindet </w:t>
      </w:r>
      <w:r w:rsidR="00E273A9" w:rsidRPr="00273149">
        <w:rPr>
          <w:rFonts w:eastAsia="AktivGroteskGeberit-Regular"/>
          <w:lang w:val="de-DE"/>
        </w:rPr>
        <w:t>Zweckmäßigkeit, Eleganz und Komfort</w:t>
      </w:r>
      <w:r w:rsidR="00313FDB" w:rsidRPr="00273149">
        <w:rPr>
          <w:rFonts w:eastAsia="AktivGroteskGeberit-Regular"/>
          <w:lang w:val="de-DE"/>
        </w:rPr>
        <w:t xml:space="preserve"> und gefällt als Dusch-WC mit einer zurückhaltenden Gestaltung“, so die Jury.</w:t>
      </w:r>
      <w:r w:rsidR="001B38DC" w:rsidRPr="00273149">
        <w:rPr>
          <w:rFonts w:eastAsia="AktivGroteskGeberit-Regular"/>
          <w:lang w:val="de-DE"/>
        </w:rPr>
        <w:t xml:space="preserve"> </w:t>
      </w:r>
      <w:r w:rsidR="00C22930" w:rsidRPr="00273149">
        <w:rPr>
          <w:rStyle w:val="normaltextrun"/>
          <w:rFonts w:eastAsiaTheme="majorEastAsia"/>
          <w:color w:val="000000"/>
          <w:shd w:val="clear" w:color="auto" w:fill="FFFFFF"/>
          <w:lang w:val="de-CH"/>
        </w:rPr>
        <w:t xml:space="preserve">Das schlichte und elegante Design </w:t>
      </w:r>
      <w:r w:rsidR="00775C62" w:rsidRPr="00273149">
        <w:rPr>
          <w:rStyle w:val="normaltextrun"/>
          <w:rFonts w:eastAsiaTheme="majorEastAsia"/>
          <w:color w:val="000000"/>
          <w:shd w:val="clear" w:color="auto" w:fill="FFFFFF"/>
          <w:lang w:val="de-CH"/>
        </w:rPr>
        <w:t xml:space="preserve">von Christoph Behling </w:t>
      </w:r>
      <w:r w:rsidR="00C22930" w:rsidRPr="00273149">
        <w:rPr>
          <w:rStyle w:val="normaltextrun"/>
          <w:rFonts w:eastAsiaTheme="majorEastAsia"/>
          <w:color w:val="000000"/>
          <w:shd w:val="clear" w:color="auto" w:fill="FFFFFF"/>
          <w:lang w:val="de-CH"/>
        </w:rPr>
        <w:t>mit geschlossenem Keramikkörper fügt sich dank der unsichtbaren Technik harmonisch in jedes Badezimmer ein.</w:t>
      </w:r>
      <w:r w:rsidR="001B38DC" w:rsidRPr="00A6393B">
        <w:rPr>
          <w:rFonts w:eastAsia="AktivGroteskGeberit-Regular"/>
          <w:lang w:val="de-DE"/>
        </w:rPr>
        <w:t xml:space="preserve"> </w:t>
      </w:r>
    </w:p>
    <w:p w14:paraId="4CA42064" w14:textId="6D893632" w:rsidR="003054B7" w:rsidRDefault="00F15AE8" w:rsidP="003054B7">
      <w:pPr>
        <w:rPr>
          <w:rFonts w:eastAsia="AktivGroteskGeberit-Regular"/>
          <w:lang w:val="de-DE"/>
        </w:rPr>
      </w:pPr>
      <w:r>
        <w:rPr>
          <w:rFonts w:eastAsia="AktivGroteskGeberit-Regular"/>
          <w:lang w:val="de-DE"/>
        </w:rPr>
        <w:br/>
      </w:r>
      <w:r w:rsidR="006C5C89" w:rsidRPr="00E965F4">
        <w:rPr>
          <w:color w:val="000000"/>
          <w:szCs w:val="20"/>
          <w:lang w:val="de-DE" w:bidi="ar-SA"/>
        </w:rPr>
        <w:t>Die Kombination</w:t>
      </w:r>
      <w:r w:rsidR="006C5C89" w:rsidRPr="00E965F4">
        <w:rPr>
          <w:rFonts w:ascii="Helvetica Neue" w:hAnsi="Helvetica Neue" w:cs="Helvetica Neue"/>
          <w:color w:val="000000"/>
          <w:szCs w:val="20"/>
          <w:lang w:val="de-DE" w:bidi="ar-SA"/>
        </w:rPr>
        <w:t xml:space="preserve"> </w:t>
      </w:r>
      <w:r w:rsidR="001B38DC" w:rsidRPr="00E965F4">
        <w:rPr>
          <w:rFonts w:eastAsia="AktivGroteskGeberit-Regular"/>
          <w:lang w:val="de-DE"/>
        </w:rPr>
        <w:t>aus fortschrittlicher Technologie, wie de</w:t>
      </w:r>
      <w:r w:rsidR="003054B7" w:rsidRPr="00E965F4">
        <w:rPr>
          <w:rFonts w:eastAsia="AktivGroteskGeberit-Regular"/>
          <w:lang w:val="de-DE"/>
        </w:rPr>
        <w:t>m einzigartigen</w:t>
      </w:r>
      <w:r w:rsidR="001B38DC" w:rsidRPr="00E965F4">
        <w:rPr>
          <w:rFonts w:eastAsia="AktivGroteskGeberit-Regular"/>
          <w:lang w:val="de-DE"/>
        </w:rPr>
        <w:t xml:space="preserve"> </w:t>
      </w:r>
      <w:proofErr w:type="spellStart"/>
      <w:r w:rsidR="001B38DC" w:rsidRPr="00E965F4">
        <w:rPr>
          <w:rFonts w:eastAsia="AktivGroteskGeberit-Regular"/>
          <w:lang w:val="de-DE"/>
        </w:rPr>
        <w:t>WhirlSpray</w:t>
      </w:r>
      <w:proofErr w:type="spellEnd"/>
      <w:r w:rsidR="001B38DC" w:rsidRPr="00E965F4">
        <w:rPr>
          <w:rFonts w:eastAsia="AktivGroteskGeberit-Regular"/>
          <w:lang w:val="de-DE"/>
        </w:rPr>
        <w:t>-Dusch</w:t>
      </w:r>
      <w:r w:rsidR="003054B7" w:rsidRPr="00E965F4">
        <w:rPr>
          <w:rFonts w:eastAsia="AktivGroteskGeberit-Regular"/>
          <w:lang w:val="de-DE"/>
        </w:rPr>
        <w:t>strahl</w:t>
      </w:r>
      <w:r w:rsidR="001B38DC" w:rsidRPr="00E965F4">
        <w:rPr>
          <w:rFonts w:eastAsia="AktivGroteskGeberit-Regular"/>
          <w:lang w:val="de-DE"/>
        </w:rPr>
        <w:t xml:space="preserve"> und der besonders leisen </w:t>
      </w:r>
      <w:proofErr w:type="spellStart"/>
      <w:r w:rsidR="001B38DC" w:rsidRPr="00E965F4">
        <w:rPr>
          <w:rFonts w:eastAsia="AktivGroteskGeberit-Regular"/>
          <w:lang w:val="de-DE"/>
        </w:rPr>
        <w:t>TurboFlush</w:t>
      </w:r>
      <w:proofErr w:type="spellEnd"/>
      <w:r w:rsidR="001B38DC" w:rsidRPr="00E965F4">
        <w:rPr>
          <w:rFonts w:eastAsia="AktivGroteskGeberit-Regular"/>
          <w:lang w:val="de-DE"/>
        </w:rPr>
        <w:t>-</w:t>
      </w:r>
      <w:r w:rsidR="003054B7" w:rsidRPr="00E965F4">
        <w:rPr>
          <w:rFonts w:eastAsia="AktivGroteskGeberit-Regular"/>
          <w:lang w:val="de-DE"/>
        </w:rPr>
        <w:t>Spülung</w:t>
      </w:r>
      <w:r w:rsidR="001B38DC" w:rsidRPr="00E965F4">
        <w:rPr>
          <w:rFonts w:eastAsia="AktivGroteskGeberit-Regular"/>
          <w:lang w:val="de-DE"/>
        </w:rPr>
        <w:t xml:space="preserve">, macht das Geberit </w:t>
      </w:r>
      <w:proofErr w:type="spellStart"/>
      <w:r w:rsidR="001B38DC" w:rsidRPr="00E965F4">
        <w:rPr>
          <w:rFonts w:eastAsia="AktivGroteskGeberit-Regular"/>
          <w:lang w:val="de-DE"/>
        </w:rPr>
        <w:t>AquaClean</w:t>
      </w:r>
      <w:proofErr w:type="spellEnd"/>
      <w:r w:rsidR="001B38DC" w:rsidRPr="00E965F4">
        <w:rPr>
          <w:rFonts w:eastAsia="AktivGroteskGeberit-Regular"/>
          <w:lang w:val="de-DE"/>
        </w:rPr>
        <w:t xml:space="preserve"> Alba zu einem herausragenden Produkt.</w:t>
      </w:r>
    </w:p>
    <w:p w14:paraId="3635B245" w14:textId="77777777" w:rsidR="003054B7" w:rsidRDefault="003054B7" w:rsidP="003054B7">
      <w:pPr>
        <w:rPr>
          <w:rFonts w:eastAsia="AktivGroteskGeberit-Regular"/>
          <w:lang w:val="de-DE"/>
        </w:rPr>
      </w:pPr>
    </w:p>
    <w:p w14:paraId="7C72FE09" w14:textId="77777777" w:rsidR="003054B7" w:rsidRDefault="003054B7" w:rsidP="003054B7">
      <w:pPr>
        <w:rPr>
          <w:rFonts w:eastAsia="AktivGroteskGeberit-Regular"/>
          <w:lang w:val="de-DE"/>
        </w:rPr>
      </w:pPr>
    </w:p>
    <w:p w14:paraId="5C43E804" w14:textId="77777777" w:rsidR="003054B7" w:rsidRDefault="003054B7" w:rsidP="003054B7">
      <w:pPr>
        <w:rPr>
          <w:rFonts w:eastAsia="AktivGroteskGeberit-Regular"/>
          <w:lang w:val="de-DE"/>
        </w:rPr>
      </w:pPr>
    </w:p>
    <w:p w14:paraId="1614E491" w14:textId="77777777" w:rsidR="003054B7" w:rsidRPr="003054B7" w:rsidRDefault="003054B7" w:rsidP="003054B7">
      <w:pPr>
        <w:rPr>
          <w:rFonts w:eastAsia="AktivGroteskGeberit-Regular"/>
          <w:lang w:val="de-DE"/>
        </w:rPr>
      </w:pPr>
    </w:p>
    <w:p w14:paraId="7543917C" w14:textId="34DECC8E" w:rsidR="005D53A3" w:rsidRPr="00A12CD9" w:rsidRDefault="003B6870" w:rsidP="007F0291">
      <w:pPr>
        <w:pStyle w:val="Untertitel"/>
        <w:rPr>
          <w:lang w:val="de-DE"/>
        </w:rPr>
      </w:pPr>
      <w:r w:rsidRPr="00A12CD9">
        <w:rPr>
          <w:lang w:val="de-DE"/>
        </w:rPr>
        <w:lastRenderedPageBreak/>
        <w:t>Bild</w:t>
      </w:r>
      <w:r w:rsidR="00A12CD9">
        <w:rPr>
          <w:lang w:val="de-DE"/>
        </w:rPr>
        <w:t>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3581"/>
        <w:gridCol w:w="5773"/>
      </w:tblGrid>
      <w:tr w:rsidR="005A0DB9" w:rsidRPr="00E965F4" w14:paraId="6AAD2127" w14:textId="77777777" w:rsidTr="00A92991">
        <w:tc>
          <w:tcPr>
            <w:tcW w:w="3866" w:type="dxa"/>
          </w:tcPr>
          <w:p w14:paraId="3B522BA7" w14:textId="77777777" w:rsidR="00473196" w:rsidRPr="00A12CD9" w:rsidRDefault="00473196" w:rsidP="00DB3568">
            <w:pPr>
              <w:spacing w:line="240" w:lineRule="auto"/>
              <w:rPr>
                <w:noProof/>
                <w:lang w:val="de-DE"/>
              </w:rPr>
            </w:pPr>
            <w:r w:rsidRPr="00A12CD9">
              <w:rPr>
                <w:noProof/>
                <w:lang w:val="de-DE"/>
              </w:rPr>
              <w:drawing>
                <wp:anchor distT="0" distB="0" distL="114300" distR="114300" simplePos="0" relativeHeight="251658240" behindDoc="1" locked="0" layoutInCell="1" allowOverlap="1" wp14:anchorId="0EDDCB7C" wp14:editId="018D3726">
                  <wp:simplePos x="0" y="0"/>
                  <wp:positionH relativeFrom="column">
                    <wp:posOffset>-68190</wp:posOffset>
                  </wp:positionH>
                  <wp:positionV relativeFrom="paragraph">
                    <wp:posOffset>62865</wp:posOffset>
                  </wp:positionV>
                  <wp:extent cx="2032635" cy="1177290"/>
                  <wp:effectExtent l="0" t="0" r="0" b="3810"/>
                  <wp:wrapTight wrapText="bothSides">
                    <wp:wrapPolygon edited="0">
                      <wp:start x="0" y="0"/>
                      <wp:lineTo x="0" y="21437"/>
                      <wp:lineTo x="21458" y="21437"/>
                      <wp:lineTo x="2145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032635" cy="1177290"/>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5A61880C" w14:textId="150EE144" w:rsidR="00473196" w:rsidRPr="00A12CD9" w:rsidRDefault="00E041CB" w:rsidP="00DB3568">
            <w:pPr>
              <w:rPr>
                <w:lang w:val="de-DE"/>
              </w:rPr>
            </w:pPr>
            <w:r w:rsidRPr="5BDD7095">
              <w:rPr>
                <w:b/>
                <w:bCs/>
                <w:color w:val="000000" w:themeColor="text1"/>
              </w:rPr>
              <w:t>[Geberit_PM_</w:t>
            </w:r>
            <w:r w:rsidR="001B38DC" w:rsidRPr="5BDD7095">
              <w:rPr>
                <w:b/>
                <w:bCs/>
                <w:color w:val="000000" w:themeColor="text1"/>
              </w:rPr>
              <w:t>Red_Dot_Award</w:t>
            </w:r>
            <w:r w:rsidRPr="5BDD7095">
              <w:rPr>
                <w:b/>
                <w:bCs/>
                <w:color w:val="000000" w:themeColor="text1"/>
              </w:rPr>
              <w:t>_Bambini_1</w:t>
            </w:r>
            <w:r w:rsidRPr="5BDD7095">
              <w:rPr>
                <w:rFonts w:eastAsia="MS Mincho"/>
                <w:b/>
                <w:bCs/>
                <w:lang w:eastAsia="ja-JP"/>
              </w:rPr>
              <w:t>.jpg</w:t>
            </w:r>
            <w:r w:rsidRPr="5BDD7095">
              <w:rPr>
                <w:b/>
                <w:bCs/>
                <w:color w:val="000000" w:themeColor="text1"/>
              </w:rPr>
              <w:t>]</w:t>
            </w:r>
            <w:r>
              <w:br/>
            </w:r>
            <w:r w:rsidR="00473196" w:rsidRPr="5BDD7095">
              <w:rPr>
                <w:rFonts w:eastAsia="Arial"/>
                <w:lang w:val="de-DE"/>
              </w:rPr>
              <w:t xml:space="preserve">Die neuen Geberit Bambini Stand- und Wand-WCs sind in Farbe, Funktion und Einbauhöhe optimal auf Kinder bis 14 Jahre abgestimmt. Die </w:t>
            </w:r>
            <w:r w:rsidR="00CC336D" w:rsidRPr="5BDD7095">
              <w:rPr>
                <w:rFonts w:eastAsia="Arial"/>
                <w:lang w:val="de-DE"/>
              </w:rPr>
              <w:t xml:space="preserve">spülrandlosen </w:t>
            </w:r>
            <w:r w:rsidR="00473196" w:rsidRPr="5BDD7095">
              <w:rPr>
                <w:rFonts w:eastAsia="Arial"/>
                <w:lang w:val="de-DE"/>
              </w:rPr>
              <w:t xml:space="preserve">Geberit </w:t>
            </w:r>
            <w:proofErr w:type="spellStart"/>
            <w:r w:rsidR="00CC336D" w:rsidRPr="5BDD7095">
              <w:rPr>
                <w:rFonts w:eastAsia="Arial"/>
                <w:lang w:val="de-DE"/>
              </w:rPr>
              <w:t>Rimfree</w:t>
            </w:r>
            <w:proofErr w:type="spellEnd"/>
            <w:r w:rsidR="00AC3B6E">
              <w:rPr>
                <w:rFonts w:eastAsia="Arial"/>
                <w:lang w:val="de-DE"/>
              </w:rPr>
              <w:t xml:space="preserve"> </w:t>
            </w:r>
            <w:r w:rsidR="00473196" w:rsidRPr="5BDD7095">
              <w:rPr>
                <w:rFonts w:eastAsia="Arial"/>
                <w:lang w:val="de-DE"/>
              </w:rPr>
              <w:t xml:space="preserve">WC-Keramiken sind </w:t>
            </w:r>
            <w:r w:rsidR="003054B7" w:rsidRPr="00E965F4">
              <w:rPr>
                <w:rFonts w:eastAsia="Arial"/>
                <w:lang w:val="de-DE"/>
              </w:rPr>
              <w:t>leicht zu reinigen</w:t>
            </w:r>
            <w:r w:rsidR="00473196" w:rsidRPr="00E965F4">
              <w:rPr>
                <w:rFonts w:eastAsia="Arial"/>
                <w:lang w:val="de-DE"/>
              </w:rPr>
              <w:t>.</w:t>
            </w:r>
            <w:r>
              <w:br/>
            </w:r>
            <w:r w:rsidR="00473196" w:rsidRPr="5BDD7095">
              <w:rPr>
                <w:color w:val="000000" w:themeColor="text1"/>
                <w:lang w:val="de-DE" w:eastAsia="ar-SA"/>
              </w:rPr>
              <w:t>Foto: Geberit</w:t>
            </w:r>
          </w:p>
        </w:tc>
      </w:tr>
      <w:tr w:rsidR="005A0DB9" w:rsidRPr="0001088E" w14:paraId="0442F366" w14:textId="77777777" w:rsidTr="00A92991">
        <w:trPr>
          <w:trHeight w:val="2578"/>
        </w:trPr>
        <w:tc>
          <w:tcPr>
            <w:tcW w:w="3866" w:type="dxa"/>
          </w:tcPr>
          <w:p w14:paraId="7C415314" w14:textId="770A3A3D" w:rsidR="005E2147" w:rsidRPr="00A12CD9" w:rsidRDefault="00D633F7" w:rsidP="00DB3568">
            <w:pPr>
              <w:spacing w:line="240" w:lineRule="auto"/>
              <w:rPr>
                <w:noProof/>
                <w:lang w:val="de-DE"/>
              </w:rPr>
            </w:pPr>
            <w:r>
              <w:rPr>
                <w:noProof/>
              </w:rPr>
              <w:drawing>
                <wp:anchor distT="0" distB="0" distL="114300" distR="114300" simplePos="0" relativeHeight="251658242" behindDoc="0" locked="0" layoutInCell="1" allowOverlap="1" wp14:anchorId="4EACB7D2" wp14:editId="7E2BC0C4">
                  <wp:simplePos x="0" y="0"/>
                  <wp:positionH relativeFrom="column">
                    <wp:posOffset>-66040</wp:posOffset>
                  </wp:positionH>
                  <wp:positionV relativeFrom="paragraph">
                    <wp:posOffset>1596390</wp:posOffset>
                  </wp:positionV>
                  <wp:extent cx="2032635" cy="1579245"/>
                  <wp:effectExtent l="0" t="0" r="0" b="0"/>
                  <wp:wrapThrough wrapText="bothSides">
                    <wp:wrapPolygon edited="0">
                      <wp:start x="0" y="0"/>
                      <wp:lineTo x="0" y="21366"/>
                      <wp:lineTo x="21458" y="21366"/>
                      <wp:lineTo x="21458" y="0"/>
                      <wp:lineTo x="0" y="0"/>
                    </wp:wrapPolygon>
                  </wp:wrapThrough>
                  <wp:docPr id="206045325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032635" cy="1579245"/>
                          </a:xfrm>
                          <a:prstGeom prst="rect">
                            <a:avLst/>
                          </a:prstGeom>
                          <a:noFill/>
                          <a:ln>
                            <a:noFill/>
                          </a:ln>
                        </pic:spPr>
                      </pic:pic>
                    </a:graphicData>
                  </a:graphic>
                  <wp14:sizeRelH relativeFrom="page">
                    <wp14:pctWidth>0</wp14:pctWidth>
                  </wp14:sizeRelH>
                  <wp14:sizeRelV relativeFrom="page">
                    <wp14:pctHeight>0</wp14:pctHeight>
                  </wp14:sizeRelV>
                </wp:anchor>
              </w:drawing>
            </w:r>
            <w:r w:rsidR="001240C4">
              <w:rPr>
                <w:noProof/>
                <w:lang w:val="de-DE"/>
              </w:rPr>
              <w:drawing>
                <wp:anchor distT="0" distB="0" distL="114300" distR="114300" simplePos="0" relativeHeight="251658241" behindDoc="1" locked="0" layoutInCell="1" allowOverlap="1" wp14:anchorId="504D64D6" wp14:editId="3F660B28">
                  <wp:simplePos x="0" y="0"/>
                  <wp:positionH relativeFrom="column">
                    <wp:posOffset>-65405</wp:posOffset>
                  </wp:positionH>
                  <wp:positionV relativeFrom="paragraph">
                    <wp:posOffset>56795</wp:posOffset>
                  </wp:positionV>
                  <wp:extent cx="2032635" cy="1355725"/>
                  <wp:effectExtent l="0" t="0" r="0" b="3175"/>
                  <wp:wrapTight wrapText="bothSides">
                    <wp:wrapPolygon edited="0">
                      <wp:start x="0" y="0"/>
                      <wp:lineTo x="0" y="21448"/>
                      <wp:lineTo x="21458" y="21448"/>
                      <wp:lineTo x="21458" y="0"/>
                      <wp:lineTo x="0" y="0"/>
                    </wp:wrapPolygon>
                  </wp:wrapTight>
                  <wp:docPr id="2052710663" name="Grafik 2052710663" descr="Ein Bild, das Wand, Im Haus, Wandtatto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710663" name="Grafik 1" descr="Ein Bild, das Wand, Im Haus, Wandtattoo, Desig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032635" cy="1355725"/>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50620834" w14:textId="3198A2A9" w:rsidR="005E2147" w:rsidRDefault="00E041CB" w:rsidP="00E041CB">
            <w:pPr>
              <w:rPr>
                <w:color w:val="000000" w:themeColor="text1"/>
                <w:lang w:val="de-DE" w:eastAsia="ar-SA"/>
              </w:rPr>
            </w:pPr>
            <w:r w:rsidRPr="5BDD7095">
              <w:rPr>
                <w:b/>
                <w:bCs/>
                <w:color w:val="000000" w:themeColor="text1"/>
              </w:rPr>
              <w:t>[Geberit_PM_</w:t>
            </w:r>
            <w:r w:rsidR="001B38DC" w:rsidRPr="5BDD7095">
              <w:rPr>
                <w:b/>
                <w:bCs/>
                <w:color w:val="000000" w:themeColor="text1"/>
              </w:rPr>
              <w:t>Red_Dot_Award</w:t>
            </w:r>
            <w:r w:rsidRPr="5BDD7095">
              <w:rPr>
                <w:b/>
                <w:bCs/>
                <w:color w:val="000000" w:themeColor="text1"/>
              </w:rPr>
              <w:t>_Bambini_2</w:t>
            </w:r>
            <w:r w:rsidRPr="5BDD7095">
              <w:rPr>
                <w:rFonts w:eastAsia="MS Mincho"/>
                <w:b/>
                <w:bCs/>
                <w:lang w:eastAsia="ja-JP"/>
              </w:rPr>
              <w:t>.jpg</w:t>
            </w:r>
            <w:r w:rsidRPr="5BDD7095">
              <w:rPr>
                <w:b/>
                <w:bCs/>
                <w:color w:val="000000" w:themeColor="text1"/>
              </w:rPr>
              <w:t>]</w:t>
            </w:r>
            <w:r>
              <w:br/>
            </w:r>
            <w:r w:rsidR="005E2147" w:rsidRPr="5BDD7095">
              <w:rPr>
                <w:color w:val="000000" w:themeColor="text1"/>
                <w:lang w:val="de-DE" w:eastAsia="ar-SA"/>
              </w:rPr>
              <w:t xml:space="preserve">Die </w:t>
            </w:r>
            <w:proofErr w:type="spellStart"/>
            <w:r w:rsidR="005E2147" w:rsidRPr="5BDD7095">
              <w:rPr>
                <w:color w:val="000000" w:themeColor="text1"/>
                <w:lang w:val="de-DE" w:eastAsia="ar-SA"/>
              </w:rPr>
              <w:t>Badserie</w:t>
            </w:r>
            <w:proofErr w:type="spellEnd"/>
            <w:r w:rsidR="005E2147" w:rsidRPr="5BDD7095">
              <w:rPr>
                <w:color w:val="000000" w:themeColor="text1"/>
                <w:lang w:val="de-DE" w:eastAsia="ar-SA"/>
              </w:rPr>
              <w:t xml:space="preserve"> Geberit Bambini überzeugte die Jury durch ihr kindgerechtes</w:t>
            </w:r>
            <w:r w:rsidR="0097167F">
              <w:rPr>
                <w:color w:val="000000" w:themeColor="text1"/>
                <w:lang w:val="de-DE" w:eastAsia="ar-SA"/>
              </w:rPr>
              <w:t xml:space="preserve"> </w:t>
            </w:r>
            <w:r w:rsidR="0097167F" w:rsidRPr="00E965F4">
              <w:rPr>
                <w:color w:val="000000" w:themeColor="text1"/>
                <w:lang w:val="de-DE" w:eastAsia="ar-SA"/>
              </w:rPr>
              <w:t>Farbkonzept.</w:t>
            </w:r>
            <w:r w:rsidR="005E2147" w:rsidRPr="00E965F4">
              <w:rPr>
                <w:color w:val="000000" w:themeColor="text1"/>
                <w:lang w:val="de-DE" w:eastAsia="ar-SA"/>
              </w:rPr>
              <w:t xml:space="preserve"> </w:t>
            </w:r>
            <w:r w:rsidR="0097167F" w:rsidRPr="00E965F4">
              <w:rPr>
                <w:color w:val="000000" w:themeColor="text1"/>
                <w:lang w:val="de-DE" w:eastAsia="ar-SA"/>
              </w:rPr>
              <w:t>Bambini erleichtert die Hygiene</w:t>
            </w:r>
            <w:r w:rsidR="00D1358D" w:rsidRPr="00E965F4">
              <w:rPr>
                <w:color w:val="000000" w:themeColor="text1"/>
                <w:lang w:val="de-DE" w:eastAsia="ar-SA"/>
              </w:rPr>
              <w:t xml:space="preserve">erziehung und sorgt für Spaß beim Umgang mit Wasser. </w:t>
            </w:r>
            <w:r w:rsidR="005E2147" w:rsidRPr="00E965F4">
              <w:rPr>
                <w:b/>
                <w:bCs/>
                <w:color w:val="000000" w:themeColor="text1"/>
                <w:lang w:val="de-DE" w:eastAsia="ar-SA"/>
              </w:rPr>
              <w:t xml:space="preserve"> </w:t>
            </w:r>
            <w:r>
              <w:br/>
            </w:r>
            <w:r w:rsidRPr="5BDD7095">
              <w:rPr>
                <w:color w:val="000000" w:themeColor="text1"/>
                <w:lang w:val="de-DE" w:eastAsia="ar-SA"/>
              </w:rPr>
              <w:t>Foto: Geberit</w:t>
            </w:r>
          </w:p>
          <w:p w14:paraId="3035DA66" w14:textId="77777777" w:rsidR="00D633F7" w:rsidRDefault="00D633F7" w:rsidP="00E041CB">
            <w:pPr>
              <w:rPr>
                <w:b/>
                <w:bCs/>
                <w:color w:val="000000" w:themeColor="text1"/>
                <w:lang w:val="de-DE" w:eastAsia="ar-SA"/>
              </w:rPr>
            </w:pPr>
          </w:p>
          <w:p w14:paraId="711D1887" w14:textId="7CF8DF0B" w:rsidR="00D633F7" w:rsidRPr="00E87106" w:rsidRDefault="00D633F7" w:rsidP="00E041CB">
            <w:pPr>
              <w:rPr>
                <w:b/>
                <w:bCs/>
                <w:color w:val="000000"/>
              </w:rPr>
            </w:pPr>
            <w:r w:rsidRPr="5BDD7095">
              <w:rPr>
                <w:b/>
                <w:bCs/>
                <w:color w:val="000000" w:themeColor="text1"/>
              </w:rPr>
              <w:t>[Geberit_PM_Red_Dot_Award_AquaClean_Alba</w:t>
            </w:r>
            <w:r w:rsidRPr="5BDD7095">
              <w:rPr>
                <w:rFonts w:eastAsia="MS Mincho"/>
                <w:b/>
                <w:bCs/>
                <w:lang w:eastAsia="ja-JP"/>
              </w:rPr>
              <w:t>.jpg</w:t>
            </w:r>
            <w:r w:rsidRPr="5BDD7095">
              <w:rPr>
                <w:b/>
                <w:bCs/>
                <w:color w:val="000000" w:themeColor="text1"/>
              </w:rPr>
              <w:t>]</w:t>
            </w:r>
            <w:r w:rsidR="00E87106">
              <w:rPr>
                <w:b/>
                <w:bCs/>
                <w:color w:val="000000" w:themeColor="text1"/>
              </w:rPr>
              <w:br/>
            </w:r>
            <w:r w:rsidRPr="5BDD7095">
              <w:rPr>
                <w:rStyle w:val="normaltextrun"/>
                <w:color w:val="000000"/>
                <w:shd w:val="clear" w:color="auto" w:fill="FFFFFF"/>
              </w:rPr>
              <w:t>D</w:t>
            </w:r>
            <w:r w:rsidRPr="5BDD7095">
              <w:rPr>
                <w:rStyle w:val="normaltextrun"/>
                <w:color w:val="000000" w:themeColor="text1"/>
              </w:rPr>
              <w:t xml:space="preserve">as schlichte und elegante Design </w:t>
            </w:r>
            <w:r w:rsidR="0001088E">
              <w:rPr>
                <w:rStyle w:val="normaltextrun"/>
                <w:color w:val="000000" w:themeColor="text1"/>
              </w:rPr>
              <w:t xml:space="preserve">des Geberit </w:t>
            </w:r>
            <w:proofErr w:type="spellStart"/>
            <w:r w:rsidR="0001088E">
              <w:rPr>
                <w:rStyle w:val="normaltextrun"/>
                <w:color w:val="000000" w:themeColor="text1"/>
              </w:rPr>
              <w:t>AquaClean</w:t>
            </w:r>
            <w:proofErr w:type="spellEnd"/>
            <w:r w:rsidR="0001088E">
              <w:rPr>
                <w:rStyle w:val="normaltextrun"/>
                <w:color w:val="000000" w:themeColor="text1"/>
              </w:rPr>
              <w:t xml:space="preserve"> Alba </w:t>
            </w:r>
            <w:r w:rsidRPr="5BDD7095">
              <w:rPr>
                <w:rStyle w:val="normaltextrun"/>
                <w:color w:val="000000" w:themeColor="text1"/>
              </w:rPr>
              <w:t xml:space="preserve">mit geschlossenem Keramikkörper </w:t>
            </w:r>
            <w:r w:rsidR="00F10D6F" w:rsidRPr="5BDD7095">
              <w:rPr>
                <w:rStyle w:val="normaltextrun"/>
                <w:color w:val="000000" w:themeColor="text1"/>
              </w:rPr>
              <w:t xml:space="preserve">von Christoph Behling </w:t>
            </w:r>
            <w:r w:rsidRPr="5BDD7095">
              <w:rPr>
                <w:rStyle w:val="normaltextrun"/>
                <w:color w:val="000000" w:themeColor="text1"/>
              </w:rPr>
              <w:t xml:space="preserve">fügt sich </w:t>
            </w:r>
            <w:r w:rsidRPr="00E965F4">
              <w:rPr>
                <w:rStyle w:val="normaltextrun"/>
                <w:color w:val="000000" w:themeColor="text1"/>
              </w:rPr>
              <w:t>in jede</w:t>
            </w:r>
            <w:r w:rsidR="00F12123" w:rsidRPr="00E965F4">
              <w:rPr>
                <w:rStyle w:val="normaltextrun"/>
                <w:color w:val="000000" w:themeColor="text1"/>
              </w:rPr>
              <w:t>s</w:t>
            </w:r>
            <w:r w:rsidRPr="00E965F4">
              <w:rPr>
                <w:rStyle w:val="normaltextrun"/>
                <w:color w:val="000000" w:themeColor="text1"/>
              </w:rPr>
              <w:t xml:space="preserve"> Badezi</w:t>
            </w:r>
            <w:r w:rsidR="00F12123" w:rsidRPr="00E965F4">
              <w:rPr>
                <w:rStyle w:val="normaltextrun"/>
                <w:color w:val="000000" w:themeColor="text1"/>
              </w:rPr>
              <w:t>mmer</w:t>
            </w:r>
            <w:r w:rsidRPr="00E965F4">
              <w:rPr>
                <w:rStyle w:val="normaltextrun"/>
                <w:color w:val="000000" w:themeColor="text1"/>
              </w:rPr>
              <w:t xml:space="preserve"> ein</w:t>
            </w:r>
            <w:r w:rsidRPr="00E965F4">
              <w:rPr>
                <w:rStyle w:val="normaltextrun"/>
                <w:color w:val="000000"/>
                <w:shd w:val="clear" w:color="auto" w:fill="FFFFFF"/>
              </w:rPr>
              <w:t>.</w:t>
            </w:r>
            <w:r w:rsidRPr="5BDD7095">
              <w:rPr>
                <w:rStyle w:val="scxw141478305"/>
                <w:color w:val="000000"/>
                <w:shd w:val="clear" w:color="auto" w:fill="FFFFFF"/>
              </w:rPr>
              <w:t> </w:t>
            </w:r>
            <w:r>
              <w:br/>
            </w:r>
            <w:r w:rsidRPr="5BDD7095">
              <w:rPr>
                <w:rStyle w:val="normaltextrun"/>
                <w:color w:val="000000" w:themeColor="text1"/>
              </w:rPr>
              <w:t xml:space="preserve">Foto: </w:t>
            </w:r>
            <w:r w:rsidRPr="5BDD7095">
              <w:rPr>
                <w:rStyle w:val="normaltextrun"/>
                <w:color w:val="000000"/>
                <w:shd w:val="clear" w:color="auto" w:fill="FFFFFF"/>
              </w:rPr>
              <w:t>Geberit</w:t>
            </w:r>
          </w:p>
        </w:tc>
      </w:tr>
      <w:tr w:rsidR="00E87106" w:rsidRPr="00E965F4" w14:paraId="0232C56D" w14:textId="77777777" w:rsidTr="00A92991">
        <w:trPr>
          <w:trHeight w:val="2578"/>
        </w:trPr>
        <w:tc>
          <w:tcPr>
            <w:tcW w:w="3866" w:type="dxa"/>
          </w:tcPr>
          <w:p w14:paraId="3D7DC188" w14:textId="5E693E74" w:rsidR="00E87106" w:rsidRDefault="00E87106" w:rsidP="00DB3568">
            <w:pPr>
              <w:spacing w:line="240" w:lineRule="auto"/>
              <w:rPr>
                <w:noProof/>
              </w:rPr>
            </w:pPr>
            <w:r>
              <w:rPr>
                <w:noProof/>
              </w:rPr>
              <w:drawing>
                <wp:anchor distT="0" distB="0" distL="114300" distR="114300" simplePos="0" relativeHeight="251658243" behindDoc="0" locked="0" layoutInCell="1" allowOverlap="1" wp14:anchorId="28313816" wp14:editId="74680288">
                  <wp:simplePos x="0" y="0"/>
                  <wp:positionH relativeFrom="column">
                    <wp:posOffset>-65405</wp:posOffset>
                  </wp:positionH>
                  <wp:positionV relativeFrom="paragraph">
                    <wp:posOffset>48895</wp:posOffset>
                  </wp:positionV>
                  <wp:extent cx="1579245" cy="1579245"/>
                  <wp:effectExtent l="0" t="0" r="0" b="0"/>
                  <wp:wrapThrough wrapText="bothSides">
                    <wp:wrapPolygon edited="0">
                      <wp:start x="0" y="0"/>
                      <wp:lineTo x="0" y="21366"/>
                      <wp:lineTo x="21366" y="21366"/>
                      <wp:lineTo x="21366" y="0"/>
                      <wp:lineTo x="0" y="0"/>
                    </wp:wrapPolygon>
                  </wp:wrapThrough>
                  <wp:docPr id="3027107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71072" name="Grafik 4"/>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1579245" cy="15792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78" w:type="dxa"/>
          </w:tcPr>
          <w:p w14:paraId="1C7651F4" w14:textId="6A743271" w:rsidR="00E87106" w:rsidRPr="5BDD7095" w:rsidRDefault="00E87106" w:rsidP="00E041CB">
            <w:pPr>
              <w:rPr>
                <w:b/>
                <w:bCs/>
                <w:color w:val="000000" w:themeColor="text1"/>
              </w:rPr>
            </w:pPr>
            <w:r w:rsidRPr="5BDD7095">
              <w:rPr>
                <w:b/>
                <w:bCs/>
                <w:color w:val="000000" w:themeColor="text1"/>
              </w:rPr>
              <w:t>[Geberit_PM_Red_Dot_Award_AquaClean_Alba</w:t>
            </w:r>
            <w:r>
              <w:rPr>
                <w:b/>
                <w:bCs/>
                <w:color w:val="000000" w:themeColor="text1"/>
              </w:rPr>
              <w:t>_Logo</w:t>
            </w:r>
            <w:r w:rsidRPr="5BDD7095">
              <w:rPr>
                <w:rFonts w:eastAsia="MS Mincho"/>
                <w:b/>
                <w:bCs/>
                <w:lang w:eastAsia="ja-JP"/>
              </w:rPr>
              <w:t>.jpg</w:t>
            </w:r>
            <w:r w:rsidRPr="5BDD7095">
              <w:rPr>
                <w:b/>
                <w:bCs/>
                <w:color w:val="000000" w:themeColor="text1"/>
              </w:rPr>
              <w:t>]</w:t>
            </w:r>
            <w:r>
              <w:rPr>
                <w:b/>
                <w:bCs/>
                <w:color w:val="000000" w:themeColor="text1"/>
              </w:rPr>
              <w:br/>
            </w:r>
            <w:r w:rsidR="00A742A5" w:rsidRPr="00A6393B">
              <w:rPr>
                <w:rFonts w:eastAsia="AktivGroteskGeberit-Regular"/>
                <w:lang w:val="de-DE"/>
              </w:rPr>
              <w:t xml:space="preserve">Trotz seiner </w:t>
            </w:r>
            <w:r w:rsidR="00A742A5" w:rsidRPr="00E965F4">
              <w:rPr>
                <w:rFonts w:eastAsia="AktivGroteskGeberit-Regular"/>
                <w:lang w:val="de-DE"/>
              </w:rPr>
              <w:t>modernen</w:t>
            </w:r>
            <w:r w:rsidR="00A742A5" w:rsidRPr="00A6393B">
              <w:rPr>
                <w:rFonts w:eastAsia="AktivGroteskGeberit-Regular"/>
                <w:lang w:val="de-DE"/>
              </w:rPr>
              <w:t xml:space="preserve"> Dusch-WC Technologien behält </w:t>
            </w:r>
            <w:r w:rsidR="00A742A5">
              <w:rPr>
                <w:rFonts w:eastAsia="AktivGroteskGeberit-Regular"/>
                <w:lang w:val="de-DE"/>
              </w:rPr>
              <w:t xml:space="preserve">das Geberit </w:t>
            </w:r>
            <w:proofErr w:type="spellStart"/>
            <w:r w:rsidR="00A742A5">
              <w:rPr>
                <w:rFonts w:eastAsia="AktivGroteskGeberit-Regular"/>
                <w:lang w:val="de-DE"/>
              </w:rPr>
              <w:t>AquaClean</w:t>
            </w:r>
            <w:proofErr w:type="spellEnd"/>
            <w:r w:rsidR="00A742A5">
              <w:rPr>
                <w:rFonts w:eastAsia="AktivGroteskGeberit-Regular"/>
                <w:lang w:val="de-DE"/>
              </w:rPr>
              <w:t xml:space="preserve"> Alba </w:t>
            </w:r>
            <w:r w:rsidR="00A742A5" w:rsidRPr="00A6393B">
              <w:rPr>
                <w:rFonts w:eastAsia="AktivGroteskGeberit-Regular"/>
                <w:lang w:val="de-DE"/>
              </w:rPr>
              <w:t>das zeitlose Erscheinungsbild eines herkömmlichen WCs.</w:t>
            </w:r>
            <w:r>
              <w:br/>
            </w:r>
            <w:r w:rsidRPr="5BDD7095">
              <w:rPr>
                <w:rStyle w:val="normaltextrun"/>
                <w:color w:val="000000" w:themeColor="text1"/>
              </w:rPr>
              <w:t xml:space="preserve">Foto: </w:t>
            </w:r>
            <w:r w:rsidRPr="5BDD7095">
              <w:rPr>
                <w:rStyle w:val="normaltextrun"/>
                <w:color w:val="000000"/>
                <w:shd w:val="clear" w:color="auto" w:fill="FFFFFF"/>
              </w:rPr>
              <w:t>Geberit</w:t>
            </w:r>
          </w:p>
        </w:tc>
      </w:tr>
      <w:tr w:rsidR="00E4781A" w:rsidRPr="00E4781A" w14:paraId="1D3BB039" w14:textId="77777777" w:rsidTr="00A92991">
        <w:trPr>
          <w:trHeight w:val="1237"/>
        </w:trPr>
        <w:tc>
          <w:tcPr>
            <w:tcW w:w="3866" w:type="dxa"/>
          </w:tcPr>
          <w:p w14:paraId="08350AFF" w14:textId="53FA0CD7" w:rsidR="00E4781A" w:rsidRDefault="00E4781A" w:rsidP="00DB3568">
            <w:pPr>
              <w:spacing w:line="240" w:lineRule="auto"/>
              <w:rPr>
                <w:noProof/>
              </w:rPr>
            </w:pPr>
            <w:r>
              <w:rPr>
                <w:noProof/>
              </w:rPr>
              <w:lastRenderedPageBreak/>
              <w:drawing>
                <wp:anchor distT="0" distB="0" distL="114300" distR="114300" simplePos="0" relativeHeight="251658244" behindDoc="0" locked="0" layoutInCell="1" allowOverlap="1" wp14:anchorId="3ACB871F" wp14:editId="40757075">
                  <wp:simplePos x="0" y="0"/>
                  <wp:positionH relativeFrom="column">
                    <wp:posOffset>-65069</wp:posOffset>
                  </wp:positionH>
                  <wp:positionV relativeFrom="paragraph">
                    <wp:posOffset>26857</wp:posOffset>
                  </wp:positionV>
                  <wp:extent cx="1579245" cy="922020"/>
                  <wp:effectExtent l="0" t="0" r="0" b="5080"/>
                  <wp:wrapThrough wrapText="bothSides">
                    <wp:wrapPolygon edited="0">
                      <wp:start x="0" y="0"/>
                      <wp:lineTo x="0" y="21421"/>
                      <wp:lineTo x="21366" y="21421"/>
                      <wp:lineTo x="21366" y="0"/>
                      <wp:lineTo x="0" y="0"/>
                    </wp:wrapPolygon>
                  </wp:wrapThrough>
                  <wp:docPr id="22151398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513981" name="Grafik 4"/>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1579245" cy="9220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78" w:type="dxa"/>
          </w:tcPr>
          <w:p w14:paraId="75F398D9" w14:textId="05829C8B" w:rsidR="00E4781A" w:rsidRPr="00E4781A" w:rsidRDefault="00E4781A" w:rsidP="00E041CB">
            <w:pPr>
              <w:rPr>
                <w:b/>
                <w:bCs/>
                <w:color w:val="000000" w:themeColor="text1"/>
                <w:lang w:val="en-US"/>
              </w:rPr>
            </w:pPr>
            <w:r w:rsidRPr="00EB58A0">
              <w:rPr>
                <w:b/>
                <w:bCs/>
                <w:color w:val="000000" w:themeColor="text1"/>
                <w:lang w:val="de-DE"/>
              </w:rPr>
              <w:t>[Red_Dot_Design</w:t>
            </w:r>
            <w:r w:rsidR="005E2BB6">
              <w:rPr>
                <w:b/>
                <w:bCs/>
                <w:color w:val="000000" w:themeColor="text1"/>
                <w:lang w:val="de-DE"/>
              </w:rPr>
              <w:t>_</w:t>
            </w:r>
            <w:r w:rsidRPr="00EB58A0">
              <w:rPr>
                <w:b/>
                <w:bCs/>
                <w:color w:val="000000" w:themeColor="text1"/>
                <w:lang w:val="de-DE"/>
              </w:rPr>
              <w:t>Award_Logo</w:t>
            </w:r>
            <w:r w:rsidRPr="00EB58A0">
              <w:rPr>
                <w:rFonts w:eastAsia="MS Mincho"/>
                <w:b/>
                <w:bCs/>
                <w:lang w:val="de-DE" w:eastAsia="ja-JP"/>
              </w:rPr>
              <w:t>.jpg</w:t>
            </w:r>
            <w:r w:rsidRPr="00EB58A0">
              <w:rPr>
                <w:b/>
                <w:bCs/>
                <w:color w:val="000000" w:themeColor="text1"/>
                <w:lang w:val="de-DE"/>
              </w:rPr>
              <w:t>]</w:t>
            </w:r>
            <w:r w:rsidRPr="00EB58A0">
              <w:rPr>
                <w:b/>
                <w:bCs/>
                <w:color w:val="000000" w:themeColor="text1"/>
                <w:lang w:val="de-DE"/>
              </w:rPr>
              <w:br/>
            </w:r>
            <w:r w:rsidR="00EB58A0">
              <w:t xml:space="preserve">Der </w:t>
            </w:r>
            <w:proofErr w:type="spellStart"/>
            <w:r w:rsidR="00EB58A0">
              <w:t>Red</w:t>
            </w:r>
            <w:proofErr w:type="spellEnd"/>
            <w:r w:rsidR="00EB58A0">
              <w:t xml:space="preserve"> </w:t>
            </w:r>
            <w:proofErr w:type="spellStart"/>
            <w:r w:rsidR="00EB58A0">
              <w:t>Dot</w:t>
            </w:r>
            <w:proofErr w:type="spellEnd"/>
            <w:r w:rsidR="00EB58A0">
              <w:t xml:space="preserve"> Award: Design Concept wurde 2005 mit dem Ziel ins Leben gerufen, innovative Designkonzepte auszuzeichnen, die die Wegbereiter für außergewöhnliche Produkte von morgen sind. Im Laufe der Jahre hat sich der Wettbewerb zu einer bedeutenden Plattform für die Würdigung herausragender Designprojekte in verschiedenen Entwicklungsstadien, von Konzepten über Prototypen bis zu marktreifen Produkten, entwickelt.</w:t>
            </w:r>
            <w:r w:rsidR="00DF3B33">
              <w:t xml:space="preserve"> (Quelle: red-dot.org)</w:t>
            </w:r>
            <w:r w:rsidRPr="00EB58A0">
              <w:rPr>
                <w:lang w:val="de-DE"/>
              </w:rPr>
              <w:br/>
            </w:r>
            <w:r w:rsidRPr="00E4781A">
              <w:rPr>
                <w:rStyle w:val="normaltextrun"/>
                <w:color w:val="000000" w:themeColor="text1"/>
                <w:lang w:val="en-US"/>
              </w:rPr>
              <w:t xml:space="preserve">Foto: </w:t>
            </w:r>
            <w:r w:rsidRPr="00E4781A">
              <w:rPr>
                <w:rStyle w:val="normaltextrun"/>
                <w:color w:val="000000"/>
                <w:shd w:val="clear" w:color="auto" w:fill="FFFFFF"/>
                <w:lang w:val="en-US"/>
              </w:rPr>
              <w:t>Red Dot</w:t>
            </w:r>
          </w:p>
        </w:tc>
      </w:tr>
    </w:tbl>
    <w:p w14:paraId="5A72CD5A" w14:textId="2527D2A4" w:rsidR="00A12CD9" w:rsidRPr="00A12CD9" w:rsidRDefault="0056760D" w:rsidP="003952C6">
      <w:pPr>
        <w:pStyle w:val="Untertitel"/>
        <w:rPr>
          <w:rStyle w:val="Fett"/>
          <w:lang w:val="de-DE"/>
        </w:rPr>
      </w:pPr>
      <w:r w:rsidRPr="00E4781A">
        <w:rPr>
          <w:rStyle w:val="Fett"/>
        </w:rPr>
        <w:br/>
      </w:r>
      <w:r w:rsidR="00A12CD9" w:rsidRPr="5BDD7095">
        <w:rPr>
          <w:rStyle w:val="Fett"/>
          <w:lang w:val="de-DE"/>
        </w:rPr>
        <w:t>Weitere Auskünfte erteilt:</w:t>
      </w:r>
    </w:p>
    <w:p w14:paraId="68A6D1AA" w14:textId="77777777" w:rsidR="00A12CD9" w:rsidRDefault="00A12CD9" w:rsidP="00A12CD9">
      <w:pPr>
        <w:pStyle w:val="paragraph"/>
        <w:spacing w:before="0" w:beforeAutospacing="0" w:after="0" w:afterAutospacing="0"/>
        <w:textAlignment w:val="baseline"/>
        <w:rPr>
          <w:rFonts w:ascii="Segoe UI" w:hAnsi="Segoe UI" w:cs="Segoe UI"/>
          <w:b/>
          <w:bCs/>
          <w:sz w:val="18"/>
          <w:szCs w:val="18"/>
        </w:rPr>
      </w:pPr>
      <w:proofErr w:type="gramStart"/>
      <w:r>
        <w:rPr>
          <w:rStyle w:val="normaltextrun"/>
          <w:rFonts w:ascii="Arial" w:hAnsi="Arial" w:cs="Arial"/>
          <w:sz w:val="16"/>
          <w:szCs w:val="16"/>
        </w:rPr>
        <w:t>AM Kommunikation</w:t>
      </w:r>
      <w:proofErr w:type="gramEnd"/>
      <w:r>
        <w:rPr>
          <w:rFonts w:ascii="Arial" w:hAnsi="Arial" w:cs="Arial"/>
          <w:b/>
          <w:bCs/>
          <w:sz w:val="16"/>
          <w:szCs w:val="16"/>
        </w:rPr>
        <w:br/>
      </w:r>
      <w:r>
        <w:rPr>
          <w:rStyle w:val="normaltextrun"/>
          <w:rFonts w:ascii="Arial" w:hAnsi="Arial" w:cs="Arial"/>
          <w:sz w:val="16"/>
          <w:szCs w:val="16"/>
        </w:rPr>
        <w:t>König-Karl-Straße 10, 70372 Stuttgart</w:t>
      </w:r>
      <w:r>
        <w:rPr>
          <w:rFonts w:ascii="Arial" w:hAnsi="Arial" w:cs="Arial"/>
          <w:b/>
          <w:bCs/>
          <w:sz w:val="16"/>
          <w:szCs w:val="16"/>
        </w:rPr>
        <w:br/>
      </w:r>
      <w:r>
        <w:rPr>
          <w:rStyle w:val="normaltextrun"/>
          <w:rFonts w:ascii="Arial" w:hAnsi="Arial" w:cs="Arial"/>
          <w:sz w:val="16"/>
          <w:szCs w:val="16"/>
        </w:rPr>
        <w:t xml:space="preserve">Annibale </w:t>
      </w:r>
      <w:proofErr w:type="spellStart"/>
      <w:r>
        <w:rPr>
          <w:rStyle w:val="normaltextrun"/>
          <w:rFonts w:ascii="Arial" w:hAnsi="Arial" w:cs="Arial"/>
          <w:sz w:val="16"/>
          <w:szCs w:val="16"/>
        </w:rPr>
        <w:t>Picicci</w:t>
      </w:r>
      <w:proofErr w:type="spellEnd"/>
      <w:r>
        <w:rPr>
          <w:rFonts w:ascii="Arial" w:hAnsi="Arial" w:cs="Arial"/>
          <w:b/>
          <w:bCs/>
          <w:sz w:val="16"/>
          <w:szCs w:val="16"/>
        </w:rPr>
        <w:br/>
      </w:r>
      <w:r>
        <w:rPr>
          <w:rStyle w:val="normaltextrun"/>
          <w:rFonts w:ascii="Arial" w:hAnsi="Arial" w:cs="Arial"/>
          <w:sz w:val="16"/>
          <w:szCs w:val="16"/>
        </w:rPr>
        <w:t>Tel. +49 (0)711 92545-12</w:t>
      </w:r>
    </w:p>
    <w:p w14:paraId="62C6514E" w14:textId="77777777" w:rsidR="00A12CD9" w:rsidRPr="00B2420F" w:rsidRDefault="00A12CD9" w:rsidP="00A12CD9">
      <w:pPr>
        <w:pStyle w:val="paragraph"/>
        <w:spacing w:before="0" w:beforeAutospacing="0" w:after="0" w:afterAutospacing="0"/>
        <w:textAlignment w:val="baseline"/>
        <w:rPr>
          <w:rStyle w:val="normaltextrun"/>
          <w:rFonts w:ascii="Arial" w:hAnsi="Arial" w:cs="Arial"/>
          <w:sz w:val="16"/>
          <w:szCs w:val="16"/>
        </w:rPr>
      </w:pPr>
      <w:r w:rsidRPr="00B2420F">
        <w:rPr>
          <w:rStyle w:val="normaltextrun"/>
          <w:rFonts w:ascii="Arial" w:hAnsi="Arial" w:cs="Arial"/>
          <w:sz w:val="16"/>
          <w:szCs w:val="16"/>
        </w:rPr>
        <w:t xml:space="preserve">Mail: </w:t>
      </w:r>
      <w:hyperlink r:id="rId16" w:history="1">
        <w:r w:rsidRPr="00B2420F">
          <w:rPr>
            <w:rStyle w:val="Hyperlink"/>
            <w:rFonts w:ascii="Arial" w:hAnsi="Arial" w:cs="Arial"/>
            <w:sz w:val="16"/>
            <w:szCs w:val="16"/>
          </w:rPr>
          <w:t>presse.geberit@amkommunikation.de</w:t>
        </w:r>
      </w:hyperlink>
    </w:p>
    <w:p w14:paraId="5C0C2DE9" w14:textId="77777777" w:rsidR="00A12CD9" w:rsidRPr="00513AC7" w:rsidRDefault="00A12CD9" w:rsidP="00A12CD9">
      <w:pPr>
        <w:pStyle w:val="Untertitel"/>
        <w:rPr>
          <w:lang w:val="de-DE"/>
        </w:rPr>
      </w:pPr>
    </w:p>
    <w:p w14:paraId="5A4A2068" w14:textId="77777777" w:rsidR="00A12CD9" w:rsidRPr="00A12CD9" w:rsidRDefault="00A12CD9" w:rsidP="00A12CD9">
      <w:pPr>
        <w:pStyle w:val="Boilerpatebold"/>
        <w:rPr>
          <w:rStyle w:val="Fett"/>
          <w:lang w:val="de-DE"/>
        </w:rPr>
      </w:pPr>
      <w:r w:rsidRPr="00A12CD9">
        <w:rPr>
          <w:rStyle w:val="Fett"/>
          <w:lang w:val="de-DE"/>
        </w:rPr>
        <w:t>Über Geberit</w:t>
      </w:r>
    </w:p>
    <w:p w14:paraId="5FD3C67F" w14:textId="55F852E8" w:rsidR="00A12CD9" w:rsidRPr="00B724B7" w:rsidRDefault="00A12CD9" w:rsidP="00B724B7">
      <w:pPr>
        <w:pStyle w:val="paragraph"/>
        <w:spacing w:before="0" w:beforeAutospacing="0" w:after="0" w:afterAutospacing="0"/>
        <w:textAlignment w:val="baseline"/>
        <w:rPr>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p>
    <w:sectPr w:rsidR="00A12CD9" w:rsidRPr="00B724B7" w:rsidSect="00271572">
      <w:headerReference w:type="default" r:id="rId17"/>
      <w:footerReference w:type="default" r:id="rId18"/>
      <w:headerReference w:type="first" r:id="rId19"/>
      <w:type w:val="continuous"/>
      <w:pgSz w:w="11906" w:h="16838" w:code="9"/>
      <w:pgMar w:top="1418"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E97AE" w14:textId="77777777" w:rsidR="005855B5" w:rsidRDefault="005855B5" w:rsidP="00C0638B">
      <w:r>
        <w:separator/>
      </w:r>
    </w:p>
  </w:endnote>
  <w:endnote w:type="continuationSeparator" w:id="0">
    <w:p w14:paraId="0C064D3F" w14:textId="77777777" w:rsidR="005855B5" w:rsidRDefault="005855B5" w:rsidP="00C0638B">
      <w:r>
        <w:continuationSeparator/>
      </w:r>
    </w:p>
  </w:endnote>
  <w:endnote w:type="continuationNotice" w:id="1">
    <w:p w14:paraId="47DBB85A" w14:textId="77777777" w:rsidR="005855B5" w:rsidRDefault="005855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ktivGroteskGeberit-Regular">
    <w:panose1 w:val="020B0604020202020204"/>
    <w:charset w:val="00"/>
    <w:family w:val="swiss"/>
    <w:notTrueType/>
    <w:pitch w:val="default"/>
    <w:sig w:usb0="00000003" w:usb1="08070000" w:usb2="00000010" w:usb3="00000000" w:csb0="00020001" w:csb1="00000000"/>
  </w:font>
  <w:font w:name="Helvetica Neue">
    <w:altName w:val="Sylfaen"/>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0D271" w14:textId="77777777" w:rsidR="005855B5" w:rsidRDefault="005855B5" w:rsidP="00C0638B">
      <w:r>
        <w:separator/>
      </w:r>
    </w:p>
  </w:footnote>
  <w:footnote w:type="continuationSeparator" w:id="0">
    <w:p w14:paraId="64AECE0E" w14:textId="77777777" w:rsidR="005855B5" w:rsidRDefault="005855B5" w:rsidP="00C0638B">
      <w:r>
        <w:continuationSeparator/>
      </w:r>
    </w:p>
  </w:footnote>
  <w:footnote w:type="continuationNotice" w:id="1">
    <w:p w14:paraId="78D3D03E" w14:textId="77777777" w:rsidR="005855B5" w:rsidRDefault="005855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77777777" w:rsidR="00D0714C" w:rsidRDefault="005F7208" w:rsidP="00C0638B">
    <w:pPr>
      <w:pStyle w:val="Kopfzeile"/>
    </w:pPr>
    <w:r>
      <w:t>MEDIA RELEASE</w:t>
    </w:r>
    <w:r w:rsidDel="005F7208">
      <w:t xml:space="preserve"> </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17BA7B34" w:rsidR="00D0714C" w:rsidRDefault="00064B8F" w:rsidP="00C0638B">
    <w:pPr>
      <w:pStyle w:val="Kopfzeile"/>
    </w:pPr>
    <w:r>
      <w:rPr>
        <w:noProof/>
      </w:rPr>
      <w:drawing>
        <wp:anchor distT="0" distB="0" distL="114300" distR="114300" simplePos="0" relativeHeight="251658240" behindDoc="1" locked="0" layoutInCell="1" allowOverlap="1" wp14:anchorId="3C658C4D" wp14:editId="1FA47C8F">
          <wp:simplePos x="0" y="0"/>
          <wp:positionH relativeFrom="margin">
            <wp:posOffset>4679950</wp:posOffset>
          </wp:positionH>
          <wp:positionV relativeFrom="paragraph">
            <wp:posOffset>-197193</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9E7662"/>
    <w:multiLevelType w:val="hybridMultilevel"/>
    <w:tmpl w:val="D766EEB6"/>
    <w:lvl w:ilvl="0" w:tplc="679C6A28">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6826687">
    <w:abstractNumId w:val="0"/>
  </w:num>
  <w:num w:numId="2" w16cid:durableId="1322779356">
    <w:abstractNumId w:val="5"/>
  </w:num>
  <w:num w:numId="3" w16cid:durableId="124009706">
    <w:abstractNumId w:val="4"/>
  </w:num>
  <w:num w:numId="4" w16cid:durableId="1921255751">
    <w:abstractNumId w:val="2"/>
  </w:num>
  <w:num w:numId="5" w16cid:durableId="767384497">
    <w:abstractNumId w:val="3"/>
  </w:num>
  <w:num w:numId="6" w16cid:durableId="69272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088E"/>
    <w:rsid w:val="00016988"/>
    <w:rsid w:val="00020550"/>
    <w:rsid w:val="0002060B"/>
    <w:rsid w:val="000268CC"/>
    <w:rsid w:val="00027685"/>
    <w:rsid w:val="00031FB8"/>
    <w:rsid w:val="00033F06"/>
    <w:rsid w:val="000435CF"/>
    <w:rsid w:val="00043718"/>
    <w:rsid w:val="00043EA4"/>
    <w:rsid w:val="00045C33"/>
    <w:rsid w:val="00050CBA"/>
    <w:rsid w:val="00050D2B"/>
    <w:rsid w:val="0005438D"/>
    <w:rsid w:val="00055A5C"/>
    <w:rsid w:val="0005670F"/>
    <w:rsid w:val="000602AC"/>
    <w:rsid w:val="00062AB4"/>
    <w:rsid w:val="00063A9A"/>
    <w:rsid w:val="000641EF"/>
    <w:rsid w:val="00064B8F"/>
    <w:rsid w:val="0006761E"/>
    <w:rsid w:val="00073E45"/>
    <w:rsid w:val="00086CE1"/>
    <w:rsid w:val="00091D37"/>
    <w:rsid w:val="000935B1"/>
    <w:rsid w:val="00093CED"/>
    <w:rsid w:val="000940AE"/>
    <w:rsid w:val="000956FE"/>
    <w:rsid w:val="000963C0"/>
    <w:rsid w:val="000A20E7"/>
    <w:rsid w:val="000B2C60"/>
    <w:rsid w:val="000B3207"/>
    <w:rsid w:val="000C2D3C"/>
    <w:rsid w:val="000C31D9"/>
    <w:rsid w:val="000C55DD"/>
    <w:rsid w:val="000C5976"/>
    <w:rsid w:val="000C7047"/>
    <w:rsid w:val="000D05DB"/>
    <w:rsid w:val="000D1568"/>
    <w:rsid w:val="000D3E35"/>
    <w:rsid w:val="000D4ED1"/>
    <w:rsid w:val="000D5AA7"/>
    <w:rsid w:val="000F57CA"/>
    <w:rsid w:val="000F5F63"/>
    <w:rsid w:val="000F64D2"/>
    <w:rsid w:val="000F65EF"/>
    <w:rsid w:val="000F69A3"/>
    <w:rsid w:val="000F749D"/>
    <w:rsid w:val="00100B20"/>
    <w:rsid w:val="001010D2"/>
    <w:rsid w:val="00101911"/>
    <w:rsid w:val="00104B04"/>
    <w:rsid w:val="0011200D"/>
    <w:rsid w:val="00112FC4"/>
    <w:rsid w:val="00113BF2"/>
    <w:rsid w:val="001174D4"/>
    <w:rsid w:val="001175E4"/>
    <w:rsid w:val="00120AF2"/>
    <w:rsid w:val="00121773"/>
    <w:rsid w:val="00121918"/>
    <w:rsid w:val="001240C4"/>
    <w:rsid w:val="00136CA5"/>
    <w:rsid w:val="00137250"/>
    <w:rsid w:val="001436B0"/>
    <w:rsid w:val="00147146"/>
    <w:rsid w:val="00150D35"/>
    <w:rsid w:val="00151237"/>
    <w:rsid w:val="001543B2"/>
    <w:rsid w:val="00156CF9"/>
    <w:rsid w:val="0016516D"/>
    <w:rsid w:val="00165A00"/>
    <w:rsid w:val="00166CF9"/>
    <w:rsid w:val="00167850"/>
    <w:rsid w:val="00191CD9"/>
    <w:rsid w:val="001A1763"/>
    <w:rsid w:val="001A3EF4"/>
    <w:rsid w:val="001A43E9"/>
    <w:rsid w:val="001A5E6F"/>
    <w:rsid w:val="001B0599"/>
    <w:rsid w:val="001B38DC"/>
    <w:rsid w:val="001C2D2B"/>
    <w:rsid w:val="001C438B"/>
    <w:rsid w:val="001D46C1"/>
    <w:rsid w:val="001E0265"/>
    <w:rsid w:val="001E18DB"/>
    <w:rsid w:val="001E5301"/>
    <w:rsid w:val="001E5745"/>
    <w:rsid w:val="001E5A82"/>
    <w:rsid w:val="001E5F11"/>
    <w:rsid w:val="001F597A"/>
    <w:rsid w:val="00206F79"/>
    <w:rsid w:val="00207552"/>
    <w:rsid w:val="00210F01"/>
    <w:rsid w:val="0021427B"/>
    <w:rsid w:val="00216C18"/>
    <w:rsid w:val="002176F2"/>
    <w:rsid w:val="00221747"/>
    <w:rsid w:val="0023051B"/>
    <w:rsid w:val="002359FE"/>
    <w:rsid w:val="002403F9"/>
    <w:rsid w:val="00243DCB"/>
    <w:rsid w:val="00244058"/>
    <w:rsid w:val="0024494C"/>
    <w:rsid w:val="00253F3A"/>
    <w:rsid w:val="002623AF"/>
    <w:rsid w:val="002702C0"/>
    <w:rsid w:val="00271572"/>
    <w:rsid w:val="00273149"/>
    <w:rsid w:val="00274BB0"/>
    <w:rsid w:val="0027782E"/>
    <w:rsid w:val="00280BD5"/>
    <w:rsid w:val="002844C5"/>
    <w:rsid w:val="002868E2"/>
    <w:rsid w:val="0029355D"/>
    <w:rsid w:val="00295B8E"/>
    <w:rsid w:val="002A0C6D"/>
    <w:rsid w:val="002A4DE7"/>
    <w:rsid w:val="002A683D"/>
    <w:rsid w:val="002A68E4"/>
    <w:rsid w:val="002B11C3"/>
    <w:rsid w:val="002B171E"/>
    <w:rsid w:val="002B4364"/>
    <w:rsid w:val="002B5A98"/>
    <w:rsid w:val="002C1C4D"/>
    <w:rsid w:val="002D0013"/>
    <w:rsid w:val="002D2746"/>
    <w:rsid w:val="002D3A0B"/>
    <w:rsid w:val="002D429A"/>
    <w:rsid w:val="002D5E34"/>
    <w:rsid w:val="002F0541"/>
    <w:rsid w:val="002F2EDC"/>
    <w:rsid w:val="002F2F6F"/>
    <w:rsid w:val="002F4E16"/>
    <w:rsid w:val="002F5198"/>
    <w:rsid w:val="00300E2B"/>
    <w:rsid w:val="003054B7"/>
    <w:rsid w:val="00305C12"/>
    <w:rsid w:val="00311832"/>
    <w:rsid w:val="00312137"/>
    <w:rsid w:val="003139B3"/>
    <w:rsid w:val="00313FDB"/>
    <w:rsid w:val="003240E8"/>
    <w:rsid w:val="00325519"/>
    <w:rsid w:val="0033403A"/>
    <w:rsid w:val="00334C49"/>
    <w:rsid w:val="00341558"/>
    <w:rsid w:val="0035692E"/>
    <w:rsid w:val="00363123"/>
    <w:rsid w:val="003679C2"/>
    <w:rsid w:val="00371AE9"/>
    <w:rsid w:val="00374564"/>
    <w:rsid w:val="003756C7"/>
    <w:rsid w:val="00382A2A"/>
    <w:rsid w:val="00384312"/>
    <w:rsid w:val="00385BE2"/>
    <w:rsid w:val="00393BB7"/>
    <w:rsid w:val="00393EDE"/>
    <w:rsid w:val="00394813"/>
    <w:rsid w:val="003952C6"/>
    <w:rsid w:val="003A2831"/>
    <w:rsid w:val="003A44CB"/>
    <w:rsid w:val="003A64E9"/>
    <w:rsid w:val="003B2D27"/>
    <w:rsid w:val="003B6870"/>
    <w:rsid w:val="003C30B5"/>
    <w:rsid w:val="003C31EA"/>
    <w:rsid w:val="003D123E"/>
    <w:rsid w:val="003E1D81"/>
    <w:rsid w:val="003E6340"/>
    <w:rsid w:val="003F061E"/>
    <w:rsid w:val="003F0AD5"/>
    <w:rsid w:val="003F553E"/>
    <w:rsid w:val="003F6EF9"/>
    <w:rsid w:val="00400327"/>
    <w:rsid w:val="00400EB7"/>
    <w:rsid w:val="00407B01"/>
    <w:rsid w:val="00420843"/>
    <w:rsid w:val="00424140"/>
    <w:rsid w:val="00431757"/>
    <w:rsid w:val="0043493E"/>
    <w:rsid w:val="00444EA2"/>
    <w:rsid w:val="00446FCC"/>
    <w:rsid w:val="00451F79"/>
    <w:rsid w:val="00452586"/>
    <w:rsid w:val="0045394F"/>
    <w:rsid w:val="00455F63"/>
    <w:rsid w:val="0045636E"/>
    <w:rsid w:val="00457DFB"/>
    <w:rsid w:val="004617DC"/>
    <w:rsid w:val="004674A9"/>
    <w:rsid w:val="004677B1"/>
    <w:rsid w:val="004700D2"/>
    <w:rsid w:val="00473196"/>
    <w:rsid w:val="004741AE"/>
    <w:rsid w:val="0048173C"/>
    <w:rsid w:val="00484E8D"/>
    <w:rsid w:val="00487795"/>
    <w:rsid w:val="004966B9"/>
    <w:rsid w:val="004A3EA4"/>
    <w:rsid w:val="004B678E"/>
    <w:rsid w:val="004C3712"/>
    <w:rsid w:val="004C3FDA"/>
    <w:rsid w:val="004C79E0"/>
    <w:rsid w:val="004D2A4B"/>
    <w:rsid w:val="004D7602"/>
    <w:rsid w:val="004E0AC7"/>
    <w:rsid w:val="004E4B7A"/>
    <w:rsid w:val="004E556C"/>
    <w:rsid w:val="004E7FBE"/>
    <w:rsid w:val="004F1000"/>
    <w:rsid w:val="004F23C7"/>
    <w:rsid w:val="004F4D3C"/>
    <w:rsid w:val="004F6560"/>
    <w:rsid w:val="005027B4"/>
    <w:rsid w:val="00502EAE"/>
    <w:rsid w:val="00504FA2"/>
    <w:rsid w:val="005070B3"/>
    <w:rsid w:val="00513AC7"/>
    <w:rsid w:val="00513F52"/>
    <w:rsid w:val="00516F61"/>
    <w:rsid w:val="00520923"/>
    <w:rsid w:val="00535433"/>
    <w:rsid w:val="00535ED5"/>
    <w:rsid w:val="00542DCA"/>
    <w:rsid w:val="00547057"/>
    <w:rsid w:val="00557F42"/>
    <w:rsid w:val="0056760D"/>
    <w:rsid w:val="0057133B"/>
    <w:rsid w:val="00574A06"/>
    <w:rsid w:val="00574AF1"/>
    <w:rsid w:val="005775C1"/>
    <w:rsid w:val="005855B5"/>
    <w:rsid w:val="00586A64"/>
    <w:rsid w:val="005901B8"/>
    <w:rsid w:val="00591325"/>
    <w:rsid w:val="005941FC"/>
    <w:rsid w:val="00594EDB"/>
    <w:rsid w:val="005961A9"/>
    <w:rsid w:val="005966EA"/>
    <w:rsid w:val="005A0545"/>
    <w:rsid w:val="005A0DB9"/>
    <w:rsid w:val="005A1D1A"/>
    <w:rsid w:val="005A25B8"/>
    <w:rsid w:val="005A5ABC"/>
    <w:rsid w:val="005B303F"/>
    <w:rsid w:val="005B3C27"/>
    <w:rsid w:val="005C3DA7"/>
    <w:rsid w:val="005C3E16"/>
    <w:rsid w:val="005C65DB"/>
    <w:rsid w:val="005D026B"/>
    <w:rsid w:val="005D53A3"/>
    <w:rsid w:val="005E2147"/>
    <w:rsid w:val="005E24DA"/>
    <w:rsid w:val="005E2BB6"/>
    <w:rsid w:val="005E6FB8"/>
    <w:rsid w:val="005F55C9"/>
    <w:rsid w:val="005F7208"/>
    <w:rsid w:val="00600FB3"/>
    <w:rsid w:val="00606EAF"/>
    <w:rsid w:val="00615A10"/>
    <w:rsid w:val="00617F42"/>
    <w:rsid w:val="006244F7"/>
    <w:rsid w:val="006307A6"/>
    <w:rsid w:val="00630D22"/>
    <w:rsid w:val="00634009"/>
    <w:rsid w:val="006368FF"/>
    <w:rsid w:val="00636E19"/>
    <w:rsid w:val="00641C08"/>
    <w:rsid w:val="00643656"/>
    <w:rsid w:val="00657B23"/>
    <w:rsid w:val="00657CC5"/>
    <w:rsid w:val="006606A9"/>
    <w:rsid w:val="00662F97"/>
    <w:rsid w:val="006633E7"/>
    <w:rsid w:val="00663454"/>
    <w:rsid w:val="006659C8"/>
    <w:rsid w:val="00673D0E"/>
    <w:rsid w:val="006800B1"/>
    <w:rsid w:val="00685137"/>
    <w:rsid w:val="006870B8"/>
    <w:rsid w:val="00697868"/>
    <w:rsid w:val="006A1363"/>
    <w:rsid w:val="006A2CAA"/>
    <w:rsid w:val="006A6B1A"/>
    <w:rsid w:val="006B03E7"/>
    <w:rsid w:val="006B1A0B"/>
    <w:rsid w:val="006B1D45"/>
    <w:rsid w:val="006B1E30"/>
    <w:rsid w:val="006B206A"/>
    <w:rsid w:val="006B647C"/>
    <w:rsid w:val="006B6CAA"/>
    <w:rsid w:val="006B7C60"/>
    <w:rsid w:val="006C01CE"/>
    <w:rsid w:val="006C05A0"/>
    <w:rsid w:val="006C521F"/>
    <w:rsid w:val="006C5C89"/>
    <w:rsid w:val="006D2471"/>
    <w:rsid w:val="006D719D"/>
    <w:rsid w:val="006E420F"/>
    <w:rsid w:val="006E7B8D"/>
    <w:rsid w:val="0070045B"/>
    <w:rsid w:val="00704386"/>
    <w:rsid w:val="00704AC7"/>
    <w:rsid w:val="007124C6"/>
    <w:rsid w:val="007178D6"/>
    <w:rsid w:val="00722C18"/>
    <w:rsid w:val="0072308A"/>
    <w:rsid w:val="007240DE"/>
    <w:rsid w:val="00727196"/>
    <w:rsid w:val="00727DF3"/>
    <w:rsid w:val="00730BE4"/>
    <w:rsid w:val="00731959"/>
    <w:rsid w:val="007354CC"/>
    <w:rsid w:val="00737A4C"/>
    <w:rsid w:val="00737EF2"/>
    <w:rsid w:val="00740185"/>
    <w:rsid w:val="00742FBF"/>
    <w:rsid w:val="00745B3E"/>
    <w:rsid w:val="0075387D"/>
    <w:rsid w:val="007756C7"/>
    <w:rsid w:val="00775C62"/>
    <w:rsid w:val="007829A5"/>
    <w:rsid w:val="00785B70"/>
    <w:rsid w:val="00796C5E"/>
    <w:rsid w:val="007A5376"/>
    <w:rsid w:val="007A5790"/>
    <w:rsid w:val="007B0154"/>
    <w:rsid w:val="007B4339"/>
    <w:rsid w:val="007B5236"/>
    <w:rsid w:val="007B5AF9"/>
    <w:rsid w:val="007C2A6F"/>
    <w:rsid w:val="007C484A"/>
    <w:rsid w:val="007C4859"/>
    <w:rsid w:val="007C5629"/>
    <w:rsid w:val="007D13A6"/>
    <w:rsid w:val="007D71CE"/>
    <w:rsid w:val="007E11E3"/>
    <w:rsid w:val="007E30EF"/>
    <w:rsid w:val="007E6A89"/>
    <w:rsid w:val="007F0291"/>
    <w:rsid w:val="007F066D"/>
    <w:rsid w:val="007F1089"/>
    <w:rsid w:val="007F5990"/>
    <w:rsid w:val="007F5FF9"/>
    <w:rsid w:val="008023B0"/>
    <w:rsid w:val="008067C4"/>
    <w:rsid w:val="00810B3B"/>
    <w:rsid w:val="00810FCD"/>
    <w:rsid w:val="00813137"/>
    <w:rsid w:val="008223D1"/>
    <w:rsid w:val="008258D6"/>
    <w:rsid w:val="0083135F"/>
    <w:rsid w:val="0083151A"/>
    <w:rsid w:val="00837C5A"/>
    <w:rsid w:val="00837CCC"/>
    <w:rsid w:val="0084086E"/>
    <w:rsid w:val="008433CC"/>
    <w:rsid w:val="0086297B"/>
    <w:rsid w:val="008703C2"/>
    <w:rsid w:val="00871938"/>
    <w:rsid w:val="00875B8E"/>
    <w:rsid w:val="00876A3D"/>
    <w:rsid w:val="00881D92"/>
    <w:rsid w:val="00884BC2"/>
    <w:rsid w:val="00890E4A"/>
    <w:rsid w:val="00892312"/>
    <w:rsid w:val="00893F19"/>
    <w:rsid w:val="008A049C"/>
    <w:rsid w:val="008A72DE"/>
    <w:rsid w:val="008A77B8"/>
    <w:rsid w:val="008B0844"/>
    <w:rsid w:val="008B15D6"/>
    <w:rsid w:val="008B1C18"/>
    <w:rsid w:val="008B560D"/>
    <w:rsid w:val="008B76DF"/>
    <w:rsid w:val="008C09B5"/>
    <w:rsid w:val="008C480D"/>
    <w:rsid w:val="008C5654"/>
    <w:rsid w:val="008C6E0C"/>
    <w:rsid w:val="008D054F"/>
    <w:rsid w:val="008D25A6"/>
    <w:rsid w:val="008D2B5C"/>
    <w:rsid w:val="008D397A"/>
    <w:rsid w:val="008D4D89"/>
    <w:rsid w:val="008D592C"/>
    <w:rsid w:val="008D6931"/>
    <w:rsid w:val="008D78BD"/>
    <w:rsid w:val="008E168B"/>
    <w:rsid w:val="008F1D82"/>
    <w:rsid w:val="008F1EEE"/>
    <w:rsid w:val="008F2F07"/>
    <w:rsid w:val="0091093C"/>
    <w:rsid w:val="0091225A"/>
    <w:rsid w:val="00915B6D"/>
    <w:rsid w:val="00926274"/>
    <w:rsid w:val="00926749"/>
    <w:rsid w:val="0093590F"/>
    <w:rsid w:val="009431EA"/>
    <w:rsid w:val="009475B3"/>
    <w:rsid w:val="00953B90"/>
    <w:rsid w:val="00956C1F"/>
    <w:rsid w:val="0095767B"/>
    <w:rsid w:val="00962DA2"/>
    <w:rsid w:val="00963043"/>
    <w:rsid w:val="009631DF"/>
    <w:rsid w:val="0096597C"/>
    <w:rsid w:val="009661FC"/>
    <w:rsid w:val="0097167F"/>
    <w:rsid w:val="00971C97"/>
    <w:rsid w:val="00976112"/>
    <w:rsid w:val="009763CE"/>
    <w:rsid w:val="009767DC"/>
    <w:rsid w:val="00977B90"/>
    <w:rsid w:val="0098238C"/>
    <w:rsid w:val="00985A33"/>
    <w:rsid w:val="00996EBF"/>
    <w:rsid w:val="009A166F"/>
    <w:rsid w:val="009A179B"/>
    <w:rsid w:val="009B0E0F"/>
    <w:rsid w:val="009B47B4"/>
    <w:rsid w:val="009B7041"/>
    <w:rsid w:val="009C147F"/>
    <w:rsid w:val="009C677A"/>
    <w:rsid w:val="009D103F"/>
    <w:rsid w:val="009D2F1B"/>
    <w:rsid w:val="009D60F0"/>
    <w:rsid w:val="009E47D9"/>
    <w:rsid w:val="009E6D18"/>
    <w:rsid w:val="009E7114"/>
    <w:rsid w:val="009F0135"/>
    <w:rsid w:val="009F5EE5"/>
    <w:rsid w:val="009F6EC8"/>
    <w:rsid w:val="00A00CFE"/>
    <w:rsid w:val="00A0129D"/>
    <w:rsid w:val="00A0279E"/>
    <w:rsid w:val="00A12CD9"/>
    <w:rsid w:val="00A15926"/>
    <w:rsid w:val="00A20A8F"/>
    <w:rsid w:val="00A258F5"/>
    <w:rsid w:val="00A26ED1"/>
    <w:rsid w:val="00A36324"/>
    <w:rsid w:val="00A3796A"/>
    <w:rsid w:val="00A405FB"/>
    <w:rsid w:val="00A423A8"/>
    <w:rsid w:val="00A5237C"/>
    <w:rsid w:val="00A52F7C"/>
    <w:rsid w:val="00A61A93"/>
    <w:rsid w:val="00A6393B"/>
    <w:rsid w:val="00A70F87"/>
    <w:rsid w:val="00A71391"/>
    <w:rsid w:val="00A742A5"/>
    <w:rsid w:val="00A74AAF"/>
    <w:rsid w:val="00A75C8D"/>
    <w:rsid w:val="00A77579"/>
    <w:rsid w:val="00A8501E"/>
    <w:rsid w:val="00A869EB"/>
    <w:rsid w:val="00A92991"/>
    <w:rsid w:val="00A969B2"/>
    <w:rsid w:val="00AA1212"/>
    <w:rsid w:val="00AA1FFB"/>
    <w:rsid w:val="00AA4564"/>
    <w:rsid w:val="00AA5B06"/>
    <w:rsid w:val="00AB3039"/>
    <w:rsid w:val="00AB57DC"/>
    <w:rsid w:val="00AB5E59"/>
    <w:rsid w:val="00AB629F"/>
    <w:rsid w:val="00AB7E1B"/>
    <w:rsid w:val="00AC17AD"/>
    <w:rsid w:val="00AC3B6E"/>
    <w:rsid w:val="00AC7CA0"/>
    <w:rsid w:val="00AD3076"/>
    <w:rsid w:val="00AE18A6"/>
    <w:rsid w:val="00AF03BD"/>
    <w:rsid w:val="00AF0415"/>
    <w:rsid w:val="00AF1A82"/>
    <w:rsid w:val="00AF3AB4"/>
    <w:rsid w:val="00AF4040"/>
    <w:rsid w:val="00B03573"/>
    <w:rsid w:val="00B06CF2"/>
    <w:rsid w:val="00B104F4"/>
    <w:rsid w:val="00B108D5"/>
    <w:rsid w:val="00B10E22"/>
    <w:rsid w:val="00B15752"/>
    <w:rsid w:val="00B21131"/>
    <w:rsid w:val="00B26382"/>
    <w:rsid w:val="00B32FDB"/>
    <w:rsid w:val="00B3657F"/>
    <w:rsid w:val="00B37648"/>
    <w:rsid w:val="00B403F1"/>
    <w:rsid w:val="00B406FE"/>
    <w:rsid w:val="00B42522"/>
    <w:rsid w:val="00B42F52"/>
    <w:rsid w:val="00B44DCA"/>
    <w:rsid w:val="00B4524F"/>
    <w:rsid w:val="00B474FA"/>
    <w:rsid w:val="00B55916"/>
    <w:rsid w:val="00B655DD"/>
    <w:rsid w:val="00B67D2D"/>
    <w:rsid w:val="00B7008A"/>
    <w:rsid w:val="00B724B7"/>
    <w:rsid w:val="00B7341B"/>
    <w:rsid w:val="00B7560D"/>
    <w:rsid w:val="00B80308"/>
    <w:rsid w:val="00B84557"/>
    <w:rsid w:val="00B97896"/>
    <w:rsid w:val="00BA0598"/>
    <w:rsid w:val="00BA70AE"/>
    <w:rsid w:val="00BC20C3"/>
    <w:rsid w:val="00BC48D3"/>
    <w:rsid w:val="00BC7CAE"/>
    <w:rsid w:val="00BD0BFA"/>
    <w:rsid w:val="00BD4958"/>
    <w:rsid w:val="00BD4983"/>
    <w:rsid w:val="00BD5DDC"/>
    <w:rsid w:val="00BE20C5"/>
    <w:rsid w:val="00BE3C31"/>
    <w:rsid w:val="00BE5D79"/>
    <w:rsid w:val="00BF4074"/>
    <w:rsid w:val="00BF4370"/>
    <w:rsid w:val="00C0638B"/>
    <w:rsid w:val="00C15BCE"/>
    <w:rsid w:val="00C16D1B"/>
    <w:rsid w:val="00C17846"/>
    <w:rsid w:val="00C201B7"/>
    <w:rsid w:val="00C208CC"/>
    <w:rsid w:val="00C22930"/>
    <w:rsid w:val="00C22C5E"/>
    <w:rsid w:val="00C24B92"/>
    <w:rsid w:val="00C24D76"/>
    <w:rsid w:val="00C251F3"/>
    <w:rsid w:val="00C26006"/>
    <w:rsid w:val="00C27C75"/>
    <w:rsid w:val="00C3027E"/>
    <w:rsid w:val="00C31E71"/>
    <w:rsid w:val="00C34B3C"/>
    <w:rsid w:val="00C37712"/>
    <w:rsid w:val="00C40E0A"/>
    <w:rsid w:val="00C54820"/>
    <w:rsid w:val="00C6015B"/>
    <w:rsid w:val="00C652AF"/>
    <w:rsid w:val="00C67628"/>
    <w:rsid w:val="00C717E8"/>
    <w:rsid w:val="00C71848"/>
    <w:rsid w:val="00C71886"/>
    <w:rsid w:val="00C735A0"/>
    <w:rsid w:val="00C73DCF"/>
    <w:rsid w:val="00C75B2F"/>
    <w:rsid w:val="00C76D4E"/>
    <w:rsid w:val="00C77B88"/>
    <w:rsid w:val="00C82218"/>
    <w:rsid w:val="00C9026D"/>
    <w:rsid w:val="00C90789"/>
    <w:rsid w:val="00CA169F"/>
    <w:rsid w:val="00CB1A47"/>
    <w:rsid w:val="00CB3CDF"/>
    <w:rsid w:val="00CB5126"/>
    <w:rsid w:val="00CB5339"/>
    <w:rsid w:val="00CB70C6"/>
    <w:rsid w:val="00CC178C"/>
    <w:rsid w:val="00CC1C38"/>
    <w:rsid w:val="00CC277B"/>
    <w:rsid w:val="00CC3169"/>
    <w:rsid w:val="00CC336D"/>
    <w:rsid w:val="00CE7486"/>
    <w:rsid w:val="00CE7C26"/>
    <w:rsid w:val="00CF1C7D"/>
    <w:rsid w:val="00CF6198"/>
    <w:rsid w:val="00D059F8"/>
    <w:rsid w:val="00D06D66"/>
    <w:rsid w:val="00D0714C"/>
    <w:rsid w:val="00D1358D"/>
    <w:rsid w:val="00D17966"/>
    <w:rsid w:val="00D20FBC"/>
    <w:rsid w:val="00D21BAD"/>
    <w:rsid w:val="00D21BFE"/>
    <w:rsid w:val="00D249C6"/>
    <w:rsid w:val="00D3278E"/>
    <w:rsid w:val="00D34D86"/>
    <w:rsid w:val="00D36352"/>
    <w:rsid w:val="00D50FDA"/>
    <w:rsid w:val="00D53DFF"/>
    <w:rsid w:val="00D633F7"/>
    <w:rsid w:val="00D71F95"/>
    <w:rsid w:val="00D74FCB"/>
    <w:rsid w:val="00D75D3A"/>
    <w:rsid w:val="00D77516"/>
    <w:rsid w:val="00D82246"/>
    <w:rsid w:val="00D853CA"/>
    <w:rsid w:val="00D87CC2"/>
    <w:rsid w:val="00D90520"/>
    <w:rsid w:val="00D97CB2"/>
    <w:rsid w:val="00DA33D0"/>
    <w:rsid w:val="00DA6A9B"/>
    <w:rsid w:val="00DB0FC5"/>
    <w:rsid w:val="00DB3568"/>
    <w:rsid w:val="00DC3D67"/>
    <w:rsid w:val="00DD0B55"/>
    <w:rsid w:val="00DD1234"/>
    <w:rsid w:val="00DD245F"/>
    <w:rsid w:val="00DD5D38"/>
    <w:rsid w:val="00DE0F6E"/>
    <w:rsid w:val="00DE287E"/>
    <w:rsid w:val="00DF169B"/>
    <w:rsid w:val="00DF2F60"/>
    <w:rsid w:val="00DF3B33"/>
    <w:rsid w:val="00DF7734"/>
    <w:rsid w:val="00E041CB"/>
    <w:rsid w:val="00E05488"/>
    <w:rsid w:val="00E07613"/>
    <w:rsid w:val="00E11E2A"/>
    <w:rsid w:val="00E14842"/>
    <w:rsid w:val="00E14D52"/>
    <w:rsid w:val="00E20956"/>
    <w:rsid w:val="00E2523B"/>
    <w:rsid w:val="00E255A5"/>
    <w:rsid w:val="00E273A9"/>
    <w:rsid w:val="00E273F4"/>
    <w:rsid w:val="00E32E61"/>
    <w:rsid w:val="00E4020A"/>
    <w:rsid w:val="00E41553"/>
    <w:rsid w:val="00E4781A"/>
    <w:rsid w:val="00E55CD5"/>
    <w:rsid w:val="00E56A68"/>
    <w:rsid w:val="00E6089A"/>
    <w:rsid w:val="00E67BC3"/>
    <w:rsid w:val="00E72297"/>
    <w:rsid w:val="00E73A2B"/>
    <w:rsid w:val="00E760A5"/>
    <w:rsid w:val="00E87106"/>
    <w:rsid w:val="00E92698"/>
    <w:rsid w:val="00E965F4"/>
    <w:rsid w:val="00EA00AE"/>
    <w:rsid w:val="00EA20CB"/>
    <w:rsid w:val="00EA286E"/>
    <w:rsid w:val="00EA62B0"/>
    <w:rsid w:val="00EA7369"/>
    <w:rsid w:val="00EB58A0"/>
    <w:rsid w:val="00EB68C5"/>
    <w:rsid w:val="00EB6AB3"/>
    <w:rsid w:val="00EC42DA"/>
    <w:rsid w:val="00EC4AF2"/>
    <w:rsid w:val="00EE04B7"/>
    <w:rsid w:val="00EF0687"/>
    <w:rsid w:val="00EF2C3A"/>
    <w:rsid w:val="00EF3556"/>
    <w:rsid w:val="00EF4CCE"/>
    <w:rsid w:val="00EF634C"/>
    <w:rsid w:val="00EF69A1"/>
    <w:rsid w:val="00F00335"/>
    <w:rsid w:val="00F02A16"/>
    <w:rsid w:val="00F06A68"/>
    <w:rsid w:val="00F10D6F"/>
    <w:rsid w:val="00F12123"/>
    <w:rsid w:val="00F15AE8"/>
    <w:rsid w:val="00F210F7"/>
    <w:rsid w:val="00F31C10"/>
    <w:rsid w:val="00F55CBA"/>
    <w:rsid w:val="00F56976"/>
    <w:rsid w:val="00F60560"/>
    <w:rsid w:val="00F62F61"/>
    <w:rsid w:val="00F7365E"/>
    <w:rsid w:val="00F82209"/>
    <w:rsid w:val="00F82F4D"/>
    <w:rsid w:val="00F839EA"/>
    <w:rsid w:val="00F83FA4"/>
    <w:rsid w:val="00F84324"/>
    <w:rsid w:val="00F86DE1"/>
    <w:rsid w:val="00F87881"/>
    <w:rsid w:val="00F94023"/>
    <w:rsid w:val="00FA0911"/>
    <w:rsid w:val="00FA2C4A"/>
    <w:rsid w:val="00FA4373"/>
    <w:rsid w:val="00FA5897"/>
    <w:rsid w:val="00FB5D58"/>
    <w:rsid w:val="00FC1D51"/>
    <w:rsid w:val="00FC3596"/>
    <w:rsid w:val="00FC73CB"/>
    <w:rsid w:val="00FC77F8"/>
    <w:rsid w:val="00FC7B84"/>
    <w:rsid w:val="00FD26CB"/>
    <w:rsid w:val="00FE0991"/>
    <w:rsid w:val="00FE152D"/>
    <w:rsid w:val="00FF0EF5"/>
    <w:rsid w:val="25F7EBB2"/>
    <w:rsid w:val="294C751C"/>
    <w:rsid w:val="5BDD7095"/>
    <w:rsid w:val="74090037"/>
    <w:rsid w:val="753B1A6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A864304F-DF4A-456D-848B-955E051C2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customStyle="1" w:styleId="berschrift2Zchn">
    <w:name w:val="Überschrift 2 Zchn"/>
    <w:basedOn w:val="Absatz-Standardschriftart"/>
    <w:link w:val="berschrift2"/>
    <w:semiHidden/>
    <w:rsid w:val="00F82209"/>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customStyle="1" w:styleId="eop">
    <w:name w:val="eop"/>
    <w:basedOn w:val="Absatz-Standardschriftart"/>
    <w:rsid w:val="002B171E"/>
  </w:style>
  <w:style w:type="paragraph" w:customStyle="1" w:styleId="paragraph">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141478305">
    <w:name w:val="scxw141478305"/>
    <w:basedOn w:val="Absatz-Standardschriftart"/>
    <w:rsid w:val="00D63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91261790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278826967">
      <w:bodyDiv w:val="1"/>
      <w:marLeft w:val="0"/>
      <w:marRight w:val="0"/>
      <w:marTop w:val="0"/>
      <w:marBottom w:val="0"/>
      <w:divBdr>
        <w:top w:val="none" w:sz="0" w:space="0" w:color="auto"/>
        <w:left w:val="none" w:sz="0" w:space="0" w:color="auto"/>
        <w:bottom w:val="none" w:sz="0" w:space="0" w:color="auto"/>
        <w:right w:val="none" w:sz="0" w:space="0" w:color="auto"/>
      </w:divBdr>
      <w:divsChild>
        <w:div w:id="848328347">
          <w:marLeft w:val="0"/>
          <w:marRight w:val="0"/>
          <w:marTop w:val="0"/>
          <w:marBottom w:val="0"/>
          <w:divBdr>
            <w:top w:val="none" w:sz="0" w:space="0" w:color="auto"/>
            <w:left w:val="none" w:sz="0" w:space="0" w:color="auto"/>
            <w:bottom w:val="none" w:sz="0" w:space="0" w:color="auto"/>
            <w:right w:val="none" w:sz="0" w:space="0" w:color="auto"/>
          </w:divBdr>
          <w:divsChild>
            <w:div w:id="780152853">
              <w:marLeft w:val="0"/>
              <w:marRight w:val="0"/>
              <w:marTop w:val="0"/>
              <w:marBottom w:val="0"/>
              <w:divBdr>
                <w:top w:val="none" w:sz="0" w:space="0" w:color="auto"/>
                <w:left w:val="none" w:sz="0" w:space="0" w:color="auto"/>
                <w:bottom w:val="none" w:sz="0" w:space="0" w:color="auto"/>
                <w:right w:val="none" w:sz="0" w:space="0" w:color="auto"/>
              </w:divBdr>
            </w:div>
          </w:divsChild>
        </w:div>
        <w:div w:id="1563523138">
          <w:marLeft w:val="0"/>
          <w:marRight w:val="0"/>
          <w:marTop w:val="0"/>
          <w:marBottom w:val="0"/>
          <w:divBdr>
            <w:top w:val="none" w:sz="0" w:space="0" w:color="auto"/>
            <w:left w:val="none" w:sz="0" w:space="0" w:color="auto"/>
            <w:bottom w:val="none" w:sz="0" w:space="0" w:color="auto"/>
            <w:right w:val="none" w:sz="0" w:space="0" w:color="auto"/>
          </w:divBdr>
          <w:divsChild>
            <w:div w:id="379551662">
              <w:marLeft w:val="0"/>
              <w:marRight w:val="0"/>
              <w:marTop w:val="0"/>
              <w:marBottom w:val="0"/>
              <w:divBdr>
                <w:top w:val="none" w:sz="0" w:space="0" w:color="auto"/>
                <w:left w:val="none" w:sz="0" w:space="0" w:color="auto"/>
                <w:bottom w:val="none" w:sz="0" w:space="0" w:color="auto"/>
                <w:right w:val="none" w:sz="0" w:space="0" w:color="auto"/>
              </w:divBdr>
            </w:div>
          </w:divsChild>
        </w:div>
        <w:div w:id="1705246814">
          <w:marLeft w:val="0"/>
          <w:marRight w:val="0"/>
          <w:marTop w:val="0"/>
          <w:marBottom w:val="0"/>
          <w:divBdr>
            <w:top w:val="none" w:sz="0" w:space="0" w:color="auto"/>
            <w:left w:val="none" w:sz="0" w:space="0" w:color="auto"/>
            <w:bottom w:val="none" w:sz="0" w:space="0" w:color="auto"/>
            <w:right w:val="none" w:sz="0" w:space="0" w:color="auto"/>
          </w:divBdr>
          <w:divsChild>
            <w:div w:id="1196849203">
              <w:marLeft w:val="0"/>
              <w:marRight w:val="0"/>
              <w:marTop w:val="0"/>
              <w:marBottom w:val="0"/>
              <w:divBdr>
                <w:top w:val="none" w:sz="0" w:space="0" w:color="auto"/>
                <w:left w:val="none" w:sz="0" w:space="0" w:color="auto"/>
                <w:bottom w:val="none" w:sz="0" w:space="0" w:color="auto"/>
                <w:right w:val="none" w:sz="0" w:space="0" w:color="auto"/>
              </w:divBdr>
            </w:div>
          </w:divsChild>
        </w:div>
        <w:div w:id="2003698660">
          <w:marLeft w:val="0"/>
          <w:marRight w:val="0"/>
          <w:marTop w:val="0"/>
          <w:marBottom w:val="0"/>
          <w:divBdr>
            <w:top w:val="none" w:sz="0" w:space="0" w:color="auto"/>
            <w:left w:val="none" w:sz="0" w:space="0" w:color="auto"/>
            <w:bottom w:val="none" w:sz="0" w:space="0" w:color="auto"/>
            <w:right w:val="none" w:sz="0" w:space="0" w:color="auto"/>
          </w:divBdr>
          <w:divsChild>
            <w:div w:id="173515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sse.geberit@amkommunikation.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417B01B1-9D57-49C3-9063-3ACF4EA92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665EB259-E882-415B-8F62-2851180CC1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592</Words>
  <Characters>3732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4316</CharactersWithSpaces>
  <SharedDoc>false</SharedDoc>
  <HLinks>
    <vt:vector size="6" baseType="variant">
      <vt:variant>
        <vt:i4>3735636</vt:i4>
      </vt:variant>
      <vt:variant>
        <vt:i4>0</vt:i4>
      </vt:variant>
      <vt:variant>
        <vt:i4>0</vt:i4>
      </vt:variant>
      <vt:variant>
        <vt:i4>5</vt:i4>
      </vt:variant>
      <vt:variant>
        <vt:lpwstr>mailto:presse.geberit@amkommunikation.de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65</cp:revision>
  <cp:lastPrinted>2017-02-07T03:30:00Z</cp:lastPrinted>
  <dcterms:created xsi:type="dcterms:W3CDTF">2024-06-18T09:15:00Z</dcterms:created>
  <dcterms:modified xsi:type="dcterms:W3CDTF">2024-06-21T08:36:00Z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