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93F07" w14:textId="12CEF3DC" w:rsidR="005D53A3" w:rsidRPr="00647E8F" w:rsidRDefault="00E11E2A" w:rsidP="00574A06">
      <w:pPr>
        <w:pStyle w:val="KeinLeerraum"/>
        <w:rPr>
          <w:color w:val="000000" w:themeColor="text1"/>
          <w:lang w:val="de-DE"/>
        </w:rPr>
      </w:pPr>
      <w:r w:rsidRPr="00647E8F">
        <w:rPr>
          <w:color w:val="000000" w:themeColor="text1"/>
          <w:lang w:val="de-DE"/>
        </w:rPr>
        <w:t>Ausgezeichnet</w:t>
      </w:r>
      <w:r w:rsidR="00AF3AB4" w:rsidRPr="00647E8F">
        <w:rPr>
          <w:color w:val="000000" w:themeColor="text1"/>
          <w:lang w:val="de-DE"/>
        </w:rPr>
        <w:t xml:space="preserve"> in</w:t>
      </w:r>
      <w:r w:rsidRPr="00647E8F">
        <w:rPr>
          <w:color w:val="000000" w:themeColor="text1"/>
          <w:lang w:val="de-DE"/>
        </w:rPr>
        <w:t xml:space="preserve"> Form und Funktion</w:t>
      </w:r>
    </w:p>
    <w:p w14:paraId="16C3E88E" w14:textId="029350CF" w:rsidR="005D53A3" w:rsidRPr="00647E8F" w:rsidRDefault="0097164F" w:rsidP="00574A06">
      <w:pPr>
        <w:pStyle w:val="berschrift1"/>
        <w:rPr>
          <w:color w:val="000000" w:themeColor="text1"/>
          <w:lang w:val="de-DE"/>
        </w:rPr>
      </w:pPr>
      <w:r w:rsidRPr="00647E8F">
        <w:rPr>
          <w:color w:val="000000" w:themeColor="text1"/>
          <w:lang w:val="de-DE"/>
        </w:rPr>
        <w:t xml:space="preserve">Dusch-WC </w:t>
      </w:r>
      <w:r w:rsidR="008D0343">
        <w:rPr>
          <w:color w:val="000000" w:themeColor="text1"/>
          <w:lang w:val="de-DE"/>
        </w:rPr>
        <w:t xml:space="preserve">Geberit </w:t>
      </w:r>
      <w:proofErr w:type="spellStart"/>
      <w:r w:rsidRPr="00647E8F">
        <w:rPr>
          <w:color w:val="000000" w:themeColor="text1"/>
          <w:lang w:val="de-DE"/>
        </w:rPr>
        <w:t>AquaClean</w:t>
      </w:r>
      <w:proofErr w:type="spellEnd"/>
      <w:r w:rsidRPr="00647E8F">
        <w:rPr>
          <w:color w:val="000000" w:themeColor="text1"/>
          <w:lang w:val="de-DE"/>
        </w:rPr>
        <w:t xml:space="preserve"> Alba</w:t>
      </w:r>
      <w:r w:rsidR="00AB629F" w:rsidRPr="00647E8F">
        <w:rPr>
          <w:color w:val="000000" w:themeColor="text1"/>
          <w:lang w:val="de-DE"/>
        </w:rPr>
        <w:t xml:space="preserve"> </w:t>
      </w:r>
      <w:r w:rsidR="00D71F95" w:rsidRPr="00647E8F">
        <w:rPr>
          <w:color w:val="000000" w:themeColor="text1"/>
          <w:lang w:val="de-DE"/>
        </w:rPr>
        <w:t xml:space="preserve">mit dem </w:t>
      </w:r>
      <w:proofErr w:type="spellStart"/>
      <w:r w:rsidRPr="00647E8F">
        <w:rPr>
          <w:color w:val="000000" w:themeColor="text1"/>
          <w:lang w:val="de-DE"/>
        </w:rPr>
        <w:t>Red</w:t>
      </w:r>
      <w:proofErr w:type="spellEnd"/>
      <w:r w:rsidRPr="00647E8F">
        <w:rPr>
          <w:color w:val="000000" w:themeColor="text1"/>
          <w:lang w:val="de-DE"/>
        </w:rPr>
        <w:t xml:space="preserve"> </w:t>
      </w:r>
      <w:proofErr w:type="spellStart"/>
      <w:r w:rsidRPr="00647E8F">
        <w:rPr>
          <w:color w:val="000000" w:themeColor="text1"/>
          <w:lang w:val="de-DE"/>
        </w:rPr>
        <w:t>Dot</w:t>
      </w:r>
      <w:proofErr w:type="spellEnd"/>
      <w:r w:rsidRPr="00647E8F">
        <w:rPr>
          <w:color w:val="000000" w:themeColor="text1"/>
          <w:lang w:val="de-DE"/>
        </w:rPr>
        <w:t xml:space="preserve"> </w:t>
      </w:r>
      <w:r w:rsidR="00FF1C3E" w:rsidRPr="00647E8F">
        <w:rPr>
          <w:color w:val="000000" w:themeColor="text1"/>
          <w:lang w:val="de-DE"/>
        </w:rPr>
        <w:t xml:space="preserve">Design </w:t>
      </w:r>
      <w:r w:rsidR="00AB629F" w:rsidRPr="00647E8F">
        <w:rPr>
          <w:color w:val="000000" w:themeColor="text1"/>
          <w:lang w:val="de-DE"/>
        </w:rPr>
        <w:t xml:space="preserve">Award </w:t>
      </w:r>
      <w:r w:rsidR="00FF1C3E" w:rsidRPr="00647E8F">
        <w:rPr>
          <w:color w:val="000000" w:themeColor="text1"/>
          <w:lang w:val="de-DE"/>
        </w:rPr>
        <w:t>prämiert</w:t>
      </w:r>
    </w:p>
    <w:p w14:paraId="6F21634D" w14:textId="79EA59DB" w:rsidR="00BC7CAE" w:rsidRPr="00647E8F" w:rsidRDefault="00B4524F" w:rsidP="00574A06">
      <w:pPr>
        <w:pStyle w:val="Kopfzeile"/>
        <w:spacing w:after="480"/>
        <w:rPr>
          <w:rStyle w:val="Hervorhebung"/>
          <w:color w:val="000000" w:themeColor="text1"/>
          <w:lang w:val="de-DE"/>
        </w:rPr>
      </w:pPr>
      <w:r w:rsidRPr="00647E8F">
        <w:rPr>
          <w:rStyle w:val="Hervorhebung"/>
          <w:color w:val="000000" w:themeColor="text1"/>
          <w:lang w:val="de-DE"/>
        </w:rPr>
        <w:t xml:space="preserve">Geberit </w:t>
      </w:r>
      <w:r w:rsidR="00A12CD9" w:rsidRPr="00647E8F">
        <w:rPr>
          <w:rStyle w:val="Hervorhebung"/>
          <w:color w:val="000000" w:themeColor="text1"/>
          <w:lang w:val="de-DE"/>
        </w:rPr>
        <w:t>Vertriebs GmbH</w:t>
      </w:r>
      <w:r w:rsidRPr="00647E8F">
        <w:rPr>
          <w:rStyle w:val="Hervorhebung"/>
          <w:color w:val="000000" w:themeColor="text1"/>
          <w:lang w:val="de-DE"/>
        </w:rPr>
        <w:t xml:space="preserve">, </w:t>
      </w:r>
      <w:r w:rsidR="00A12CD9" w:rsidRPr="00647E8F">
        <w:rPr>
          <w:rStyle w:val="Hervorhebung"/>
          <w:color w:val="000000" w:themeColor="text1"/>
          <w:lang w:val="de-DE"/>
        </w:rPr>
        <w:t>Pfullendorf</w:t>
      </w:r>
      <w:r w:rsidRPr="00647E8F">
        <w:rPr>
          <w:rStyle w:val="Hervorhebung"/>
          <w:color w:val="000000" w:themeColor="text1"/>
          <w:lang w:val="de-DE"/>
        </w:rPr>
        <w:t xml:space="preserve">, </w:t>
      </w:r>
      <w:r w:rsidR="00F34FE1" w:rsidRPr="00647E8F">
        <w:rPr>
          <w:rStyle w:val="Hervorhebung"/>
          <w:color w:val="000000" w:themeColor="text1"/>
          <w:lang w:val="de-DE"/>
        </w:rPr>
        <w:t>Juni</w:t>
      </w:r>
      <w:r w:rsidR="0097164F" w:rsidRPr="00647E8F">
        <w:rPr>
          <w:rStyle w:val="Hervorhebung"/>
          <w:color w:val="000000" w:themeColor="text1"/>
          <w:lang w:val="de-DE"/>
        </w:rPr>
        <w:t xml:space="preserve"> </w:t>
      </w:r>
      <w:r w:rsidR="008D25A6" w:rsidRPr="00647E8F">
        <w:rPr>
          <w:rStyle w:val="Hervorhebung"/>
          <w:color w:val="000000" w:themeColor="text1"/>
          <w:lang w:val="de-DE"/>
        </w:rPr>
        <w:t>202</w:t>
      </w:r>
      <w:r w:rsidR="00050CBA" w:rsidRPr="00647E8F">
        <w:rPr>
          <w:rStyle w:val="Hervorhebung"/>
          <w:color w:val="000000" w:themeColor="text1"/>
          <w:lang w:val="de-DE"/>
        </w:rPr>
        <w:t>4</w:t>
      </w:r>
    </w:p>
    <w:p w14:paraId="0F456C2F" w14:textId="3B32D3AE" w:rsidR="005E2147" w:rsidRPr="00647E8F" w:rsidRDefault="00050CBA" w:rsidP="005E2147">
      <w:pPr>
        <w:pStyle w:val="Titel"/>
        <w:rPr>
          <w:color w:val="000000" w:themeColor="text1"/>
          <w:lang w:val="de-DE"/>
        </w:rPr>
      </w:pPr>
      <w:r w:rsidRPr="00647E8F">
        <w:rPr>
          <w:color w:val="000000" w:themeColor="text1"/>
          <w:lang w:val="de-DE"/>
        </w:rPr>
        <w:t xml:space="preserve">Mit </w:t>
      </w:r>
      <w:r w:rsidR="0097164F" w:rsidRPr="00647E8F">
        <w:rPr>
          <w:color w:val="000000" w:themeColor="text1"/>
          <w:lang w:val="de-DE"/>
        </w:rPr>
        <w:t xml:space="preserve">dem </w:t>
      </w:r>
      <w:proofErr w:type="spellStart"/>
      <w:r w:rsidR="0097164F" w:rsidRPr="00647E8F">
        <w:rPr>
          <w:color w:val="000000" w:themeColor="text1"/>
          <w:lang w:val="de-DE"/>
        </w:rPr>
        <w:t>AquaClean</w:t>
      </w:r>
      <w:proofErr w:type="spellEnd"/>
      <w:r w:rsidR="0097164F" w:rsidRPr="00647E8F">
        <w:rPr>
          <w:color w:val="000000" w:themeColor="text1"/>
          <w:lang w:val="de-DE"/>
        </w:rPr>
        <w:t xml:space="preserve"> Alba </w:t>
      </w:r>
      <w:r w:rsidR="005E2147" w:rsidRPr="00647E8F">
        <w:rPr>
          <w:color w:val="000000" w:themeColor="text1"/>
          <w:lang w:val="de-DE"/>
        </w:rPr>
        <w:t>ha</w:t>
      </w:r>
      <w:r w:rsidR="00D67AEC" w:rsidRPr="00647E8F">
        <w:rPr>
          <w:color w:val="000000" w:themeColor="text1"/>
          <w:lang w:val="de-DE"/>
        </w:rPr>
        <w:t>t</w:t>
      </w:r>
      <w:r w:rsidRPr="00647E8F">
        <w:rPr>
          <w:color w:val="000000" w:themeColor="text1"/>
          <w:lang w:val="de-DE"/>
        </w:rPr>
        <w:t xml:space="preserve"> </w:t>
      </w:r>
      <w:r w:rsidR="00D67AEC" w:rsidRPr="00647E8F">
        <w:rPr>
          <w:color w:val="000000" w:themeColor="text1"/>
          <w:lang w:val="de-DE"/>
        </w:rPr>
        <w:t>ein</w:t>
      </w:r>
      <w:r w:rsidRPr="00647E8F">
        <w:rPr>
          <w:color w:val="000000" w:themeColor="text1"/>
          <w:lang w:val="de-DE"/>
        </w:rPr>
        <w:t xml:space="preserve"> Geberit </w:t>
      </w:r>
      <w:r w:rsidR="006D6279" w:rsidRPr="00647E8F">
        <w:rPr>
          <w:color w:val="000000" w:themeColor="text1"/>
          <w:lang w:val="de-DE"/>
        </w:rPr>
        <w:t xml:space="preserve">Dusch-WC </w:t>
      </w:r>
      <w:r w:rsidRPr="00647E8F">
        <w:rPr>
          <w:color w:val="000000" w:themeColor="text1"/>
          <w:lang w:val="de-DE"/>
        </w:rPr>
        <w:t xml:space="preserve">den international renommierten </w:t>
      </w:r>
      <w:proofErr w:type="spellStart"/>
      <w:r w:rsidR="0097164F" w:rsidRPr="00647E8F">
        <w:rPr>
          <w:color w:val="000000" w:themeColor="text1"/>
          <w:lang w:val="de-DE"/>
        </w:rPr>
        <w:t>Red</w:t>
      </w:r>
      <w:proofErr w:type="spellEnd"/>
      <w:r w:rsidR="0097164F" w:rsidRPr="00647E8F">
        <w:rPr>
          <w:color w:val="000000" w:themeColor="text1"/>
          <w:lang w:val="de-DE"/>
        </w:rPr>
        <w:t xml:space="preserve"> </w:t>
      </w:r>
      <w:proofErr w:type="spellStart"/>
      <w:r w:rsidR="0097164F" w:rsidRPr="00647E8F">
        <w:rPr>
          <w:color w:val="000000" w:themeColor="text1"/>
          <w:lang w:val="de-DE"/>
        </w:rPr>
        <w:t>Dot</w:t>
      </w:r>
      <w:proofErr w:type="spellEnd"/>
      <w:r w:rsidR="0097164F" w:rsidRPr="00647E8F">
        <w:rPr>
          <w:color w:val="000000" w:themeColor="text1"/>
          <w:lang w:val="de-DE"/>
        </w:rPr>
        <w:t xml:space="preserve"> </w:t>
      </w:r>
      <w:r w:rsidR="00FF1C3E" w:rsidRPr="00647E8F">
        <w:rPr>
          <w:color w:val="000000" w:themeColor="text1"/>
          <w:lang w:val="de-DE"/>
        </w:rPr>
        <w:t xml:space="preserve">Design </w:t>
      </w:r>
      <w:r w:rsidR="0097164F" w:rsidRPr="00647E8F">
        <w:rPr>
          <w:color w:val="000000" w:themeColor="text1"/>
          <w:lang w:val="de-DE"/>
        </w:rPr>
        <w:t>Award</w:t>
      </w:r>
      <w:r w:rsidRPr="00647E8F">
        <w:rPr>
          <w:color w:val="000000" w:themeColor="text1"/>
          <w:lang w:val="de-DE"/>
        </w:rPr>
        <w:t xml:space="preserve"> 2024</w:t>
      </w:r>
      <w:r w:rsidR="005E2147" w:rsidRPr="00647E8F">
        <w:rPr>
          <w:color w:val="000000" w:themeColor="text1"/>
          <w:lang w:val="de-DE"/>
        </w:rPr>
        <w:t xml:space="preserve"> </w:t>
      </w:r>
      <w:r w:rsidR="00FF1C3E" w:rsidRPr="00647E8F">
        <w:rPr>
          <w:color w:val="000000" w:themeColor="text1"/>
          <w:lang w:val="de-DE"/>
        </w:rPr>
        <w:t xml:space="preserve">in der Kategorie Bad Design &amp; Beauty </w:t>
      </w:r>
      <w:r w:rsidR="005E2147" w:rsidRPr="00647E8F">
        <w:rPr>
          <w:color w:val="000000" w:themeColor="text1"/>
          <w:lang w:val="de-DE"/>
        </w:rPr>
        <w:t>gewonnen</w:t>
      </w:r>
      <w:r w:rsidRPr="00647E8F">
        <w:rPr>
          <w:color w:val="000000" w:themeColor="text1"/>
          <w:lang w:val="de-DE"/>
        </w:rPr>
        <w:t xml:space="preserve">. </w:t>
      </w:r>
    </w:p>
    <w:p w14:paraId="1CB7E748" w14:textId="77777777" w:rsidR="00560306" w:rsidRDefault="00C735A0" w:rsidP="0097164F">
      <w:pPr>
        <w:rPr>
          <w:rFonts w:ascii="Helvetica Neue" w:hAnsi="Helvetica Neue" w:cs="Helvetica Neue"/>
          <w:color w:val="000000" w:themeColor="text1"/>
          <w:sz w:val="26"/>
          <w:szCs w:val="26"/>
          <w:lang w:val="de-DE" w:bidi="ar-SA"/>
        </w:rPr>
      </w:pPr>
      <w:r w:rsidRPr="00647E8F">
        <w:rPr>
          <w:bCs/>
          <w:color w:val="000000" w:themeColor="text1"/>
          <w:lang w:val="de-DE" w:eastAsia="de-DE"/>
        </w:rPr>
        <w:t>D</w:t>
      </w:r>
      <w:r w:rsidR="0097164F" w:rsidRPr="00647E8F">
        <w:rPr>
          <w:bCs/>
          <w:color w:val="000000" w:themeColor="text1"/>
          <w:lang w:val="de-DE" w:eastAsia="de-DE"/>
        </w:rPr>
        <w:t xml:space="preserve">as </w:t>
      </w:r>
      <w:r w:rsidR="006D6279" w:rsidRPr="00647E8F">
        <w:rPr>
          <w:bCs/>
          <w:color w:val="000000" w:themeColor="text1"/>
          <w:lang w:val="de-DE" w:eastAsia="de-DE"/>
        </w:rPr>
        <w:t xml:space="preserve">neue </w:t>
      </w:r>
      <w:r w:rsidR="0097164F" w:rsidRPr="00647E8F">
        <w:rPr>
          <w:bCs/>
          <w:color w:val="000000" w:themeColor="text1"/>
          <w:lang w:val="de-DE" w:eastAsia="de-DE"/>
        </w:rPr>
        <w:t xml:space="preserve">Dusch-WC </w:t>
      </w:r>
      <w:r w:rsidR="006D6279" w:rsidRPr="00647E8F">
        <w:rPr>
          <w:bCs/>
          <w:color w:val="000000" w:themeColor="text1"/>
          <w:lang w:val="de-DE" w:eastAsia="de-DE"/>
        </w:rPr>
        <w:t xml:space="preserve">Geberit </w:t>
      </w:r>
      <w:proofErr w:type="spellStart"/>
      <w:r w:rsidR="0097164F" w:rsidRPr="00647E8F">
        <w:rPr>
          <w:bCs/>
          <w:color w:val="000000" w:themeColor="text1"/>
          <w:lang w:val="de-DE" w:eastAsia="de-DE"/>
        </w:rPr>
        <w:t>AquaClean</w:t>
      </w:r>
      <w:proofErr w:type="spellEnd"/>
      <w:r w:rsidR="0097164F" w:rsidRPr="00647E8F">
        <w:rPr>
          <w:bCs/>
          <w:color w:val="000000" w:themeColor="text1"/>
          <w:lang w:val="de-DE" w:eastAsia="de-DE"/>
        </w:rPr>
        <w:t xml:space="preserve"> Alba</w:t>
      </w:r>
      <w:r w:rsidR="006D6279" w:rsidRPr="00647E8F">
        <w:rPr>
          <w:bCs/>
          <w:color w:val="000000" w:themeColor="text1"/>
          <w:lang w:val="de-DE" w:eastAsia="de-DE"/>
        </w:rPr>
        <w:t>, das seit April 2024 auf dem Markt ist,</w:t>
      </w:r>
      <w:r w:rsidR="001E0A4A" w:rsidRPr="00647E8F">
        <w:rPr>
          <w:bCs/>
          <w:color w:val="000000" w:themeColor="text1"/>
          <w:lang w:val="de-DE" w:eastAsia="de-DE"/>
        </w:rPr>
        <w:t xml:space="preserve"> </w:t>
      </w:r>
      <w:r w:rsidR="00CF6756" w:rsidRPr="00647E8F">
        <w:rPr>
          <w:bCs/>
          <w:color w:val="000000" w:themeColor="text1"/>
          <w:lang w:val="de-DE" w:eastAsia="de-DE"/>
        </w:rPr>
        <w:t>hat</w:t>
      </w:r>
      <w:r w:rsidRPr="00647E8F">
        <w:rPr>
          <w:bCs/>
          <w:color w:val="000000" w:themeColor="text1"/>
          <w:lang w:val="de-DE" w:eastAsia="de-DE"/>
        </w:rPr>
        <w:t xml:space="preserve"> die Jury des </w:t>
      </w:r>
      <w:proofErr w:type="spellStart"/>
      <w:r w:rsidR="001E0A4A" w:rsidRPr="00647E8F">
        <w:rPr>
          <w:bCs/>
          <w:color w:val="000000" w:themeColor="text1"/>
          <w:lang w:val="de-DE" w:eastAsia="de-DE"/>
        </w:rPr>
        <w:t>R</w:t>
      </w:r>
      <w:r w:rsidR="0097164F" w:rsidRPr="00647E8F">
        <w:rPr>
          <w:bCs/>
          <w:color w:val="000000" w:themeColor="text1"/>
          <w:lang w:val="de-DE" w:eastAsia="de-DE"/>
        </w:rPr>
        <w:t>ed</w:t>
      </w:r>
      <w:proofErr w:type="spellEnd"/>
      <w:r w:rsidR="0097164F" w:rsidRPr="00647E8F">
        <w:rPr>
          <w:bCs/>
          <w:color w:val="000000" w:themeColor="text1"/>
          <w:lang w:val="de-DE" w:eastAsia="de-DE"/>
        </w:rPr>
        <w:t xml:space="preserve"> </w:t>
      </w:r>
      <w:proofErr w:type="spellStart"/>
      <w:r w:rsidR="0097164F" w:rsidRPr="00647E8F">
        <w:rPr>
          <w:bCs/>
          <w:color w:val="000000" w:themeColor="text1"/>
          <w:lang w:val="de-DE" w:eastAsia="de-DE"/>
        </w:rPr>
        <w:t>Dot</w:t>
      </w:r>
      <w:proofErr w:type="spellEnd"/>
      <w:r w:rsidR="0097164F" w:rsidRPr="00647E8F">
        <w:rPr>
          <w:bCs/>
          <w:color w:val="000000" w:themeColor="text1"/>
          <w:lang w:val="de-DE" w:eastAsia="de-DE"/>
        </w:rPr>
        <w:t xml:space="preserve"> </w:t>
      </w:r>
      <w:r w:rsidR="00CF6756" w:rsidRPr="00647E8F">
        <w:rPr>
          <w:bCs/>
          <w:color w:val="000000" w:themeColor="text1"/>
          <w:lang w:val="de-DE" w:eastAsia="de-DE"/>
        </w:rPr>
        <w:t>überzeugt</w:t>
      </w:r>
      <w:r w:rsidR="0097164F" w:rsidRPr="00647E8F">
        <w:rPr>
          <w:bCs/>
          <w:color w:val="000000" w:themeColor="text1"/>
          <w:lang w:val="de-DE" w:eastAsia="de-DE"/>
        </w:rPr>
        <w:t>.</w:t>
      </w:r>
      <w:r w:rsidR="00F05627" w:rsidRPr="00647E8F">
        <w:rPr>
          <w:bCs/>
          <w:color w:val="000000" w:themeColor="text1"/>
          <w:lang w:val="de-DE" w:eastAsia="de-DE"/>
        </w:rPr>
        <w:t xml:space="preserve"> </w:t>
      </w:r>
      <w:r w:rsidR="00F05627" w:rsidRPr="00647E8F">
        <w:rPr>
          <w:rFonts w:eastAsia="AktivGroteskGeberit-Regular"/>
          <w:color w:val="000000" w:themeColor="text1"/>
          <w:lang w:val="de-DE"/>
        </w:rPr>
        <w:t>„</w:t>
      </w:r>
      <w:proofErr w:type="spellStart"/>
      <w:r w:rsidR="00FF1C3E" w:rsidRPr="00647E8F">
        <w:rPr>
          <w:rFonts w:eastAsia="AktivGroteskGeberit-Regular"/>
          <w:color w:val="000000" w:themeColor="text1"/>
          <w:lang w:val="de-DE"/>
        </w:rPr>
        <w:t>A</w:t>
      </w:r>
      <w:r w:rsidR="00F05627" w:rsidRPr="00647E8F">
        <w:rPr>
          <w:rFonts w:eastAsia="AktivGroteskGeberit-Regular"/>
          <w:color w:val="000000" w:themeColor="text1"/>
          <w:lang w:val="de-DE"/>
        </w:rPr>
        <w:t>quaClean</w:t>
      </w:r>
      <w:proofErr w:type="spellEnd"/>
      <w:r w:rsidR="00F05627" w:rsidRPr="00647E8F">
        <w:rPr>
          <w:rFonts w:eastAsia="AktivGroteskGeberit-Regular"/>
          <w:color w:val="000000" w:themeColor="text1"/>
          <w:lang w:val="de-DE"/>
        </w:rPr>
        <w:t xml:space="preserve"> Alba verbindet Zweckmäßigkeit, Eleganz und Komfort und gefällt als Dusch-WC mit einer zurückhaltenden Gestaltung“, so die Jury.</w:t>
      </w:r>
      <w:r w:rsidR="0097164F" w:rsidRPr="00647E8F">
        <w:rPr>
          <w:bCs/>
          <w:color w:val="000000" w:themeColor="text1"/>
          <w:lang w:val="de-DE" w:eastAsia="de-DE"/>
        </w:rPr>
        <w:t xml:space="preserve"> </w:t>
      </w:r>
      <w:r w:rsidR="00AB0411" w:rsidRPr="00647E8F">
        <w:rPr>
          <w:color w:val="000000" w:themeColor="text1"/>
          <w:szCs w:val="20"/>
          <w:lang w:val="de-DE" w:bidi="ar-SA"/>
        </w:rPr>
        <w:t>Das schlichte und elegante Design von Christoph Behling mit geschlossenem Keramikkörper fügt sich dank der unsichtbaren Technik harmonisch in jedes Badezimmer ein.</w:t>
      </w:r>
    </w:p>
    <w:p w14:paraId="21991CB8" w14:textId="6075CB8C" w:rsidR="00F96420" w:rsidRPr="00647E8F" w:rsidRDefault="00F96420" w:rsidP="00F96420">
      <w:pPr>
        <w:pStyle w:val="Titel"/>
        <w:rPr>
          <w:rStyle w:val="normaltextrun"/>
          <w:rFonts w:eastAsiaTheme="majorEastAsia"/>
          <w:b w:val="0"/>
          <w:color w:val="000000" w:themeColor="text1"/>
          <w:szCs w:val="20"/>
          <w:shd w:val="clear" w:color="auto" w:fill="FFFFFF"/>
        </w:rPr>
      </w:pPr>
      <w:r w:rsidRPr="00647E8F">
        <w:rPr>
          <w:b w:val="0"/>
          <w:color w:val="000000" w:themeColor="text1"/>
        </w:rPr>
        <w:t xml:space="preserve">Mit dem neuen Dusch-WC </w:t>
      </w:r>
      <w:proofErr w:type="spellStart"/>
      <w:r w:rsidRPr="00647E8F">
        <w:rPr>
          <w:b w:val="0"/>
          <w:color w:val="000000" w:themeColor="text1"/>
        </w:rPr>
        <w:t>AquaClean</w:t>
      </w:r>
      <w:proofErr w:type="spellEnd"/>
      <w:r w:rsidRPr="00647E8F">
        <w:rPr>
          <w:b w:val="0"/>
          <w:color w:val="000000" w:themeColor="text1"/>
        </w:rPr>
        <w:t xml:space="preserve"> Alba </w:t>
      </w:r>
      <w:r w:rsidR="00CF6756" w:rsidRPr="00647E8F">
        <w:rPr>
          <w:b w:val="0"/>
          <w:color w:val="000000" w:themeColor="text1"/>
        </w:rPr>
        <w:t>bringt</w:t>
      </w:r>
      <w:r w:rsidRPr="00647E8F">
        <w:rPr>
          <w:b w:val="0"/>
          <w:color w:val="000000" w:themeColor="text1"/>
        </w:rPr>
        <w:t xml:space="preserve"> Geberit die angenehmste Form der Po-Reinigung in jedes Bad. </w:t>
      </w:r>
      <w:r w:rsidRPr="00647E8F">
        <w:rPr>
          <w:rStyle w:val="normaltextrun"/>
          <w:rFonts w:eastAsiaTheme="majorEastAsia"/>
          <w:b w:val="0"/>
          <w:color w:val="000000" w:themeColor="text1"/>
          <w:szCs w:val="20"/>
          <w:shd w:val="clear" w:color="auto" w:fill="FFFFFF"/>
        </w:rPr>
        <w:t xml:space="preserve">Im Vergleich zu einer hochwertigen klassischen WC-Keramik ist der Aufpreis für die Duschfunktion von </w:t>
      </w:r>
      <w:proofErr w:type="spellStart"/>
      <w:r w:rsidRPr="00647E8F">
        <w:rPr>
          <w:rStyle w:val="normaltextrun"/>
          <w:rFonts w:eastAsiaTheme="majorEastAsia"/>
          <w:b w:val="0"/>
          <w:color w:val="000000" w:themeColor="text1"/>
          <w:szCs w:val="20"/>
          <w:shd w:val="clear" w:color="auto" w:fill="FFFFFF"/>
        </w:rPr>
        <w:t>AquaClean</w:t>
      </w:r>
      <w:proofErr w:type="spellEnd"/>
      <w:r w:rsidRPr="00647E8F">
        <w:rPr>
          <w:rStyle w:val="normaltextrun"/>
          <w:rFonts w:eastAsiaTheme="majorEastAsia"/>
          <w:b w:val="0"/>
          <w:color w:val="000000" w:themeColor="text1"/>
          <w:szCs w:val="20"/>
          <w:shd w:val="clear" w:color="auto" w:fill="FFFFFF"/>
        </w:rPr>
        <w:t xml:space="preserve"> Alba gering. Der attraktive Preis wird möglich durch die Konzentration auf die wichtigste Funktion eines Dusch-WCs: Die gründliche und schonende Reinigung mit Wasser dank der integrierten </w:t>
      </w:r>
      <w:proofErr w:type="spellStart"/>
      <w:r w:rsidRPr="00647E8F">
        <w:rPr>
          <w:rStyle w:val="normaltextrun"/>
          <w:rFonts w:eastAsiaTheme="majorEastAsia"/>
          <w:b w:val="0"/>
          <w:color w:val="000000" w:themeColor="text1"/>
          <w:szCs w:val="20"/>
          <w:shd w:val="clear" w:color="auto" w:fill="FFFFFF"/>
        </w:rPr>
        <w:t>WhirlSpray</w:t>
      </w:r>
      <w:proofErr w:type="spellEnd"/>
      <w:r w:rsidRPr="00647E8F">
        <w:rPr>
          <w:rStyle w:val="normaltextrun"/>
          <w:rFonts w:eastAsiaTheme="majorEastAsia"/>
          <w:b w:val="0"/>
          <w:color w:val="000000" w:themeColor="text1"/>
          <w:szCs w:val="20"/>
          <w:shd w:val="clear" w:color="auto" w:fill="FFFFFF"/>
        </w:rPr>
        <w:t xml:space="preserve">-Duschtechnologie. </w:t>
      </w:r>
    </w:p>
    <w:p w14:paraId="1755AF28" w14:textId="16886CD3" w:rsidR="0019596F" w:rsidRDefault="003120DB" w:rsidP="00DC3B0C">
      <w:pPr>
        <w:rPr>
          <w:rFonts w:eastAsia="AktivGroteskGeberit-Regular"/>
          <w:color w:val="000000" w:themeColor="text1"/>
          <w:lang w:val="de-DE"/>
        </w:rPr>
      </w:pPr>
      <w:r w:rsidRPr="00647E8F">
        <w:rPr>
          <w:color w:val="000000" w:themeColor="text1"/>
          <w:szCs w:val="20"/>
          <w:lang w:val="de-DE" w:bidi="ar-SA"/>
        </w:rPr>
        <w:t>Die Kombination</w:t>
      </w:r>
      <w:r w:rsidRPr="00647E8F">
        <w:rPr>
          <w:rFonts w:eastAsia="AktivGroteskGeberit-Regular"/>
          <w:color w:val="000000" w:themeColor="text1"/>
          <w:lang w:val="de-DE"/>
        </w:rPr>
        <w:t xml:space="preserve"> </w:t>
      </w:r>
      <w:r w:rsidR="00841C52" w:rsidRPr="00647E8F">
        <w:rPr>
          <w:rFonts w:eastAsia="AktivGroteskGeberit-Regular"/>
          <w:color w:val="000000" w:themeColor="text1"/>
          <w:lang w:val="de-DE"/>
        </w:rPr>
        <w:t xml:space="preserve">aus fortschrittlicher Technologie, wie </w:t>
      </w:r>
      <w:r w:rsidR="007B5B0E" w:rsidRPr="00647E8F">
        <w:rPr>
          <w:rFonts w:eastAsia="AktivGroteskGeberit-Regular"/>
          <w:color w:val="000000" w:themeColor="text1"/>
          <w:lang w:val="de-DE"/>
        </w:rPr>
        <w:t>dem</w:t>
      </w:r>
      <w:r w:rsidR="00841C52" w:rsidRPr="00647E8F">
        <w:rPr>
          <w:rFonts w:eastAsia="AktivGroteskGeberit-Regular"/>
          <w:color w:val="000000" w:themeColor="text1"/>
          <w:lang w:val="de-DE"/>
        </w:rPr>
        <w:t xml:space="preserve"> </w:t>
      </w:r>
      <w:r w:rsidR="007B5B0E" w:rsidRPr="00647E8F">
        <w:rPr>
          <w:rFonts w:eastAsia="AktivGroteskGeberit-Regular"/>
          <w:color w:val="000000" w:themeColor="text1"/>
          <w:lang w:val="de-DE"/>
        </w:rPr>
        <w:t>einzigartigen</w:t>
      </w:r>
      <w:r w:rsidR="00841C52" w:rsidRPr="00647E8F">
        <w:rPr>
          <w:rFonts w:eastAsia="AktivGroteskGeberit-Regular"/>
          <w:color w:val="000000" w:themeColor="text1"/>
          <w:lang w:val="de-DE"/>
        </w:rPr>
        <w:t xml:space="preserve"> </w:t>
      </w:r>
      <w:proofErr w:type="spellStart"/>
      <w:r w:rsidR="00841C52" w:rsidRPr="00647E8F">
        <w:rPr>
          <w:rFonts w:eastAsia="AktivGroteskGeberit-Regular"/>
          <w:color w:val="000000" w:themeColor="text1"/>
          <w:lang w:val="de-DE"/>
        </w:rPr>
        <w:t>WhirlSpray</w:t>
      </w:r>
      <w:proofErr w:type="spellEnd"/>
      <w:r w:rsidR="00841C52" w:rsidRPr="00647E8F">
        <w:rPr>
          <w:rFonts w:eastAsia="AktivGroteskGeberit-Regular"/>
          <w:color w:val="000000" w:themeColor="text1"/>
          <w:lang w:val="de-DE"/>
        </w:rPr>
        <w:t>-Dusch</w:t>
      </w:r>
      <w:r w:rsidR="007B5B0E" w:rsidRPr="00647E8F">
        <w:rPr>
          <w:rFonts w:eastAsia="AktivGroteskGeberit-Regular"/>
          <w:color w:val="000000" w:themeColor="text1"/>
          <w:lang w:val="de-DE"/>
        </w:rPr>
        <w:t>strahl</w:t>
      </w:r>
      <w:r w:rsidR="00841C52" w:rsidRPr="00647E8F">
        <w:rPr>
          <w:rFonts w:eastAsia="AktivGroteskGeberit-Regular"/>
          <w:color w:val="000000" w:themeColor="text1"/>
          <w:lang w:val="de-DE"/>
        </w:rPr>
        <w:t xml:space="preserve"> und der besonders leisen </w:t>
      </w:r>
      <w:proofErr w:type="spellStart"/>
      <w:r w:rsidR="00841C52" w:rsidRPr="00647E8F">
        <w:rPr>
          <w:rFonts w:eastAsia="AktivGroteskGeberit-Regular"/>
          <w:color w:val="000000" w:themeColor="text1"/>
          <w:lang w:val="de-DE"/>
        </w:rPr>
        <w:t>TurboFlush</w:t>
      </w:r>
      <w:proofErr w:type="spellEnd"/>
      <w:r w:rsidR="00841C52" w:rsidRPr="00647E8F">
        <w:rPr>
          <w:rFonts w:eastAsia="AktivGroteskGeberit-Regular"/>
          <w:color w:val="000000" w:themeColor="text1"/>
          <w:lang w:val="de-DE"/>
        </w:rPr>
        <w:t>-</w:t>
      </w:r>
      <w:r w:rsidR="009318D0" w:rsidRPr="00647E8F">
        <w:rPr>
          <w:rFonts w:eastAsia="AktivGroteskGeberit-Regular"/>
          <w:color w:val="000000" w:themeColor="text1"/>
          <w:lang w:val="de-DE"/>
        </w:rPr>
        <w:t>Spül</w:t>
      </w:r>
      <w:r w:rsidR="007B5B0E" w:rsidRPr="00647E8F">
        <w:rPr>
          <w:rFonts w:eastAsia="AktivGroteskGeberit-Regular"/>
          <w:color w:val="000000" w:themeColor="text1"/>
          <w:lang w:val="de-DE"/>
        </w:rPr>
        <w:t>ung</w:t>
      </w:r>
      <w:r w:rsidR="00841C52" w:rsidRPr="00647E8F">
        <w:rPr>
          <w:rFonts w:eastAsia="AktivGroteskGeberit-Regular"/>
          <w:color w:val="000000" w:themeColor="text1"/>
          <w:lang w:val="de-DE"/>
        </w:rPr>
        <w:t xml:space="preserve">, macht das Geberit </w:t>
      </w:r>
      <w:proofErr w:type="spellStart"/>
      <w:r w:rsidR="00841C52" w:rsidRPr="00647E8F">
        <w:rPr>
          <w:rFonts w:eastAsia="AktivGroteskGeberit-Regular"/>
          <w:color w:val="000000" w:themeColor="text1"/>
          <w:lang w:val="de-DE"/>
        </w:rPr>
        <w:t>AquaClean</w:t>
      </w:r>
      <w:proofErr w:type="spellEnd"/>
      <w:r w:rsidR="00841C52" w:rsidRPr="00647E8F">
        <w:rPr>
          <w:rFonts w:eastAsia="AktivGroteskGeberit-Regular"/>
          <w:color w:val="000000" w:themeColor="text1"/>
          <w:lang w:val="de-DE"/>
        </w:rPr>
        <w:t xml:space="preserve"> Alba zu einem </w:t>
      </w:r>
      <w:r w:rsidR="003034A6" w:rsidRPr="00647E8F">
        <w:rPr>
          <w:rFonts w:eastAsia="AktivGroteskGeberit-Regular"/>
          <w:color w:val="000000" w:themeColor="text1"/>
          <w:lang w:val="de-DE"/>
        </w:rPr>
        <w:t>herausragenden</w:t>
      </w:r>
      <w:r w:rsidR="00841C52" w:rsidRPr="00647E8F">
        <w:rPr>
          <w:rFonts w:eastAsia="AktivGroteskGeberit-Regular"/>
          <w:color w:val="000000" w:themeColor="text1"/>
          <w:lang w:val="de-DE"/>
        </w:rPr>
        <w:t xml:space="preserve"> Produkt.</w:t>
      </w:r>
    </w:p>
    <w:p w14:paraId="684C422E" w14:textId="77777777" w:rsidR="00857732" w:rsidRPr="00647E8F" w:rsidRDefault="00857732" w:rsidP="00DC3B0C">
      <w:pPr>
        <w:rPr>
          <w:rFonts w:eastAsia="AktivGroteskGeberit-Regular"/>
          <w:color w:val="000000" w:themeColor="text1"/>
          <w:lang w:val="de-DE"/>
        </w:rPr>
      </w:pPr>
    </w:p>
    <w:p w14:paraId="7543917C" w14:textId="373214D3" w:rsidR="005D53A3" w:rsidRPr="0019596F" w:rsidRDefault="003B6870" w:rsidP="0019596F">
      <w:pPr>
        <w:rPr>
          <w:rFonts w:eastAsia="AktivGroteskGeberit-Regular"/>
          <w:lang w:val="de-DE"/>
        </w:rPr>
      </w:pPr>
      <w:r w:rsidRPr="00F60C9D">
        <w:rPr>
          <w:b/>
          <w:bCs/>
          <w:lang w:val="de-DE"/>
        </w:rPr>
        <w:t>Bild</w:t>
      </w:r>
      <w:r w:rsidR="00A12CD9" w:rsidRPr="00F60C9D">
        <w:rPr>
          <w:b/>
          <w:bCs/>
          <w:lang w:val="de-DE"/>
        </w:rPr>
        <w:t>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4A0" w:firstRow="1" w:lastRow="0" w:firstColumn="1" w:lastColumn="0" w:noHBand="0" w:noVBand="1"/>
      </w:tblPr>
      <w:tblGrid>
        <w:gridCol w:w="3823"/>
        <w:gridCol w:w="5521"/>
      </w:tblGrid>
      <w:tr w:rsidR="001E0A4A" w:rsidRPr="00394AE9" w14:paraId="1B5493CC" w14:textId="77777777" w:rsidTr="00647E8F">
        <w:trPr>
          <w:trHeight w:val="2101"/>
        </w:trPr>
        <w:tc>
          <w:tcPr>
            <w:tcW w:w="3823" w:type="dxa"/>
          </w:tcPr>
          <w:p w14:paraId="7C416C93" w14:textId="1BAF5196" w:rsidR="001E0A4A" w:rsidRDefault="00F60C9D" w:rsidP="00A60F87">
            <w:pPr>
              <w:spacing w:line="240" w:lineRule="auto"/>
              <w:rPr>
                <w:noProof/>
                <w:lang w:val="de-DE"/>
              </w:rPr>
            </w:pPr>
            <w:r>
              <w:rPr>
                <w:noProof/>
                <w:lang w:val="de-DE"/>
              </w:rPr>
              <w:drawing>
                <wp:anchor distT="0" distB="0" distL="114300" distR="114300" simplePos="0" relativeHeight="251658240" behindDoc="1" locked="0" layoutInCell="1" allowOverlap="1" wp14:anchorId="2FD99A5F" wp14:editId="0019489F">
                  <wp:simplePos x="0" y="0"/>
                  <wp:positionH relativeFrom="column">
                    <wp:posOffset>-65405</wp:posOffset>
                  </wp:positionH>
                  <wp:positionV relativeFrom="paragraph">
                    <wp:posOffset>30480</wp:posOffset>
                  </wp:positionV>
                  <wp:extent cx="1624330" cy="1260475"/>
                  <wp:effectExtent l="0" t="0" r="1270" b="0"/>
                  <wp:wrapTight wrapText="bothSides">
                    <wp:wrapPolygon edited="0">
                      <wp:start x="0" y="0"/>
                      <wp:lineTo x="0" y="21328"/>
                      <wp:lineTo x="21448" y="21328"/>
                      <wp:lineTo x="21448" y="0"/>
                      <wp:lineTo x="0" y="0"/>
                    </wp:wrapPolygon>
                  </wp:wrapTight>
                  <wp:docPr id="166701587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4330" cy="12604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521" w:type="dxa"/>
          </w:tcPr>
          <w:p w14:paraId="74EF4C71" w14:textId="43739E91" w:rsidR="001E0A4A" w:rsidRPr="00DC3B0C" w:rsidRDefault="00F60C9D" w:rsidP="00E041CB">
            <w:pPr>
              <w:rPr>
                <w:b/>
                <w:bCs/>
                <w:color w:val="000000" w:themeColor="text1"/>
                <w:lang w:val="de-DE"/>
              </w:rPr>
            </w:pPr>
            <w:r w:rsidRPr="00F60C9D">
              <w:rPr>
                <w:b/>
                <w:bCs/>
                <w:color w:val="000000" w:themeColor="text1"/>
                <w:lang w:val="de-DE"/>
              </w:rPr>
              <w:t>[Geberit_PM_Red_Dot_Award_AquaClean_Alba_2</w:t>
            </w:r>
            <w:r w:rsidRPr="00F60C9D">
              <w:rPr>
                <w:rFonts w:eastAsia="MS Mincho"/>
                <w:b/>
                <w:bCs/>
                <w:lang w:val="de-DE" w:eastAsia="ja-JP"/>
              </w:rPr>
              <w:t>.jpg</w:t>
            </w:r>
            <w:r w:rsidRPr="00F60C9D">
              <w:rPr>
                <w:b/>
                <w:bCs/>
                <w:color w:val="000000" w:themeColor="text1"/>
                <w:lang w:val="de-DE"/>
              </w:rPr>
              <w:t>]</w:t>
            </w:r>
            <w:r w:rsidRPr="00F60C9D">
              <w:rPr>
                <w:b/>
                <w:bCs/>
                <w:color w:val="000000" w:themeColor="text1"/>
                <w:lang w:val="de-DE"/>
              </w:rPr>
              <w:br/>
            </w:r>
            <w:r w:rsidR="0084590B" w:rsidRPr="5BDD7095">
              <w:rPr>
                <w:rStyle w:val="normaltextrun"/>
                <w:color w:val="000000"/>
                <w:shd w:val="clear" w:color="auto" w:fill="FFFFFF"/>
              </w:rPr>
              <w:t>D</w:t>
            </w:r>
            <w:r w:rsidR="0084590B" w:rsidRPr="5BDD7095">
              <w:rPr>
                <w:rStyle w:val="normaltextrun"/>
                <w:color w:val="000000" w:themeColor="text1"/>
              </w:rPr>
              <w:t xml:space="preserve">as schlichte und elegante Design </w:t>
            </w:r>
            <w:r w:rsidR="0084590B">
              <w:rPr>
                <w:rStyle w:val="normaltextrun"/>
                <w:color w:val="000000" w:themeColor="text1"/>
              </w:rPr>
              <w:t xml:space="preserve">des Geberit </w:t>
            </w:r>
            <w:proofErr w:type="spellStart"/>
            <w:r w:rsidR="0084590B">
              <w:rPr>
                <w:rStyle w:val="normaltextrun"/>
                <w:color w:val="000000" w:themeColor="text1"/>
              </w:rPr>
              <w:t>AquaClean</w:t>
            </w:r>
            <w:proofErr w:type="spellEnd"/>
            <w:r w:rsidR="0084590B">
              <w:rPr>
                <w:rStyle w:val="normaltextrun"/>
                <w:color w:val="000000" w:themeColor="text1"/>
              </w:rPr>
              <w:t xml:space="preserve"> Alba </w:t>
            </w:r>
            <w:r w:rsidR="0084590B" w:rsidRPr="5BDD7095">
              <w:rPr>
                <w:rStyle w:val="normaltextrun"/>
                <w:color w:val="000000" w:themeColor="text1"/>
              </w:rPr>
              <w:t xml:space="preserve">mit geschlossenem Keramikkörper von Christoph Behling fügt sich </w:t>
            </w:r>
            <w:r w:rsidR="0084590B" w:rsidRPr="00E965F4">
              <w:rPr>
                <w:rStyle w:val="normaltextrun"/>
                <w:color w:val="000000" w:themeColor="text1"/>
              </w:rPr>
              <w:t>in jedes Badezimmer ein</w:t>
            </w:r>
            <w:r w:rsidR="0084590B" w:rsidRPr="00E965F4">
              <w:rPr>
                <w:rStyle w:val="normaltextrun"/>
                <w:color w:val="000000"/>
                <w:shd w:val="clear" w:color="auto" w:fill="FFFFFF"/>
              </w:rPr>
              <w:t>.</w:t>
            </w:r>
            <w:r w:rsidR="0084590B" w:rsidRPr="5BDD7095">
              <w:rPr>
                <w:rStyle w:val="scxw141478305"/>
                <w:color w:val="000000"/>
                <w:shd w:val="clear" w:color="auto" w:fill="FFFFFF"/>
              </w:rPr>
              <w:t> </w:t>
            </w:r>
            <w:r>
              <w:rPr>
                <w:color w:val="000000"/>
                <w:szCs w:val="20"/>
                <w:shd w:val="clear" w:color="auto" w:fill="FFFFFF"/>
              </w:rPr>
              <w:br/>
            </w:r>
            <w:r>
              <w:rPr>
                <w:rStyle w:val="normaltextrun"/>
                <w:color w:val="000000"/>
                <w:szCs w:val="20"/>
                <w:shd w:val="clear" w:color="auto" w:fill="FFFFFF"/>
              </w:rPr>
              <w:t>Foto: Geberit</w:t>
            </w:r>
          </w:p>
        </w:tc>
      </w:tr>
      <w:tr w:rsidR="001E0A4A" w:rsidRPr="00BF375A" w14:paraId="44062569" w14:textId="77777777" w:rsidTr="00647E8F">
        <w:tblPrEx>
          <w:tblCellMar>
            <w:top w:w="0" w:type="dxa"/>
            <w:bottom w:w="0" w:type="dxa"/>
          </w:tblCellMar>
        </w:tblPrEx>
        <w:trPr>
          <w:trHeight w:val="2012"/>
        </w:trPr>
        <w:tc>
          <w:tcPr>
            <w:tcW w:w="3823" w:type="dxa"/>
          </w:tcPr>
          <w:p w14:paraId="233F671B" w14:textId="2FE5A24D" w:rsidR="009D30B6" w:rsidRPr="00A12CD9" w:rsidRDefault="00F60C9D" w:rsidP="00F91AF5">
            <w:pPr>
              <w:spacing w:line="240" w:lineRule="auto"/>
              <w:rPr>
                <w:lang w:val="de-DE"/>
              </w:rPr>
            </w:pPr>
            <w:r>
              <w:rPr>
                <w:noProof/>
                <w:lang w:val="de-DE"/>
              </w:rPr>
              <w:lastRenderedPageBreak/>
              <w:drawing>
                <wp:anchor distT="0" distB="0" distL="114300" distR="114300" simplePos="0" relativeHeight="251658241" behindDoc="0" locked="0" layoutInCell="1" allowOverlap="1" wp14:anchorId="1790271C" wp14:editId="4C7E0900">
                  <wp:simplePos x="0" y="0"/>
                  <wp:positionH relativeFrom="column">
                    <wp:posOffset>-64819</wp:posOffset>
                  </wp:positionH>
                  <wp:positionV relativeFrom="paragraph">
                    <wp:posOffset>105410</wp:posOffset>
                  </wp:positionV>
                  <wp:extent cx="1943735" cy="1296670"/>
                  <wp:effectExtent l="0" t="0" r="0" b="0"/>
                  <wp:wrapThrough wrapText="bothSides">
                    <wp:wrapPolygon edited="0">
                      <wp:start x="0" y="0"/>
                      <wp:lineTo x="0" y="21367"/>
                      <wp:lineTo x="21452" y="21367"/>
                      <wp:lineTo x="21452" y="0"/>
                      <wp:lineTo x="0" y="0"/>
                    </wp:wrapPolygon>
                  </wp:wrapThrough>
                  <wp:docPr id="16412354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235454"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43735" cy="12966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21" w:type="dxa"/>
          </w:tcPr>
          <w:p w14:paraId="52633C1E" w14:textId="2DFB4419" w:rsidR="009D30B6" w:rsidRPr="00DC3B0C" w:rsidRDefault="00F60C9D" w:rsidP="00F91AF5">
            <w:pPr>
              <w:rPr>
                <w:b/>
                <w:bCs/>
                <w:color w:val="000000" w:themeColor="text1"/>
                <w:lang w:val="en-US"/>
              </w:rPr>
            </w:pPr>
            <w:r w:rsidRPr="00F60C9D">
              <w:rPr>
                <w:b/>
                <w:bCs/>
                <w:color w:val="000000" w:themeColor="text1"/>
                <w:lang w:val="de-DE"/>
              </w:rPr>
              <w:t>[Geberit_PM_Red_Dot_Award_AquaClean_Alba_1</w:t>
            </w:r>
            <w:r w:rsidRPr="00F60C9D">
              <w:rPr>
                <w:rFonts w:eastAsia="MS Mincho"/>
                <w:b/>
                <w:bCs/>
                <w:lang w:val="de-DE" w:eastAsia="ja-JP"/>
              </w:rPr>
              <w:t>.jpg</w:t>
            </w:r>
            <w:r w:rsidRPr="00F60C9D">
              <w:rPr>
                <w:b/>
                <w:bCs/>
                <w:color w:val="000000" w:themeColor="text1"/>
                <w:lang w:val="de-DE"/>
              </w:rPr>
              <w:t>]</w:t>
            </w:r>
            <w:r w:rsidRPr="00F60C9D">
              <w:rPr>
                <w:b/>
                <w:bCs/>
                <w:color w:val="000000" w:themeColor="text1"/>
                <w:lang w:val="de-DE"/>
              </w:rPr>
              <w:br/>
            </w:r>
            <w:r>
              <w:rPr>
                <w:rStyle w:val="normaltextrun"/>
                <w:color w:val="000000"/>
                <w:szCs w:val="20"/>
                <w:shd w:val="clear" w:color="auto" w:fill="FFFFFF"/>
              </w:rPr>
              <w:t xml:space="preserve">Mit dem neuen Geberit </w:t>
            </w:r>
            <w:proofErr w:type="spellStart"/>
            <w:r>
              <w:rPr>
                <w:rStyle w:val="normaltextrun"/>
                <w:color w:val="000000"/>
                <w:szCs w:val="20"/>
                <w:shd w:val="clear" w:color="auto" w:fill="FFFFFF"/>
              </w:rPr>
              <w:t>AquaClean</w:t>
            </w:r>
            <w:proofErr w:type="spellEnd"/>
            <w:r>
              <w:rPr>
                <w:rStyle w:val="normaltextrun"/>
                <w:color w:val="000000"/>
                <w:szCs w:val="20"/>
                <w:shd w:val="clear" w:color="auto" w:fill="FFFFFF"/>
              </w:rPr>
              <w:t xml:space="preserve"> Alba bringt Geberit den Komfort eines Dusch-WCs in jedes Bad.</w:t>
            </w:r>
            <w:r>
              <w:rPr>
                <w:rStyle w:val="scxw134532762"/>
                <w:color w:val="000000"/>
                <w:szCs w:val="20"/>
                <w:shd w:val="clear" w:color="auto" w:fill="FFFFFF"/>
              </w:rPr>
              <w:t> </w:t>
            </w:r>
            <w:r>
              <w:rPr>
                <w:color w:val="000000"/>
                <w:szCs w:val="20"/>
                <w:shd w:val="clear" w:color="auto" w:fill="FFFFFF"/>
              </w:rPr>
              <w:br/>
            </w:r>
            <w:r>
              <w:rPr>
                <w:rStyle w:val="normaltextrun"/>
                <w:color w:val="000000"/>
                <w:szCs w:val="20"/>
                <w:shd w:val="clear" w:color="auto" w:fill="FFFFFF"/>
              </w:rPr>
              <w:t>Foto: Geberit</w:t>
            </w:r>
          </w:p>
        </w:tc>
      </w:tr>
      <w:tr w:rsidR="00E91198" w:rsidRPr="00CD6F90" w14:paraId="0E94939B" w14:textId="77777777" w:rsidTr="00647E8F">
        <w:tblPrEx>
          <w:tblCellMar>
            <w:top w:w="0" w:type="dxa"/>
            <w:bottom w:w="0" w:type="dxa"/>
          </w:tblCellMar>
        </w:tblPrEx>
        <w:trPr>
          <w:trHeight w:val="2012"/>
        </w:trPr>
        <w:tc>
          <w:tcPr>
            <w:tcW w:w="3823" w:type="dxa"/>
          </w:tcPr>
          <w:p w14:paraId="7DAF958F" w14:textId="32933BF3" w:rsidR="00E91198" w:rsidRDefault="00E91198" w:rsidP="00F91AF5">
            <w:pPr>
              <w:spacing w:line="240" w:lineRule="auto"/>
              <w:rPr>
                <w:noProof/>
                <w:lang w:val="de-DE"/>
              </w:rPr>
            </w:pPr>
            <w:r>
              <w:rPr>
                <w:noProof/>
                <w:lang w:val="de-DE"/>
              </w:rPr>
              <w:drawing>
                <wp:anchor distT="0" distB="0" distL="114300" distR="114300" simplePos="0" relativeHeight="251660291" behindDoc="0" locked="0" layoutInCell="1" allowOverlap="1" wp14:anchorId="556F9FA2" wp14:editId="1A2C24E9">
                  <wp:simplePos x="0" y="0"/>
                  <wp:positionH relativeFrom="column">
                    <wp:posOffset>-62865</wp:posOffset>
                  </wp:positionH>
                  <wp:positionV relativeFrom="paragraph">
                    <wp:posOffset>85335</wp:posOffset>
                  </wp:positionV>
                  <wp:extent cx="1234440" cy="1851025"/>
                  <wp:effectExtent l="0" t="0" r="0" b="3175"/>
                  <wp:wrapThrough wrapText="bothSides">
                    <wp:wrapPolygon edited="0">
                      <wp:start x="0" y="0"/>
                      <wp:lineTo x="0" y="21489"/>
                      <wp:lineTo x="21333" y="21489"/>
                      <wp:lineTo x="21333" y="0"/>
                      <wp:lineTo x="0" y="0"/>
                    </wp:wrapPolygon>
                  </wp:wrapThrough>
                  <wp:docPr id="11296116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611662"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234440" cy="18510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21" w:type="dxa"/>
          </w:tcPr>
          <w:p w14:paraId="5409948C" w14:textId="6C8ADC53" w:rsidR="00E91198" w:rsidRPr="00F60C9D" w:rsidRDefault="00866730" w:rsidP="00F91AF5">
            <w:pPr>
              <w:rPr>
                <w:b/>
                <w:bCs/>
                <w:color w:val="000000" w:themeColor="text1"/>
                <w:lang w:val="de-DE"/>
              </w:rPr>
            </w:pPr>
            <w:r w:rsidRPr="00F60C9D">
              <w:rPr>
                <w:b/>
                <w:bCs/>
                <w:color w:val="000000" w:themeColor="text1"/>
                <w:lang w:val="de-DE"/>
              </w:rPr>
              <w:t>[Geberit_PM_Red_Dot_Award_AquaClean_Alba_</w:t>
            </w:r>
            <w:r>
              <w:rPr>
                <w:b/>
                <w:bCs/>
                <w:color w:val="000000" w:themeColor="text1"/>
                <w:lang w:val="de-DE"/>
              </w:rPr>
              <w:t>3</w:t>
            </w:r>
            <w:r w:rsidRPr="00F60C9D">
              <w:rPr>
                <w:rFonts w:eastAsia="MS Mincho"/>
                <w:b/>
                <w:bCs/>
                <w:lang w:val="de-DE" w:eastAsia="ja-JP"/>
              </w:rPr>
              <w:t>.jpg</w:t>
            </w:r>
            <w:r w:rsidRPr="00F60C9D">
              <w:rPr>
                <w:b/>
                <w:bCs/>
                <w:color w:val="000000" w:themeColor="text1"/>
                <w:lang w:val="de-DE"/>
              </w:rPr>
              <w:t>]</w:t>
            </w:r>
            <w:r w:rsidRPr="00F60C9D">
              <w:rPr>
                <w:b/>
                <w:bCs/>
                <w:color w:val="000000" w:themeColor="text1"/>
                <w:lang w:val="de-DE"/>
              </w:rPr>
              <w:br/>
            </w:r>
            <w:r w:rsidR="00CD6F90">
              <w:rPr>
                <w:color w:val="000000" w:themeColor="text1"/>
                <w:szCs w:val="20"/>
                <w:lang w:val="de-DE"/>
              </w:rPr>
              <w:t>Mit seiner</w:t>
            </w:r>
            <w:r w:rsidR="00A92D64" w:rsidRPr="00A92D64">
              <w:rPr>
                <w:color w:val="000000" w:themeColor="text1"/>
                <w:szCs w:val="20"/>
                <w:lang w:val="de-DE"/>
              </w:rPr>
              <w:t xml:space="preserve"> schlichte</w:t>
            </w:r>
            <w:r w:rsidR="00CD6F90">
              <w:rPr>
                <w:color w:val="000000" w:themeColor="text1"/>
                <w:szCs w:val="20"/>
                <w:lang w:val="de-DE"/>
              </w:rPr>
              <w:t>n</w:t>
            </w:r>
            <w:r w:rsidR="00A92D64" w:rsidRPr="00A92D64">
              <w:rPr>
                <w:color w:val="000000" w:themeColor="text1"/>
                <w:szCs w:val="20"/>
                <w:lang w:val="de-DE"/>
              </w:rPr>
              <w:t xml:space="preserve"> </w:t>
            </w:r>
            <w:r w:rsidR="00CD6F90">
              <w:rPr>
                <w:color w:val="000000" w:themeColor="text1"/>
                <w:szCs w:val="20"/>
                <w:lang w:val="de-DE"/>
              </w:rPr>
              <w:t xml:space="preserve">Eleganz, den einfachen Linien und sanften Kurven fügt sich das neue </w:t>
            </w:r>
            <w:proofErr w:type="spellStart"/>
            <w:r w:rsidR="00CD6F90">
              <w:rPr>
                <w:color w:val="000000" w:themeColor="text1"/>
                <w:szCs w:val="20"/>
                <w:lang w:val="de-DE"/>
              </w:rPr>
              <w:t>AquaClean</w:t>
            </w:r>
            <w:proofErr w:type="spellEnd"/>
            <w:r w:rsidR="00CD6F90">
              <w:rPr>
                <w:color w:val="000000" w:themeColor="text1"/>
                <w:szCs w:val="20"/>
                <w:lang w:val="de-DE"/>
              </w:rPr>
              <w:t xml:space="preserve"> Alba</w:t>
            </w:r>
            <w:r w:rsidR="00A92D64" w:rsidRPr="00A92D64">
              <w:rPr>
                <w:color w:val="000000" w:themeColor="text1"/>
                <w:szCs w:val="20"/>
                <w:lang w:val="de-DE"/>
              </w:rPr>
              <w:t xml:space="preserve"> </w:t>
            </w:r>
            <w:r w:rsidR="00CD6F90">
              <w:rPr>
                <w:color w:val="000000" w:themeColor="text1"/>
                <w:szCs w:val="20"/>
                <w:lang w:val="de-DE"/>
              </w:rPr>
              <w:t xml:space="preserve">perfekt </w:t>
            </w:r>
            <w:r w:rsidR="00A92D64" w:rsidRPr="00A92D64">
              <w:rPr>
                <w:color w:val="000000" w:themeColor="text1"/>
                <w:szCs w:val="20"/>
                <w:lang w:val="de-DE"/>
              </w:rPr>
              <w:t>in</w:t>
            </w:r>
            <w:r w:rsidR="00CD6F90">
              <w:rPr>
                <w:color w:val="000000" w:themeColor="text1"/>
                <w:szCs w:val="20"/>
                <w:lang w:val="de-DE"/>
              </w:rPr>
              <w:t>s</w:t>
            </w:r>
            <w:r w:rsidR="00A92D64" w:rsidRPr="00A92D64">
              <w:rPr>
                <w:color w:val="000000" w:themeColor="text1"/>
                <w:szCs w:val="20"/>
                <w:lang w:val="de-DE"/>
              </w:rPr>
              <w:t xml:space="preserve"> Bad</w:t>
            </w:r>
            <w:r w:rsidR="00CD6F90">
              <w:rPr>
                <w:color w:val="000000" w:themeColor="text1"/>
                <w:szCs w:val="20"/>
                <w:lang w:val="de-DE"/>
              </w:rPr>
              <w:t xml:space="preserve">-Design </w:t>
            </w:r>
            <w:r w:rsidR="00A92D64" w:rsidRPr="00A92D64">
              <w:rPr>
                <w:color w:val="000000" w:themeColor="text1"/>
                <w:szCs w:val="20"/>
                <w:lang w:val="de-DE"/>
              </w:rPr>
              <w:t>ein.</w:t>
            </w:r>
            <w:r w:rsidRPr="00A92D64">
              <w:rPr>
                <w:color w:val="000000" w:themeColor="text1"/>
                <w:szCs w:val="20"/>
                <w:shd w:val="clear" w:color="auto" w:fill="FFFFFF"/>
              </w:rPr>
              <w:br/>
            </w:r>
            <w:r w:rsidRPr="00A92D64">
              <w:rPr>
                <w:rStyle w:val="normaltextrun"/>
                <w:color w:val="000000" w:themeColor="text1"/>
                <w:szCs w:val="20"/>
                <w:shd w:val="clear" w:color="auto" w:fill="FFFFFF"/>
              </w:rPr>
              <w:t>Foto: Geberit</w:t>
            </w:r>
          </w:p>
        </w:tc>
      </w:tr>
      <w:tr w:rsidR="005D1D8F" w:rsidRPr="00866730" w14:paraId="21E9DA65" w14:textId="77777777" w:rsidTr="00647E8F">
        <w:tblPrEx>
          <w:tblCellMar>
            <w:top w:w="0" w:type="dxa"/>
            <w:bottom w:w="0" w:type="dxa"/>
          </w:tblCellMar>
        </w:tblPrEx>
        <w:trPr>
          <w:trHeight w:val="2290"/>
        </w:trPr>
        <w:tc>
          <w:tcPr>
            <w:tcW w:w="3823" w:type="dxa"/>
          </w:tcPr>
          <w:p w14:paraId="17EE33FA" w14:textId="17DB95AA" w:rsidR="005D1D8F" w:rsidRDefault="0014184C" w:rsidP="00F91AF5">
            <w:pPr>
              <w:spacing w:line="240" w:lineRule="auto"/>
              <w:rPr>
                <w:noProof/>
                <w:lang w:val="de-DE"/>
              </w:rPr>
            </w:pPr>
            <w:r>
              <w:rPr>
                <w:noProof/>
                <w:lang w:val="de-DE"/>
              </w:rPr>
              <w:drawing>
                <wp:anchor distT="0" distB="0" distL="114300" distR="114300" simplePos="0" relativeHeight="251662339" behindDoc="0" locked="0" layoutInCell="1" allowOverlap="1" wp14:anchorId="5E0957E6" wp14:editId="5833AC64">
                  <wp:simplePos x="0" y="0"/>
                  <wp:positionH relativeFrom="column">
                    <wp:posOffset>-65112</wp:posOffset>
                  </wp:positionH>
                  <wp:positionV relativeFrom="paragraph">
                    <wp:posOffset>128465</wp:posOffset>
                  </wp:positionV>
                  <wp:extent cx="1234440" cy="1234440"/>
                  <wp:effectExtent l="0" t="0" r="0" b="0"/>
                  <wp:wrapThrough wrapText="bothSides">
                    <wp:wrapPolygon edited="0">
                      <wp:start x="0" y="0"/>
                      <wp:lineTo x="0" y="21333"/>
                      <wp:lineTo x="21333" y="21333"/>
                      <wp:lineTo x="21333" y="0"/>
                      <wp:lineTo x="0" y="0"/>
                    </wp:wrapPolygon>
                  </wp:wrapThrough>
                  <wp:docPr id="5432894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289486" name="Grafik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234440" cy="12344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21" w:type="dxa"/>
          </w:tcPr>
          <w:p w14:paraId="284CB5DE" w14:textId="3106CD02" w:rsidR="005D1D8F" w:rsidRPr="00F60C9D" w:rsidRDefault="005D1D8F" w:rsidP="00F91AF5">
            <w:pPr>
              <w:rPr>
                <w:b/>
                <w:bCs/>
                <w:color w:val="000000" w:themeColor="text1"/>
                <w:lang w:val="de-DE"/>
              </w:rPr>
            </w:pPr>
            <w:r w:rsidRPr="00F60C9D">
              <w:rPr>
                <w:b/>
                <w:bCs/>
                <w:color w:val="000000" w:themeColor="text1"/>
                <w:lang w:val="de-DE"/>
              </w:rPr>
              <w:t>[</w:t>
            </w:r>
            <w:proofErr w:type="spellStart"/>
            <w:r w:rsidRPr="00F60C9D">
              <w:rPr>
                <w:b/>
                <w:bCs/>
                <w:color w:val="000000" w:themeColor="text1"/>
                <w:lang w:val="de-DE"/>
              </w:rPr>
              <w:t>Geberit_PM_Red_Dot_Award_AquaClean_Alba</w:t>
            </w:r>
            <w:proofErr w:type="spellEnd"/>
            <w:r w:rsidR="006D4E1C">
              <w:rPr>
                <w:b/>
                <w:bCs/>
                <w:color w:val="000000" w:themeColor="text1"/>
                <w:lang w:val="de-DE"/>
              </w:rPr>
              <w:br/>
            </w:r>
            <w:r w:rsidRPr="00F60C9D">
              <w:rPr>
                <w:b/>
                <w:bCs/>
                <w:color w:val="000000" w:themeColor="text1"/>
                <w:lang w:val="de-DE"/>
              </w:rPr>
              <w:t>_</w:t>
            </w:r>
            <w:r w:rsidR="006D4E1C">
              <w:rPr>
                <w:b/>
                <w:bCs/>
                <w:color w:val="000000" w:themeColor="text1"/>
                <w:lang w:val="de-DE"/>
              </w:rPr>
              <w:t>freigestellt</w:t>
            </w:r>
            <w:r w:rsidRPr="00F60C9D">
              <w:rPr>
                <w:rFonts w:eastAsia="MS Mincho"/>
                <w:b/>
                <w:bCs/>
                <w:lang w:val="de-DE" w:eastAsia="ja-JP"/>
              </w:rPr>
              <w:t>.jpg</w:t>
            </w:r>
            <w:r w:rsidRPr="00F60C9D">
              <w:rPr>
                <w:b/>
                <w:bCs/>
                <w:color w:val="000000" w:themeColor="text1"/>
                <w:lang w:val="de-DE"/>
              </w:rPr>
              <w:t>]</w:t>
            </w:r>
            <w:r w:rsidRPr="00F60C9D">
              <w:rPr>
                <w:b/>
                <w:bCs/>
                <w:color w:val="000000" w:themeColor="text1"/>
                <w:lang w:val="de-DE"/>
              </w:rPr>
              <w:br/>
            </w:r>
            <w:r w:rsidR="00647E8F" w:rsidRPr="00647E8F">
              <w:rPr>
                <w:color w:val="000000" w:themeColor="text1"/>
              </w:rPr>
              <w:t xml:space="preserve">Mit dem neuen Dusch-WC </w:t>
            </w:r>
            <w:proofErr w:type="spellStart"/>
            <w:r w:rsidR="00647E8F" w:rsidRPr="00647E8F">
              <w:rPr>
                <w:color w:val="000000" w:themeColor="text1"/>
              </w:rPr>
              <w:t>AquaClean</w:t>
            </w:r>
            <w:proofErr w:type="spellEnd"/>
            <w:r w:rsidR="00647E8F" w:rsidRPr="00647E8F">
              <w:rPr>
                <w:color w:val="000000" w:themeColor="text1"/>
              </w:rPr>
              <w:t xml:space="preserve"> Alba bringt Geberit die angenehmste Form der Po-Reinigung in jedes Bad.</w:t>
            </w:r>
            <w:r w:rsidRPr="00647E8F">
              <w:rPr>
                <w:color w:val="000000" w:themeColor="text1"/>
                <w:szCs w:val="20"/>
                <w:shd w:val="clear" w:color="auto" w:fill="FFFFFF"/>
              </w:rPr>
              <w:br/>
            </w:r>
            <w:r w:rsidRPr="00647E8F">
              <w:rPr>
                <w:rStyle w:val="normaltextrun"/>
                <w:color w:val="000000" w:themeColor="text1"/>
                <w:szCs w:val="20"/>
                <w:shd w:val="clear" w:color="auto" w:fill="FFFFFF"/>
              </w:rPr>
              <w:t>Foto: Geberit</w:t>
            </w:r>
          </w:p>
        </w:tc>
      </w:tr>
      <w:tr w:rsidR="009B3CD4" w:rsidRPr="003034A6" w14:paraId="28F720C6" w14:textId="77777777" w:rsidTr="00647E8F">
        <w:tblPrEx>
          <w:tblCellMar>
            <w:top w:w="0" w:type="dxa"/>
            <w:bottom w:w="0" w:type="dxa"/>
          </w:tblCellMar>
        </w:tblPrEx>
        <w:trPr>
          <w:trHeight w:val="3116"/>
        </w:trPr>
        <w:tc>
          <w:tcPr>
            <w:tcW w:w="3823" w:type="dxa"/>
          </w:tcPr>
          <w:p w14:paraId="067DFE4D" w14:textId="33AFB482" w:rsidR="009B3CD4" w:rsidRDefault="00C461AC" w:rsidP="00F91AF5">
            <w:pPr>
              <w:spacing w:line="240" w:lineRule="auto"/>
              <w:rPr>
                <w:noProof/>
                <w:lang w:val="de-DE"/>
              </w:rPr>
            </w:pPr>
            <w:r>
              <w:rPr>
                <w:noProof/>
              </w:rPr>
              <w:drawing>
                <wp:anchor distT="0" distB="0" distL="114300" distR="114300" simplePos="0" relativeHeight="251658242" behindDoc="0" locked="0" layoutInCell="1" allowOverlap="1" wp14:anchorId="76ACBE62" wp14:editId="624ACC6F">
                  <wp:simplePos x="0" y="0"/>
                  <wp:positionH relativeFrom="column">
                    <wp:posOffset>-64979</wp:posOffset>
                  </wp:positionH>
                  <wp:positionV relativeFrom="paragraph">
                    <wp:posOffset>112931</wp:posOffset>
                  </wp:positionV>
                  <wp:extent cx="1579245" cy="1579245"/>
                  <wp:effectExtent l="0" t="0" r="0" b="0"/>
                  <wp:wrapThrough wrapText="bothSides">
                    <wp:wrapPolygon edited="0">
                      <wp:start x="0" y="0"/>
                      <wp:lineTo x="0" y="21366"/>
                      <wp:lineTo x="21366" y="21366"/>
                      <wp:lineTo x="21366" y="0"/>
                      <wp:lineTo x="0" y="0"/>
                    </wp:wrapPolygon>
                  </wp:wrapThrough>
                  <wp:docPr id="3027107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71072" name="Grafik 4"/>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1579245" cy="15792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21" w:type="dxa"/>
          </w:tcPr>
          <w:p w14:paraId="2A91730A" w14:textId="35A896F8" w:rsidR="009B3CD4" w:rsidRPr="00F60C9D" w:rsidRDefault="00B30504" w:rsidP="00F60C9D">
            <w:pPr>
              <w:rPr>
                <w:b/>
                <w:bCs/>
                <w:color w:val="000000" w:themeColor="text1"/>
                <w:lang w:val="de-DE"/>
              </w:rPr>
            </w:pPr>
            <w:r w:rsidRPr="5BDD7095">
              <w:rPr>
                <w:b/>
                <w:bCs/>
                <w:color w:val="000000" w:themeColor="text1"/>
              </w:rPr>
              <w:t>[Geberit_PM_Red_Dot_Award_AquaClean_Alba</w:t>
            </w:r>
            <w:r>
              <w:rPr>
                <w:b/>
                <w:bCs/>
                <w:color w:val="000000" w:themeColor="text1"/>
              </w:rPr>
              <w:t>_Logo</w:t>
            </w:r>
            <w:r w:rsidRPr="5BDD7095">
              <w:rPr>
                <w:rFonts w:eastAsia="MS Mincho"/>
                <w:b/>
                <w:bCs/>
                <w:lang w:eastAsia="ja-JP"/>
              </w:rPr>
              <w:t>.jpg</w:t>
            </w:r>
            <w:r w:rsidRPr="5BDD7095">
              <w:rPr>
                <w:b/>
                <w:bCs/>
                <w:color w:val="000000" w:themeColor="text1"/>
              </w:rPr>
              <w:t>]</w:t>
            </w:r>
            <w:r>
              <w:rPr>
                <w:b/>
                <w:bCs/>
                <w:color w:val="000000" w:themeColor="text1"/>
              </w:rPr>
              <w:br/>
            </w:r>
            <w:r w:rsidRPr="00A6393B">
              <w:rPr>
                <w:rFonts w:eastAsia="AktivGroteskGeberit-Regular"/>
                <w:lang w:val="de-DE"/>
              </w:rPr>
              <w:t xml:space="preserve">Trotz seiner modernen Dusch-WC Technologie behält </w:t>
            </w:r>
            <w:r>
              <w:rPr>
                <w:rFonts w:eastAsia="AktivGroteskGeberit-Regular"/>
                <w:lang w:val="de-DE"/>
              </w:rPr>
              <w:t xml:space="preserve">das Geberit </w:t>
            </w:r>
            <w:proofErr w:type="spellStart"/>
            <w:r>
              <w:rPr>
                <w:rFonts w:eastAsia="AktivGroteskGeberit-Regular"/>
                <w:lang w:val="de-DE"/>
              </w:rPr>
              <w:t>AquaClean</w:t>
            </w:r>
            <w:proofErr w:type="spellEnd"/>
            <w:r>
              <w:rPr>
                <w:rFonts w:eastAsia="AktivGroteskGeberit-Regular"/>
                <w:lang w:val="de-DE"/>
              </w:rPr>
              <w:t xml:space="preserve"> Alba </w:t>
            </w:r>
            <w:r w:rsidRPr="00A6393B">
              <w:rPr>
                <w:rFonts w:eastAsia="AktivGroteskGeberit-Regular"/>
                <w:lang w:val="de-DE"/>
              </w:rPr>
              <w:t>das zeitlose Erscheinungsbild eines herkömmlichen WCs.</w:t>
            </w:r>
            <w:r>
              <w:br/>
            </w:r>
            <w:r w:rsidRPr="5BDD7095">
              <w:rPr>
                <w:rStyle w:val="normaltextrun"/>
                <w:color w:val="000000" w:themeColor="text1"/>
              </w:rPr>
              <w:t xml:space="preserve">Foto: </w:t>
            </w:r>
            <w:r w:rsidRPr="5BDD7095">
              <w:rPr>
                <w:rStyle w:val="normaltextrun"/>
                <w:color w:val="000000"/>
                <w:shd w:val="clear" w:color="auto" w:fill="FFFFFF"/>
              </w:rPr>
              <w:t>Geberit</w:t>
            </w:r>
          </w:p>
        </w:tc>
      </w:tr>
      <w:tr w:rsidR="009B3CD4" w:rsidRPr="00BF375A" w14:paraId="32D4ECA7" w14:textId="77777777" w:rsidTr="00647E8F">
        <w:tblPrEx>
          <w:tblCellMar>
            <w:top w:w="0" w:type="dxa"/>
            <w:bottom w:w="0" w:type="dxa"/>
          </w:tblCellMar>
        </w:tblPrEx>
        <w:trPr>
          <w:trHeight w:val="46"/>
        </w:trPr>
        <w:tc>
          <w:tcPr>
            <w:tcW w:w="3823" w:type="dxa"/>
          </w:tcPr>
          <w:p w14:paraId="314BA6C7" w14:textId="64D45A1C" w:rsidR="009B3CD4" w:rsidRDefault="004F6DCD" w:rsidP="00F91AF5">
            <w:pPr>
              <w:spacing w:line="240" w:lineRule="auto"/>
              <w:rPr>
                <w:noProof/>
                <w:lang w:val="de-DE"/>
              </w:rPr>
            </w:pPr>
            <w:r>
              <w:rPr>
                <w:noProof/>
              </w:rPr>
              <w:lastRenderedPageBreak/>
              <w:drawing>
                <wp:anchor distT="0" distB="0" distL="114300" distR="114300" simplePos="0" relativeHeight="251658243" behindDoc="0" locked="0" layoutInCell="1" allowOverlap="1" wp14:anchorId="4191C641" wp14:editId="4DFF484E">
                  <wp:simplePos x="0" y="0"/>
                  <wp:positionH relativeFrom="column">
                    <wp:posOffset>-64802</wp:posOffset>
                  </wp:positionH>
                  <wp:positionV relativeFrom="paragraph">
                    <wp:posOffset>134730</wp:posOffset>
                  </wp:positionV>
                  <wp:extent cx="1579245" cy="922020"/>
                  <wp:effectExtent l="0" t="0" r="0" b="5080"/>
                  <wp:wrapThrough wrapText="bothSides">
                    <wp:wrapPolygon edited="0">
                      <wp:start x="0" y="0"/>
                      <wp:lineTo x="0" y="21421"/>
                      <wp:lineTo x="21366" y="21421"/>
                      <wp:lineTo x="21366" y="0"/>
                      <wp:lineTo x="0" y="0"/>
                    </wp:wrapPolygon>
                  </wp:wrapThrough>
                  <wp:docPr id="22151398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513981" name="Grafik 4"/>
                          <pic:cNvPicPr>
                            <a:picLocks noChangeAspect="1" noChangeArrowheads="1"/>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579245" cy="9220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21" w:type="dxa"/>
          </w:tcPr>
          <w:p w14:paraId="3E49DDF6" w14:textId="0B682C59" w:rsidR="009B3CD4" w:rsidRPr="00F60C9D" w:rsidRDefault="00DC3B0C" w:rsidP="00F60C9D">
            <w:pPr>
              <w:rPr>
                <w:b/>
                <w:bCs/>
                <w:color w:val="000000" w:themeColor="text1"/>
                <w:lang w:val="de-DE"/>
              </w:rPr>
            </w:pPr>
            <w:r w:rsidRPr="00EB58A0">
              <w:rPr>
                <w:b/>
                <w:bCs/>
                <w:color w:val="000000" w:themeColor="text1"/>
                <w:lang w:val="de-DE"/>
              </w:rPr>
              <w:t>[Red_Dot_Design-Award_Logo</w:t>
            </w:r>
            <w:r w:rsidRPr="00EB58A0">
              <w:rPr>
                <w:rFonts w:eastAsia="MS Mincho"/>
                <w:b/>
                <w:bCs/>
                <w:lang w:val="de-DE" w:eastAsia="ja-JP"/>
              </w:rPr>
              <w:t>.jpg</w:t>
            </w:r>
            <w:r w:rsidRPr="00EB58A0">
              <w:rPr>
                <w:b/>
                <w:bCs/>
                <w:color w:val="000000" w:themeColor="text1"/>
                <w:lang w:val="de-DE"/>
              </w:rPr>
              <w:t>]</w:t>
            </w:r>
            <w:r w:rsidRPr="00EB58A0">
              <w:rPr>
                <w:b/>
                <w:bCs/>
                <w:color w:val="000000" w:themeColor="text1"/>
                <w:lang w:val="de-DE"/>
              </w:rPr>
              <w:br/>
            </w:r>
            <w:r>
              <w:t xml:space="preserve">Der </w:t>
            </w:r>
            <w:proofErr w:type="spellStart"/>
            <w:r>
              <w:t>Red</w:t>
            </w:r>
            <w:proofErr w:type="spellEnd"/>
            <w:r>
              <w:t xml:space="preserve"> </w:t>
            </w:r>
            <w:proofErr w:type="spellStart"/>
            <w:r>
              <w:t>Dot</w:t>
            </w:r>
            <w:proofErr w:type="spellEnd"/>
            <w:r>
              <w:t xml:space="preserve"> Award: Design Concept wurde 2005 mit dem Ziel ins Leben gerufen, innovative Designkonzepte auszuzeichnen, die die Wegbereiter für außergewöhnliche Produkte von morgen sind. Im Laufe der Jahre hat sich der Wettbewerb zu einer bedeutenden Plattform für die Würdigung herausragender Designprojekte in verschiedenen Entwicklungsstadien, von Konzepten über Prototypen bis zu marktreifen Produkten, entwickelt. (Quelle: red-dot.org)</w:t>
            </w:r>
            <w:r w:rsidRPr="00EB58A0">
              <w:rPr>
                <w:lang w:val="de-DE"/>
              </w:rPr>
              <w:br/>
            </w:r>
            <w:r w:rsidRPr="00E4781A">
              <w:rPr>
                <w:rStyle w:val="normaltextrun"/>
                <w:color w:val="000000" w:themeColor="text1"/>
                <w:lang w:val="en-US"/>
              </w:rPr>
              <w:t xml:space="preserve">Foto: </w:t>
            </w:r>
            <w:r w:rsidRPr="00E4781A">
              <w:rPr>
                <w:rStyle w:val="normaltextrun"/>
                <w:color w:val="000000"/>
                <w:shd w:val="clear" w:color="auto" w:fill="FFFFFF"/>
                <w:lang w:val="en-US"/>
              </w:rPr>
              <w:t>Red Dot</w:t>
            </w:r>
          </w:p>
        </w:tc>
      </w:tr>
    </w:tbl>
    <w:p w14:paraId="5A72CD5A" w14:textId="5B8B1D0A" w:rsidR="00A12CD9" w:rsidRPr="00A12CD9" w:rsidRDefault="00DC3B0C" w:rsidP="00A12CD9">
      <w:pPr>
        <w:pStyle w:val="Untertitel"/>
        <w:rPr>
          <w:rStyle w:val="Fett"/>
          <w:lang w:val="de-DE"/>
        </w:rPr>
      </w:pPr>
      <w:r>
        <w:rPr>
          <w:rStyle w:val="Fett"/>
          <w:lang w:val="de-DE"/>
        </w:rPr>
        <w:br/>
      </w:r>
      <w:r w:rsidR="00A12CD9" w:rsidRPr="00A12CD9">
        <w:rPr>
          <w:rStyle w:val="Fett"/>
          <w:lang w:val="de-DE"/>
        </w:rPr>
        <w:t>Weitere Auskünfte erteilt:</w:t>
      </w:r>
    </w:p>
    <w:p w14:paraId="68A6D1AA" w14:textId="29A113D8" w:rsidR="00A12CD9" w:rsidRDefault="00A12CD9" w:rsidP="00A12CD9">
      <w:pPr>
        <w:pStyle w:val="paragraph"/>
        <w:spacing w:before="0" w:beforeAutospacing="0" w:after="0" w:afterAutospacing="0"/>
        <w:textAlignment w:val="baseline"/>
        <w:rPr>
          <w:rFonts w:ascii="Segoe UI" w:hAnsi="Segoe UI" w:cs="Segoe UI"/>
          <w:b/>
          <w:bCs/>
          <w:sz w:val="18"/>
          <w:szCs w:val="18"/>
        </w:rPr>
      </w:pPr>
      <w:proofErr w:type="gramStart"/>
      <w:r>
        <w:rPr>
          <w:rStyle w:val="normaltextrun"/>
          <w:rFonts w:ascii="Arial" w:hAnsi="Arial" w:cs="Arial"/>
          <w:sz w:val="16"/>
          <w:szCs w:val="16"/>
        </w:rPr>
        <w:t>AM Kommunikation</w:t>
      </w:r>
      <w:proofErr w:type="gramEnd"/>
      <w:r>
        <w:rPr>
          <w:rFonts w:ascii="Arial" w:hAnsi="Arial" w:cs="Arial"/>
          <w:b/>
          <w:bCs/>
          <w:sz w:val="16"/>
          <w:szCs w:val="16"/>
        </w:rPr>
        <w:br/>
      </w:r>
      <w:r>
        <w:rPr>
          <w:rStyle w:val="normaltextrun"/>
          <w:rFonts w:ascii="Arial" w:hAnsi="Arial" w:cs="Arial"/>
          <w:sz w:val="16"/>
          <w:szCs w:val="16"/>
        </w:rPr>
        <w:t>König-Karl-Straße 10, 70372 Stuttgart</w:t>
      </w:r>
      <w:r>
        <w:rPr>
          <w:rFonts w:ascii="Arial" w:hAnsi="Arial" w:cs="Arial"/>
          <w:b/>
          <w:bCs/>
          <w:sz w:val="16"/>
          <w:szCs w:val="16"/>
        </w:rPr>
        <w:br/>
      </w:r>
      <w:r>
        <w:rPr>
          <w:rStyle w:val="normaltextrun"/>
          <w:rFonts w:ascii="Arial" w:hAnsi="Arial" w:cs="Arial"/>
          <w:sz w:val="16"/>
          <w:szCs w:val="16"/>
        </w:rPr>
        <w:t xml:space="preserve">Annibale </w:t>
      </w:r>
      <w:proofErr w:type="spellStart"/>
      <w:r>
        <w:rPr>
          <w:rStyle w:val="normaltextrun"/>
          <w:rFonts w:ascii="Arial" w:hAnsi="Arial" w:cs="Arial"/>
          <w:sz w:val="16"/>
          <w:szCs w:val="16"/>
        </w:rPr>
        <w:t>Picicci</w:t>
      </w:r>
      <w:proofErr w:type="spellEnd"/>
      <w:r>
        <w:rPr>
          <w:rFonts w:ascii="Arial" w:hAnsi="Arial" w:cs="Arial"/>
          <w:b/>
          <w:bCs/>
          <w:sz w:val="16"/>
          <w:szCs w:val="16"/>
        </w:rPr>
        <w:br/>
      </w:r>
      <w:r>
        <w:rPr>
          <w:rStyle w:val="normaltextrun"/>
          <w:rFonts w:ascii="Arial" w:hAnsi="Arial" w:cs="Arial"/>
          <w:sz w:val="16"/>
          <w:szCs w:val="16"/>
        </w:rPr>
        <w:t>Tel. +49 (0)711 92545-12</w:t>
      </w:r>
    </w:p>
    <w:p w14:paraId="62C6514E" w14:textId="55034E83" w:rsidR="00A12CD9" w:rsidRPr="00B2420F" w:rsidRDefault="00A12CD9" w:rsidP="00A12CD9">
      <w:pPr>
        <w:pStyle w:val="paragraph"/>
        <w:spacing w:before="0" w:beforeAutospacing="0" w:after="0" w:afterAutospacing="0"/>
        <w:textAlignment w:val="baseline"/>
        <w:rPr>
          <w:rStyle w:val="normaltextrun"/>
          <w:rFonts w:ascii="Arial" w:hAnsi="Arial" w:cs="Arial"/>
          <w:sz w:val="16"/>
          <w:szCs w:val="16"/>
        </w:rPr>
      </w:pPr>
      <w:r w:rsidRPr="00B2420F">
        <w:rPr>
          <w:rStyle w:val="normaltextrun"/>
          <w:rFonts w:ascii="Arial" w:hAnsi="Arial" w:cs="Arial"/>
          <w:sz w:val="16"/>
          <w:szCs w:val="16"/>
        </w:rPr>
        <w:t xml:space="preserve">Mail: </w:t>
      </w:r>
      <w:hyperlink r:id="rId17" w:history="1">
        <w:r w:rsidRPr="00B2420F">
          <w:rPr>
            <w:rStyle w:val="Hyperlink"/>
            <w:rFonts w:ascii="Arial" w:hAnsi="Arial" w:cs="Arial"/>
            <w:sz w:val="16"/>
            <w:szCs w:val="16"/>
          </w:rPr>
          <w:t>presse.geberit@amkommunikation.de</w:t>
        </w:r>
      </w:hyperlink>
    </w:p>
    <w:p w14:paraId="5C0C2DE9" w14:textId="262E883E" w:rsidR="00A12CD9" w:rsidRPr="00D67AEC" w:rsidRDefault="00A12CD9" w:rsidP="00A12CD9">
      <w:pPr>
        <w:pStyle w:val="Untertitel"/>
        <w:rPr>
          <w:lang w:val="de-DE"/>
        </w:rPr>
      </w:pPr>
    </w:p>
    <w:p w14:paraId="5A4A2068" w14:textId="77777777" w:rsidR="00A12CD9" w:rsidRPr="00A12CD9" w:rsidRDefault="00A12CD9" w:rsidP="00A12CD9">
      <w:pPr>
        <w:pStyle w:val="Boilerpatebold"/>
        <w:rPr>
          <w:rStyle w:val="Fett"/>
          <w:lang w:val="de-DE"/>
        </w:rPr>
      </w:pPr>
      <w:r w:rsidRPr="00A12CD9">
        <w:rPr>
          <w:rStyle w:val="Fett"/>
          <w:lang w:val="de-DE"/>
        </w:rPr>
        <w:t>Über Geberit</w:t>
      </w:r>
    </w:p>
    <w:p w14:paraId="5FD3C67F" w14:textId="1B1CA5F5" w:rsidR="00A12CD9" w:rsidRPr="00A12CD9" w:rsidRDefault="00A12CD9" w:rsidP="00DC3B0C">
      <w:pPr>
        <w:pStyle w:val="paragraph"/>
        <w:spacing w:before="0" w:beforeAutospacing="0" w:after="0" w:afterAutospacing="0"/>
        <w:textAlignment w:val="baseline"/>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A12CD9" w:rsidRPr="00A12CD9" w:rsidSect="00F60C9D">
      <w:headerReference w:type="default" r:id="rId18"/>
      <w:footerReference w:type="default" r:id="rId19"/>
      <w:headerReference w:type="first" r:id="rId20"/>
      <w:type w:val="continuous"/>
      <w:pgSz w:w="11906" w:h="16838" w:code="9"/>
      <w:pgMar w:top="1418" w:right="851" w:bottom="2129"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0A21E" w14:textId="77777777" w:rsidR="00875AF2" w:rsidRDefault="00875AF2" w:rsidP="00C0638B">
      <w:r>
        <w:separator/>
      </w:r>
    </w:p>
  </w:endnote>
  <w:endnote w:type="continuationSeparator" w:id="0">
    <w:p w14:paraId="1D10DA2D" w14:textId="77777777" w:rsidR="00875AF2" w:rsidRDefault="00875AF2" w:rsidP="00C0638B">
      <w:r>
        <w:continuationSeparator/>
      </w:r>
    </w:p>
  </w:endnote>
  <w:endnote w:type="continuationNotice" w:id="1">
    <w:p w14:paraId="3F82AC8E" w14:textId="77777777" w:rsidR="00875AF2" w:rsidRDefault="00875A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AktivGroteskGeberit-Regular">
    <w:panose1 w:val="020B0604020202020204"/>
    <w:charset w:val="00"/>
    <w:family w:val="swiss"/>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0F759" w14:textId="77777777" w:rsidR="00875AF2" w:rsidRDefault="00875AF2" w:rsidP="00C0638B">
      <w:r>
        <w:separator/>
      </w:r>
    </w:p>
  </w:footnote>
  <w:footnote w:type="continuationSeparator" w:id="0">
    <w:p w14:paraId="5F93D30F" w14:textId="77777777" w:rsidR="00875AF2" w:rsidRDefault="00875AF2" w:rsidP="00C0638B">
      <w:r>
        <w:continuationSeparator/>
      </w:r>
    </w:p>
  </w:footnote>
  <w:footnote w:type="continuationNotice" w:id="1">
    <w:p w14:paraId="48698552" w14:textId="77777777" w:rsidR="00875AF2" w:rsidRDefault="00875A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77777777" w:rsidR="00D0714C" w:rsidRDefault="005F7208" w:rsidP="00C0638B">
    <w:pPr>
      <w:pStyle w:val="Kopfzeile"/>
    </w:pPr>
    <w:r>
      <w:t>MEDIA RELEASE</w:t>
    </w:r>
    <w:r w:rsidDel="005F7208">
      <w:t xml:space="preserve"> </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17BA7B34" w:rsidR="00D0714C" w:rsidRDefault="00064B8F" w:rsidP="00C0638B">
    <w:pPr>
      <w:pStyle w:val="Kopfzeile"/>
    </w:pPr>
    <w:r>
      <w:rPr>
        <w:noProof/>
      </w:rPr>
      <w:drawing>
        <wp:anchor distT="0" distB="0" distL="114300" distR="114300" simplePos="0" relativeHeight="251658240" behindDoc="1" locked="0" layoutInCell="1" allowOverlap="1" wp14:anchorId="3C658C4D" wp14:editId="1FA47C8F">
          <wp:simplePos x="0" y="0"/>
          <wp:positionH relativeFrom="margin">
            <wp:posOffset>4679950</wp:posOffset>
          </wp:positionH>
          <wp:positionV relativeFrom="paragraph">
            <wp:posOffset>-197193</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9E7662"/>
    <w:multiLevelType w:val="hybridMultilevel"/>
    <w:tmpl w:val="D766EEB6"/>
    <w:lvl w:ilvl="0" w:tplc="679C6A28">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6826687">
    <w:abstractNumId w:val="0"/>
  </w:num>
  <w:num w:numId="2" w16cid:durableId="1322779356">
    <w:abstractNumId w:val="5"/>
  </w:num>
  <w:num w:numId="3" w16cid:durableId="124009706">
    <w:abstractNumId w:val="4"/>
  </w:num>
  <w:num w:numId="4" w16cid:durableId="1921255751">
    <w:abstractNumId w:val="2"/>
  </w:num>
  <w:num w:numId="5" w16cid:durableId="767384497">
    <w:abstractNumId w:val="3"/>
  </w:num>
  <w:num w:numId="6" w16cid:durableId="69272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01C5"/>
    <w:rsid w:val="00020550"/>
    <w:rsid w:val="0002060B"/>
    <w:rsid w:val="000268CC"/>
    <w:rsid w:val="00027685"/>
    <w:rsid w:val="00031FB8"/>
    <w:rsid w:val="00035F28"/>
    <w:rsid w:val="000435CF"/>
    <w:rsid w:val="00043718"/>
    <w:rsid w:val="00045C33"/>
    <w:rsid w:val="00050CBA"/>
    <w:rsid w:val="00055A5C"/>
    <w:rsid w:val="00060C9E"/>
    <w:rsid w:val="00062AB4"/>
    <w:rsid w:val="00063A9A"/>
    <w:rsid w:val="000641EF"/>
    <w:rsid w:val="000642B1"/>
    <w:rsid w:val="00064B8F"/>
    <w:rsid w:val="0006761E"/>
    <w:rsid w:val="00073E45"/>
    <w:rsid w:val="00086CE1"/>
    <w:rsid w:val="00090EC8"/>
    <w:rsid w:val="00091D37"/>
    <w:rsid w:val="000935B1"/>
    <w:rsid w:val="000940AE"/>
    <w:rsid w:val="000956FE"/>
    <w:rsid w:val="000963C0"/>
    <w:rsid w:val="000A20E7"/>
    <w:rsid w:val="000A43AC"/>
    <w:rsid w:val="000B138A"/>
    <w:rsid w:val="000B2C60"/>
    <w:rsid w:val="000B3207"/>
    <w:rsid w:val="000C2D3C"/>
    <w:rsid w:val="000C31D9"/>
    <w:rsid w:val="000C7047"/>
    <w:rsid w:val="000D05DB"/>
    <w:rsid w:val="000D1568"/>
    <w:rsid w:val="000D5AA7"/>
    <w:rsid w:val="000F57CA"/>
    <w:rsid w:val="000F69A3"/>
    <w:rsid w:val="000F749D"/>
    <w:rsid w:val="001003EC"/>
    <w:rsid w:val="00100C58"/>
    <w:rsid w:val="001010D2"/>
    <w:rsid w:val="0011200D"/>
    <w:rsid w:val="00112FC4"/>
    <w:rsid w:val="00113BF2"/>
    <w:rsid w:val="00120AF2"/>
    <w:rsid w:val="00121918"/>
    <w:rsid w:val="00121B0C"/>
    <w:rsid w:val="00136284"/>
    <w:rsid w:val="00136CA5"/>
    <w:rsid w:val="00137250"/>
    <w:rsid w:val="0014184C"/>
    <w:rsid w:val="00147146"/>
    <w:rsid w:val="00150D35"/>
    <w:rsid w:val="00151237"/>
    <w:rsid w:val="00156CF9"/>
    <w:rsid w:val="001644C6"/>
    <w:rsid w:val="0016516D"/>
    <w:rsid w:val="00165A00"/>
    <w:rsid w:val="001663EF"/>
    <w:rsid w:val="00166CF9"/>
    <w:rsid w:val="00191CD9"/>
    <w:rsid w:val="0019596F"/>
    <w:rsid w:val="001A3EF4"/>
    <w:rsid w:val="001A43E9"/>
    <w:rsid w:val="001A5E6F"/>
    <w:rsid w:val="001A72E0"/>
    <w:rsid w:val="001B0599"/>
    <w:rsid w:val="001B5246"/>
    <w:rsid w:val="001C2D2B"/>
    <w:rsid w:val="001C438B"/>
    <w:rsid w:val="001D2570"/>
    <w:rsid w:val="001D462C"/>
    <w:rsid w:val="001D46C1"/>
    <w:rsid w:val="001E0265"/>
    <w:rsid w:val="001E0A4A"/>
    <w:rsid w:val="001E18DB"/>
    <w:rsid w:val="001E5745"/>
    <w:rsid w:val="001E5F11"/>
    <w:rsid w:val="001F0A1C"/>
    <w:rsid w:val="00206F79"/>
    <w:rsid w:val="0021427B"/>
    <w:rsid w:val="002176F2"/>
    <w:rsid w:val="002359FE"/>
    <w:rsid w:val="002403F9"/>
    <w:rsid w:val="00243752"/>
    <w:rsid w:val="00243DCB"/>
    <w:rsid w:val="00244058"/>
    <w:rsid w:val="00244D44"/>
    <w:rsid w:val="002506DA"/>
    <w:rsid w:val="00251487"/>
    <w:rsid w:val="00253F3A"/>
    <w:rsid w:val="00257242"/>
    <w:rsid w:val="002623AF"/>
    <w:rsid w:val="002702C0"/>
    <w:rsid w:val="00274BB0"/>
    <w:rsid w:val="0027782E"/>
    <w:rsid w:val="00280B5E"/>
    <w:rsid w:val="00280BD5"/>
    <w:rsid w:val="002868E2"/>
    <w:rsid w:val="002A03DA"/>
    <w:rsid w:val="002A4DE7"/>
    <w:rsid w:val="002A683D"/>
    <w:rsid w:val="002A68E4"/>
    <w:rsid w:val="002B171E"/>
    <w:rsid w:val="002B23E6"/>
    <w:rsid w:val="002B4364"/>
    <w:rsid w:val="002D0013"/>
    <w:rsid w:val="002D3A0B"/>
    <w:rsid w:val="002D429A"/>
    <w:rsid w:val="002D5E34"/>
    <w:rsid w:val="002F0541"/>
    <w:rsid w:val="002F2F6F"/>
    <w:rsid w:val="002F4E16"/>
    <w:rsid w:val="002F5198"/>
    <w:rsid w:val="003034A6"/>
    <w:rsid w:val="00305C12"/>
    <w:rsid w:val="00311832"/>
    <w:rsid w:val="003120DB"/>
    <w:rsid w:val="00312137"/>
    <w:rsid w:val="003240E8"/>
    <w:rsid w:val="00325519"/>
    <w:rsid w:val="00331A0B"/>
    <w:rsid w:val="0033403A"/>
    <w:rsid w:val="00334C49"/>
    <w:rsid w:val="00344AF4"/>
    <w:rsid w:val="0035692E"/>
    <w:rsid w:val="00363123"/>
    <w:rsid w:val="0037163B"/>
    <w:rsid w:val="00373EE8"/>
    <w:rsid w:val="003756C7"/>
    <w:rsid w:val="00382A2A"/>
    <w:rsid w:val="00385BE2"/>
    <w:rsid w:val="00393BB7"/>
    <w:rsid w:val="00393EDE"/>
    <w:rsid w:val="00394AE9"/>
    <w:rsid w:val="003A2831"/>
    <w:rsid w:val="003A2901"/>
    <w:rsid w:val="003A64E9"/>
    <w:rsid w:val="003B2D27"/>
    <w:rsid w:val="003B53F2"/>
    <w:rsid w:val="003B6870"/>
    <w:rsid w:val="003C4C67"/>
    <w:rsid w:val="003C7C76"/>
    <w:rsid w:val="003D6329"/>
    <w:rsid w:val="003E6340"/>
    <w:rsid w:val="003F0AD5"/>
    <w:rsid w:val="003F6EF9"/>
    <w:rsid w:val="00400327"/>
    <w:rsid w:val="00400EB7"/>
    <w:rsid w:val="00407B01"/>
    <w:rsid w:val="00420843"/>
    <w:rsid w:val="00424140"/>
    <w:rsid w:val="00431757"/>
    <w:rsid w:val="0043493E"/>
    <w:rsid w:val="00444EA2"/>
    <w:rsid w:val="00446FCC"/>
    <w:rsid w:val="00451F79"/>
    <w:rsid w:val="0045394F"/>
    <w:rsid w:val="00455108"/>
    <w:rsid w:val="00457DFB"/>
    <w:rsid w:val="004617DC"/>
    <w:rsid w:val="0046697C"/>
    <w:rsid w:val="004677B1"/>
    <w:rsid w:val="00473196"/>
    <w:rsid w:val="00484E8D"/>
    <w:rsid w:val="00487795"/>
    <w:rsid w:val="004931BA"/>
    <w:rsid w:val="004A3EA4"/>
    <w:rsid w:val="004B678E"/>
    <w:rsid w:val="004C3712"/>
    <w:rsid w:val="004C3FDA"/>
    <w:rsid w:val="004C79E0"/>
    <w:rsid w:val="004D2A4B"/>
    <w:rsid w:val="004D756E"/>
    <w:rsid w:val="004E556C"/>
    <w:rsid w:val="004E7FBE"/>
    <w:rsid w:val="004F1000"/>
    <w:rsid w:val="004F23C7"/>
    <w:rsid w:val="004F6560"/>
    <w:rsid w:val="004F6DCD"/>
    <w:rsid w:val="005027B4"/>
    <w:rsid w:val="00504FA2"/>
    <w:rsid w:val="005070B3"/>
    <w:rsid w:val="00513F52"/>
    <w:rsid w:val="005144B4"/>
    <w:rsid w:val="00516F61"/>
    <w:rsid w:val="00520923"/>
    <w:rsid w:val="00535433"/>
    <w:rsid w:val="00535ED5"/>
    <w:rsid w:val="00542DCA"/>
    <w:rsid w:val="00556290"/>
    <w:rsid w:val="00557F42"/>
    <w:rsid w:val="00560306"/>
    <w:rsid w:val="0057133B"/>
    <w:rsid w:val="00574A06"/>
    <w:rsid w:val="00574AF1"/>
    <w:rsid w:val="005775C1"/>
    <w:rsid w:val="00586A64"/>
    <w:rsid w:val="005941FC"/>
    <w:rsid w:val="00594EDB"/>
    <w:rsid w:val="005961A9"/>
    <w:rsid w:val="005A0545"/>
    <w:rsid w:val="005A1D1A"/>
    <w:rsid w:val="005A25B8"/>
    <w:rsid w:val="005A5ABC"/>
    <w:rsid w:val="005B303F"/>
    <w:rsid w:val="005B3C27"/>
    <w:rsid w:val="005B55D6"/>
    <w:rsid w:val="005C3DA7"/>
    <w:rsid w:val="005C65DB"/>
    <w:rsid w:val="005D026B"/>
    <w:rsid w:val="005D1D8F"/>
    <w:rsid w:val="005D53A3"/>
    <w:rsid w:val="005E2147"/>
    <w:rsid w:val="005E24DA"/>
    <w:rsid w:val="005E723A"/>
    <w:rsid w:val="005E7305"/>
    <w:rsid w:val="005F55C9"/>
    <w:rsid w:val="005F7208"/>
    <w:rsid w:val="00600FB3"/>
    <w:rsid w:val="006019A9"/>
    <w:rsid w:val="00606EAF"/>
    <w:rsid w:val="00615A10"/>
    <w:rsid w:val="00620D87"/>
    <w:rsid w:val="00630D22"/>
    <w:rsid w:val="00634009"/>
    <w:rsid w:val="00636E19"/>
    <w:rsid w:val="00641C08"/>
    <w:rsid w:val="00643308"/>
    <w:rsid w:val="00643656"/>
    <w:rsid w:val="00647E8F"/>
    <w:rsid w:val="00657CC5"/>
    <w:rsid w:val="006606A9"/>
    <w:rsid w:val="00660D8E"/>
    <w:rsid w:val="00662F97"/>
    <w:rsid w:val="00663FEC"/>
    <w:rsid w:val="006800B1"/>
    <w:rsid w:val="00685137"/>
    <w:rsid w:val="006870B8"/>
    <w:rsid w:val="006A2CAA"/>
    <w:rsid w:val="006B03E7"/>
    <w:rsid w:val="006B1A0B"/>
    <w:rsid w:val="006B1D45"/>
    <w:rsid w:val="006B1E30"/>
    <w:rsid w:val="006B6CAA"/>
    <w:rsid w:val="006C01CE"/>
    <w:rsid w:val="006D2471"/>
    <w:rsid w:val="006D4E1C"/>
    <w:rsid w:val="006D6279"/>
    <w:rsid w:val="006E7B8D"/>
    <w:rsid w:val="00704386"/>
    <w:rsid w:val="00704AC7"/>
    <w:rsid w:val="007124C6"/>
    <w:rsid w:val="007178D6"/>
    <w:rsid w:val="00722539"/>
    <w:rsid w:val="00722C18"/>
    <w:rsid w:val="0072308A"/>
    <w:rsid w:val="00727196"/>
    <w:rsid w:val="00730BE4"/>
    <w:rsid w:val="00733168"/>
    <w:rsid w:val="00737A4C"/>
    <w:rsid w:val="00740185"/>
    <w:rsid w:val="00742FBF"/>
    <w:rsid w:val="00745B3E"/>
    <w:rsid w:val="0075387D"/>
    <w:rsid w:val="00754E1D"/>
    <w:rsid w:val="00764505"/>
    <w:rsid w:val="007829A5"/>
    <w:rsid w:val="00785B70"/>
    <w:rsid w:val="00796C5E"/>
    <w:rsid w:val="007A15E1"/>
    <w:rsid w:val="007A1F5C"/>
    <w:rsid w:val="007A5376"/>
    <w:rsid w:val="007A5790"/>
    <w:rsid w:val="007B5AF9"/>
    <w:rsid w:val="007B5B0E"/>
    <w:rsid w:val="007C484A"/>
    <w:rsid w:val="007C4859"/>
    <w:rsid w:val="007C5629"/>
    <w:rsid w:val="007D13A6"/>
    <w:rsid w:val="007D6D83"/>
    <w:rsid w:val="007D71CE"/>
    <w:rsid w:val="007E11E3"/>
    <w:rsid w:val="007E20E0"/>
    <w:rsid w:val="007E30EF"/>
    <w:rsid w:val="007E6A89"/>
    <w:rsid w:val="007F0291"/>
    <w:rsid w:val="007F066D"/>
    <w:rsid w:val="007F1089"/>
    <w:rsid w:val="007F5990"/>
    <w:rsid w:val="007F5FF9"/>
    <w:rsid w:val="008023B0"/>
    <w:rsid w:val="008067C4"/>
    <w:rsid w:val="00810B3B"/>
    <w:rsid w:val="00813137"/>
    <w:rsid w:val="008223D1"/>
    <w:rsid w:val="008258D6"/>
    <w:rsid w:val="00826F4C"/>
    <w:rsid w:val="0083151A"/>
    <w:rsid w:val="008322D2"/>
    <w:rsid w:val="00837C5A"/>
    <w:rsid w:val="00837CCC"/>
    <w:rsid w:val="0084086E"/>
    <w:rsid w:val="00841C52"/>
    <w:rsid w:val="0084590B"/>
    <w:rsid w:val="008562F2"/>
    <w:rsid w:val="00857732"/>
    <w:rsid w:val="0086297B"/>
    <w:rsid w:val="00866730"/>
    <w:rsid w:val="008703C2"/>
    <w:rsid w:val="00875AF2"/>
    <w:rsid w:val="00876A3D"/>
    <w:rsid w:val="00881A6E"/>
    <w:rsid w:val="00884BC2"/>
    <w:rsid w:val="00890E4A"/>
    <w:rsid w:val="00892312"/>
    <w:rsid w:val="00893F19"/>
    <w:rsid w:val="008960A2"/>
    <w:rsid w:val="008A72DE"/>
    <w:rsid w:val="008B0844"/>
    <w:rsid w:val="008B15D6"/>
    <w:rsid w:val="008B4546"/>
    <w:rsid w:val="008B560D"/>
    <w:rsid w:val="008B76DF"/>
    <w:rsid w:val="008C09B5"/>
    <w:rsid w:val="008C480D"/>
    <w:rsid w:val="008C5654"/>
    <w:rsid w:val="008C6E0C"/>
    <w:rsid w:val="008D0343"/>
    <w:rsid w:val="008D25A6"/>
    <w:rsid w:val="008D2B5C"/>
    <w:rsid w:val="008D397A"/>
    <w:rsid w:val="008D4D89"/>
    <w:rsid w:val="008D592C"/>
    <w:rsid w:val="008D78BD"/>
    <w:rsid w:val="008E168B"/>
    <w:rsid w:val="008E2AC0"/>
    <w:rsid w:val="008F1EEE"/>
    <w:rsid w:val="0091093C"/>
    <w:rsid w:val="0091225A"/>
    <w:rsid w:val="00913CC7"/>
    <w:rsid w:val="00915B6D"/>
    <w:rsid w:val="00926274"/>
    <w:rsid w:val="009318D0"/>
    <w:rsid w:val="0093586E"/>
    <w:rsid w:val="009431EA"/>
    <w:rsid w:val="009475B3"/>
    <w:rsid w:val="0095434D"/>
    <w:rsid w:val="009562B5"/>
    <w:rsid w:val="00956C1F"/>
    <w:rsid w:val="00962DA2"/>
    <w:rsid w:val="009631DF"/>
    <w:rsid w:val="0097164F"/>
    <w:rsid w:val="009744E3"/>
    <w:rsid w:val="00976112"/>
    <w:rsid w:val="009767DC"/>
    <w:rsid w:val="00977B90"/>
    <w:rsid w:val="00985A33"/>
    <w:rsid w:val="00990F43"/>
    <w:rsid w:val="009A166F"/>
    <w:rsid w:val="009B05F1"/>
    <w:rsid w:val="009B0E0F"/>
    <w:rsid w:val="009B3CD4"/>
    <w:rsid w:val="009B47B4"/>
    <w:rsid w:val="009C147F"/>
    <w:rsid w:val="009C2DC1"/>
    <w:rsid w:val="009D103F"/>
    <w:rsid w:val="009D2F1B"/>
    <w:rsid w:val="009D30B6"/>
    <w:rsid w:val="009D5B52"/>
    <w:rsid w:val="009E47D9"/>
    <w:rsid w:val="009E6D18"/>
    <w:rsid w:val="009E7114"/>
    <w:rsid w:val="009F6EC8"/>
    <w:rsid w:val="009F733B"/>
    <w:rsid w:val="00A0279E"/>
    <w:rsid w:val="00A12CD9"/>
    <w:rsid w:val="00A15926"/>
    <w:rsid w:val="00A20A8F"/>
    <w:rsid w:val="00A2106F"/>
    <w:rsid w:val="00A258F5"/>
    <w:rsid w:val="00A360BD"/>
    <w:rsid w:val="00A423A8"/>
    <w:rsid w:val="00A5237C"/>
    <w:rsid w:val="00A52F7C"/>
    <w:rsid w:val="00A61A93"/>
    <w:rsid w:val="00A70F87"/>
    <w:rsid w:val="00A71391"/>
    <w:rsid w:val="00A75C8D"/>
    <w:rsid w:val="00A8501E"/>
    <w:rsid w:val="00A869EB"/>
    <w:rsid w:val="00A92D64"/>
    <w:rsid w:val="00A969B2"/>
    <w:rsid w:val="00AA1FFB"/>
    <w:rsid w:val="00AA5B06"/>
    <w:rsid w:val="00AB0411"/>
    <w:rsid w:val="00AB3C59"/>
    <w:rsid w:val="00AB629F"/>
    <w:rsid w:val="00AB7E1B"/>
    <w:rsid w:val="00AB7E1E"/>
    <w:rsid w:val="00AC17AD"/>
    <w:rsid w:val="00AD21C9"/>
    <w:rsid w:val="00AE18A6"/>
    <w:rsid w:val="00AF03BD"/>
    <w:rsid w:val="00AF1A82"/>
    <w:rsid w:val="00AF3AB4"/>
    <w:rsid w:val="00AF4040"/>
    <w:rsid w:val="00B028AA"/>
    <w:rsid w:val="00B03573"/>
    <w:rsid w:val="00B06CF2"/>
    <w:rsid w:val="00B104F4"/>
    <w:rsid w:val="00B108D5"/>
    <w:rsid w:val="00B21131"/>
    <w:rsid w:val="00B26382"/>
    <w:rsid w:val="00B30504"/>
    <w:rsid w:val="00B320D1"/>
    <w:rsid w:val="00B3657F"/>
    <w:rsid w:val="00B403F1"/>
    <w:rsid w:val="00B406FE"/>
    <w:rsid w:val="00B42522"/>
    <w:rsid w:val="00B44DCA"/>
    <w:rsid w:val="00B4524F"/>
    <w:rsid w:val="00B55916"/>
    <w:rsid w:val="00B62DCA"/>
    <w:rsid w:val="00B655DD"/>
    <w:rsid w:val="00B7008A"/>
    <w:rsid w:val="00B7341B"/>
    <w:rsid w:val="00B7560D"/>
    <w:rsid w:val="00B81E89"/>
    <w:rsid w:val="00B84557"/>
    <w:rsid w:val="00B93DA1"/>
    <w:rsid w:val="00BA70AE"/>
    <w:rsid w:val="00BB17FF"/>
    <w:rsid w:val="00BC20C3"/>
    <w:rsid w:val="00BC2881"/>
    <w:rsid w:val="00BC7CAE"/>
    <w:rsid w:val="00BD0BFA"/>
    <w:rsid w:val="00BD4958"/>
    <w:rsid w:val="00BD4983"/>
    <w:rsid w:val="00BD5DDC"/>
    <w:rsid w:val="00BE20C5"/>
    <w:rsid w:val="00BE3C31"/>
    <w:rsid w:val="00BE4213"/>
    <w:rsid w:val="00BE596B"/>
    <w:rsid w:val="00BF375A"/>
    <w:rsid w:val="00BF4074"/>
    <w:rsid w:val="00C0638B"/>
    <w:rsid w:val="00C201B7"/>
    <w:rsid w:val="00C208CC"/>
    <w:rsid w:val="00C22C5E"/>
    <w:rsid w:val="00C24B92"/>
    <w:rsid w:val="00C24D76"/>
    <w:rsid w:val="00C251F3"/>
    <w:rsid w:val="00C26006"/>
    <w:rsid w:val="00C27C75"/>
    <w:rsid w:val="00C3027E"/>
    <w:rsid w:val="00C31E71"/>
    <w:rsid w:val="00C34B3C"/>
    <w:rsid w:val="00C37712"/>
    <w:rsid w:val="00C40E0A"/>
    <w:rsid w:val="00C461AC"/>
    <w:rsid w:val="00C47279"/>
    <w:rsid w:val="00C54820"/>
    <w:rsid w:val="00C6015B"/>
    <w:rsid w:val="00C655AB"/>
    <w:rsid w:val="00C67628"/>
    <w:rsid w:val="00C717E8"/>
    <w:rsid w:val="00C71848"/>
    <w:rsid w:val="00C71886"/>
    <w:rsid w:val="00C735A0"/>
    <w:rsid w:val="00C73DCF"/>
    <w:rsid w:val="00C77B88"/>
    <w:rsid w:val="00C90789"/>
    <w:rsid w:val="00C94605"/>
    <w:rsid w:val="00CA169F"/>
    <w:rsid w:val="00CB1A47"/>
    <w:rsid w:val="00CB3CDF"/>
    <w:rsid w:val="00CB5126"/>
    <w:rsid w:val="00CB5339"/>
    <w:rsid w:val="00CB70C6"/>
    <w:rsid w:val="00CC1C38"/>
    <w:rsid w:val="00CC277B"/>
    <w:rsid w:val="00CC3169"/>
    <w:rsid w:val="00CC336D"/>
    <w:rsid w:val="00CD389B"/>
    <w:rsid w:val="00CD6F90"/>
    <w:rsid w:val="00CF1C7D"/>
    <w:rsid w:val="00CF6756"/>
    <w:rsid w:val="00D01FE1"/>
    <w:rsid w:val="00D02611"/>
    <w:rsid w:val="00D06208"/>
    <w:rsid w:val="00D06D66"/>
    <w:rsid w:val="00D0714C"/>
    <w:rsid w:val="00D17966"/>
    <w:rsid w:val="00D21BAD"/>
    <w:rsid w:val="00D220EA"/>
    <w:rsid w:val="00D34D86"/>
    <w:rsid w:val="00D46708"/>
    <w:rsid w:val="00D50FDA"/>
    <w:rsid w:val="00D53DFF"/>
    <w:rsid w:val="00D56CC1"/>
    <w:rsid w:val="00D67AEC"/>
    <w:rsid w:val="00D71F95"/>
    <w:rsid w:val="00D74FCB"/>
    <w:rsid w:val="00D75D3A"/>
    <w:rsid w:val="00D77516"/>
    <w:rsid w:val="00D82246"/>
    <w:rsid w:val="00D853CA"/>
    <w:rsid w:val="00D86FB3"/>
    <w:rsid w:val="00D97CB2"/>
    <w:rsid w:val="00DB0FC5"/>
    <w:rsid w:val="00DC3B0C"/>
    <w:rsid w:val="00DC3D67"/>
    <w:rsid w:val="00DD0B55"/>
    <w:rsid w:val="00DD1234"/>
    <w:rsid w:val="00DD245F"/>
    <w:rsid w:val="00DE0F6E"/>
    <w:rsid w:val="00DF2F60"/>
    <w:rsid w:val="00DF7734"/>
    <w:rsid w:val="00E041CB"/>
    <w:rsid w:val="00E07613"/>
    <w:rsid w:val="00E11E2A"/>
    <w:rsid w:val="00E14842"/>
    <w:rsid w:val="00E2523B"/>
    <w:rsid w:val="00E255A5"/>
    <w:rsid w:val="00E269F8"/>
    <w:rsid w:val="00E27396"/>
    <w:rsid w:val="00E273F4"/>
    <w:rsid w:val="00E32E61"/>
    <w:rsid w:val="00E4020A"/>
    <w:rsid w:val="00E41553"/>
    <w:rsid w:val="00E55CD5"/>
    <w:rsid w:val="00E56A68"/>
    <w:rsid w:val="00E6089A"/>
    <w:rsid w:val="00E72297"/>
    <w:rsid w:val="00E73A2B"/>
    <w:rsid w:val="00E760A5"/>
    <w:rsid w:val="00E829AD"/>
    <w:rsid w:val="00E91198"/>
    <w:rsid w:val="00E92477"/>
    <w:rsid w:val="00EA20CB"/>
    <w:rsid w:val="00EA286E"/>
    <w:rsid w:val="00EA7369"/>
    <w:rsid w:val="00EB6AB3"/>
    <w:rsid w:val="00EC4AF2"/>
    <w:rsid w:val="00EE3B78"/>
    <w:rsid w:val="00EF2C3A"/>
    <w:rsid w:val="00EF3556"/>
    <w:rsid w:val="00EF5C3C"/>
    <w:rsid w:val="00EF634C"/>
    <w:rsid w:val="00EF69A1"/>
    <w:rsid w:val="00EF6B7C"/>
    <w:rsid w:val="00F00335"/>
    <w:rsid w:val="00F02A16"/>
    <w:rsid w:val="00F05627"/>
    <w:rsid w:val="00F210F7"/>
    <w:rsid w:val="00F31C10"/>
    <w:rsid w:val="00F334B9"/>
    <w:rsid w:val="00F34FE1"/>
    <w:rsid w:val="00F55CBA"/>
    <w:rsid w:val="00F60C9D"/>
    <w:rsid w:val="00F7365E"/>
    <w:rsid w:val="00F759DD"/>
    <w:rsid w:val="00F82209"/>
    <w:rsid w:val="00F82F4D"/>
    <w:rsid w:val="00F839EA"/>
    <w:rsid w:val="00F84324"/>
    <w:rsid w:val="00F86DE1"/>
    <w:rsid w:val="00F87881"/>
    <w:rsid w:val="00F94023"/>
    <w:rsid w:val="00F96420"/>
    <w:rsid w:val="00FA0911"/>
    <w:rsid w:val="00FA4373"/>
    <w:rsid w:val="00FA5897"/>
    <w:rsid w:val="00FB5D58"/>
    <w:rsid w:val="00FB68A7"/>
    <w:rsid w:val="00FC3596"/>
    <w:rsid w:val="00FC73CB"/>
    <w:rsid w:val="00FC77F8"/>
    <w:rsid w:val="00FC7B84"/>
    <w:rsid w:val="00FD26CB"/>
    <w:rsid w:val="00FE152D"/>
    <w:rsid w:val="00FE5654"/>
    <w:rsid w:val="00FF0EF5"/>
    <w:rsid w:val="00FF1C3E"/>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customStyle="1" w:styleId="berschrift2Zchn">
    <w:name w:val="Überschrift 2 Zchn"/>
    <w:basedOn w:val="Absatz-Standardschriftart"/>
    <w:link w:val="berschrift2"/>
    <w:semiHidden/>
    <w:rsid w:val="00F82209"/>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customStyle="1" w:styleId="eop">
    <w:name w:val="eop"/>
    <w:basedOn w:val="Absatz-Standardschriftart"/>
    <w:rsid w:val="002B171E"/>
  </w:style>
  <w:style w:type="paragraph" w:customStyle="1" w:styleId="paragraph">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134532762">
    <w:name w:val="scxw134532762"/>
    <w:basedOn w:val="Absatz-Standardschriftart"/>
    <w:rsid w:val="001E0A4A"/>
  </w:style>
  <w:style w:type="character" w:customStyle="1" w:styleId="scxw57394486">
    <w:name w:val="scxw57394486"/>
    <w:basedOn w:val="Absatz-Standardschriftart"/>
    <w:rsid w:val="001E0A4A"/>
  </w:style>
  <w:style w:type="character" w:customStyle="1" w:styleId="scxw141478305">
    <w:name w:val="scxw141478305"/>
    <w:basedOn w:val="Absatz-Standardschriftart"/>
    <w:rsid w:val="00845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201768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presse.geberit@amkommunikation.de"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25BF49A1-7ECB-4296-87A0-AABC3977C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517</Words>
  <Characters>3263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3773</CharactersWithSpaces>
  <SharedDoc>false</SharedDoc>
  <HLinks>
    <vt:vector size="6" baseType="variant">
      <vt:variant>
        <vt:i4>3735636</vt:i4>
      </vt:variant>
      <vt:variant>
        <vt:i4>0</vt:i4>
      </vt:variant>
      <vt:variant>
        <vt:i4>0</vt:i4>
      </vt:variant>
      <vt:variant>
        <vt:i4>5</vt:i4>
      </vt:variant>
      <vt:variant>
        <vt:lpwstr>mailto:presse.geberit@amkommunikation.de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117</cp:revision>
  <cp:lastPrinted>2017-02-06T09:30:00Z</cp:lastPrinted>
  <dcterms:created xsi:type="dcterms:W3CDTF">2024-04-11T11:20:00Z</dcterms:created>
  <dcterms:modified xsi:type="dcterms:W3CDTF">2024-06-21T08:37:00Z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