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1ED7FF" w14:textId="04A5F816" w:rsidR="28945C1F" w:rsidRDefault="00630295" w:rsidP="28945C1F">
      <w:pPr>
        <w:pStyle w:val="KeinLeerraum"/>
        <w:rPr>
          <w:bCs/>
          <w:noProof/>
          <w:szCs w:val="24"/>
          <w:lang w:val="de-DE"/>
        </w:rPr>
      </w:pPr>
      <w:r w:rsidRPr="0011791A">
        <w:rPr>
          <w:bCs/>
        </w:rPr>
        <w:t>Mehr Weite für ein kleines Bad</w:t>
      </w:r>
    </w:p>
    <w:p w14:paraId="0A5593E2" w14:textId="349E4BE5" w:rsidR="28945C1F" w:rsidRDefault="0034720B" w:rsidP="28945C1F">
      <w:pPr>
        <w:pStyle w:val="berschrift1"/>
      </w:pPr>
      <w:r w:rsidRPr="00125B89">
        <w:t>Raum im Dachgeschoss wird zum Gästebad</w:t>
      </w:r>
    </w:p>
    <w:p w14:paraId="3A5DE5AE" w14:textId="66A3B201" w:rsidR="00B4524F" w:rsidRPr="00C201B7" w:rsidRDefault="00B4524F" w:rsidP="00467E91">
      <w:pPr>
        <w:pStyle w:val="Kopfzeile"/>
        <w:rPr>
          <w:rStyle w:val="Hervorhebung"/>
          <w:szCs w:val="20"/>
        </w:rPr>
      </w:pPr>
      <w:r w:rsidRPr="005B491D">
        <w:rPr>
          <w:rStyle w:val="Hervorhebung"/>
          <w:szCs w:val="20"/>
        </w:rPr>
        <w:t xml:space="preserve">Geberit </w:t>
      </w:r>
      <w:r w:rsidR="005B491D" w:rsidRPr="005B491D">
        <w:rPr>
          <w:rStyle w:val="Hervorhebung"/>
          <w:szCs w:val="20"/>
        </w:rPr>
        <w:t>Vertriebs GmbH</w:t>
      </w:r>
      <w:r w:rsidRPr="005B491D">
        <w:rPr>
          <w:rStyle w:val="Hervorhebung"/>
          <w:szCs w:val="20"/>
        </w:rPr>
        <w:t xml:space="preserve">, </w:t>
      </w:r>
      <w:r w:rsidR="005B491D" w:rsidRPr="005B491D">
        <w:rPr>
          <w:rStyle w:val="Hervorhebung"/>
          <w:szCs w:val="20"/>
        </w:rPr>
        <w:t>Pfullendorf</w:t>
      </w:r>
      <w:r w:rsidRPr="005B491D">
        <w:rPr>
          <w:rStyle w:val="Hervorhebung"/>
          <w:szCs w:val="20"/>
        </w:rPr>
        <w:t xml:space="preserve">, </w:t>
      </w:r>
      <w:r w:rsidR="00467E91">
        <w:rPr>
          <w:rStyle w:val="Hervorhebung"/>
          <w:szCs w:val="20"/>
        </w:rPr>
        <w:t>März</w:t>
      </w:r>
      <w:r w:rsidR="00E65269">
        <w:rPr>
          <w:rStyle w:val="Hervorhebung"/>
          <w:szCs w:val="20"/>
        </w:rPr>
        <w:t xml:space="preserve"> 20</w:t>
      </w:r>
      <w:r w:rsidR="003147B8">
        <w:rPr>
          <w:rStyle w:val="Hervorhebung"/>
          <w:szCs w:val="20"/>
        </w:rPr>
        <w:t>2</w:t>
      </w:r>
      <w:r w:rsidR="009874F9">
        <w:rPr>
          <w:rStyle w:val="Hervorhebung"/>
          <w:szCs w:val="20"/>
        </w:rPr>
        <w:t>4</w:t>
      </w:r>
    </w:p>
    <w:p w14:paraId="30DDB1A5" w14:textId="0F666BB7" w:rsidR="00922B14" w:rsidRPr="00922B14" w:rsidRDefault="009874F9" w:rsidP="00922B14">
      <w:pPr>
        <w:pStyle w:val="Titel"/>
        <w:rPr>
          <w:bCs/>
        </w:rPr>
      </w:pPr>
      <w:r w:rsidRPr="003C326E">
        <w:rPr>
          <w:bCs/>
        </w:rPr>
        <w:t xml:space="preserve">In einem Haus </w:t>
      </w:r>
      <w:r w:rsidR="004D38AA" w:rsidRPr="00CA03BF">
        <w:rPr>
          <w:bCs/>
        </w:rPr>
        <w:t xml:space="preserve">in </w:t>
      </w:r>
      <w:proofErr w:type="spellStart"/>
      <w:r w:rsidRPr="00CA03BF">
        <w:rPr>
          <w:bCs/>
        </w:rPr>
        <w:t>Zwettl</w:t>
      </w:r>
      <w:proofErr w:type="spellEnd"/>
      <w:r w:rsidR="00070FC7" w:rsidRPr="00CA03BF">
        <w:rPr>
          <w:bCs/>
        </w:rPr>
        <w:t>, im idyllischen Waldviertel in Niederösterreich,</w:t>
      </w:r>
      <w:r w:rsidRPr="00CA03BF">
        <w:rPr>
          <w:bCs/>
        </w:rPr>
        <w:t xml:space="preserve"> wurde ein ungenutzter Raum im Dachgeschoss </w:t>
      </w:r>
      <w:r w:rsidR="002A15DF" w:rsidRPr="00CA03BF">
        <w:rPr>
          <w:bCs/>
        </w:rPr>
        <w:t xml:space="preserve">in ein wunderschönes </w:t>
      </w:r>
      <w:r w:rsidRPr="00CA03BF">
        <w:rPr>
          <w:bCs/>
        </w:rPr>
        <w:t xml:space="preserve">Gästebad </w:t>
      </w:r>
      <w:r w:rsidR="002A15DF" w:rsidRPr="00CA03BF">
        <w:rPr>
          <w:bCs/>
        </w:rPr>
        <w:t>verwandelt</w:t>
      </w:r>
      <w:r w:rsidRPr="00CA03BF">
        <w:rPr>
          <w:bCs/>
        </w:rPr>
        <w:t>. Dank durchdachter Planung und mithilfe von</w:t>
      </w:r>
      <w:r w:rsidRPr="003C326E">
        <w:rPr>
          <w:bCs/>
        </w:rPr>
        <w:t xml:space="preserve"> Geberit Produkten schaffte </w:t>
      </w:r>
      <w:r w:rsidRPr="003C326E">
        <w:rPr>
          <w:bCs/>
          <w:color w:val="000000"/>
        </w:rPr>
        <w:t xml:space="preserve">Interior </w:t>
      </w:r>
      <w:r w:rsidRPr="007550C5">
        <w:rPr>
          <w:bCs/>
          <w:color w:val="000000"/>
        </w:rPr>
        <w:t xml:space="preserve">Designerin </w:t>
      </w:r>
      <w:r w:rsidR="00BA75FE" w:rsidRPr="007550C5">
        <w:rPr>
          <w:bCs/>
        </w:rPr>
        <w:t>und Diplom-Ingenieurin</w:t>
      </w:r>
      <w:r w:rsidRPr="007550C5">
        <w:rPr>
          <w:bCs/>
        </w:rPr>
        <w:t xml:space="preserve"> Andreea</w:t>
      </w:r>
      <w:r w:rsidRPr="003C326E">
        <w:rPr>
          <w:bCs/>
        </w:rPr>
        <w:t xml:space="preserve"> </w:t>
      </w:r>
      <w:proofErr w:type="spellStart"/>
      <w:r w:rsidRPr="003C326E">
        <w:rPr>
          <w:bCs/>
        </w:rPr>
        <w:t>Cebuc</w:t>
      </w:r>
      <w:proofErr w:type="spellEnd"/>
      <w:r w:rsidRPr="003C326E">
        <w:rPr>
          <w:bCs/>
        </w:rPr>
        <w:t xml:space="preserve"> ein neues und großzügiges Raumgefühl.</w:t>
      </w:r>
      <w:r w:rsidR="00A20F70">
        <w:rPr>
          <w:bCs/>
        </w:rPr>
        <w:t xml:space="preserve"> </w:t>
      </w:r>
    </w:p>
    <w:p w14:paraId="2379DFE9" w14:textId="2BAC6B47" w:rsidR="00C8003B" w:rsidRDefault="00766A1F" w:rsidP="00801A89">
      <w:pPr>
        <w:spacing w:after="0" w:line="360" w:lineRule="auto"/>
      </w:pPr>
      <w:r w:rsidRPr="003C326E">
        <w:t xml:space="preserve">In dem 1985 erbauten Elternhaus des </w:t>
      </w:r>
      <w:r w:rsidRPr="009E2601">
        <w:t xml:space="preserve">Bauherrn </w:t>
      </w:r>
      <w:r w:rsidRPr="00CA03BF">
        <w:t>stand der Einbau eines Gästebades im Dachgeschoss an. Der Bauherr zog</w:t>
      </w:r>
      <w:r w:rsidR="002A15DF" w:rsidRPr="00CA03BF">
        <w:t xml:space="preserve"> die</w:t>
      </w:r>
      <w:r w:rsidRPr="00CA03BF">
        <w:t xml:space="preserve"> </w:t>
      </w:r>
      <w:r w:rsidRPr="00CA03BF">
        <w:rPr>
          <w:color w:val="000000"/>
        </w:rPr>
        <w:t>Interior Designerin</w:t>
      </w:r>
      <w:r w:rsidR="00125B89" w:rsidRPr="00CA03BF">
        <w:rPr>
          <w:color w:val="000000"/>
        </w:rPr>
        <w:t xml:space="preserve"> Andr</w:t>
      </w:r>
      <w:r w:rsidR="00CA21FB" w:rsidRPr="00CA03BF">
        <w:rPr>
          <w:color w:val="000000"/>
        </w:rPr>
        <w:t>e</w:t>
      </w:r>
      <w:r w:rsidR="00125B89" w:rsidRPr="00CA03BF">
        <w:rPr>
          <w:color w:val="000000"/>
        </w:rPr>
        <w:t xml:space="preserve">ea </w:t>
      </w:r>
      <w:proofErr w:type="spellStart"/>
      <w:r w:rsidR="00125B89" w:rsidRPr="00CA03BF">
        <w:rPr>
          <w:color w:val="000000"/>
        </w:rPr>
        <w:t>Cebuc</w:t>
      </w:r>
      <w:proofErr w:type="spellEnd"/>
      <w:r w:rsidR="00125B89" w:rsidRPr="00CA03BF">
        <w:rPr>
          <w:color w:val="000000"/>
        </w:rPr>
        <w:t xml:space="preserve"> </w:t>
      </w:r>
      <w:r w:rsidRPr="00CA03BF">
        <w:t>zu Rate, um das Potential des Raumes optimal zu nutzen</w:t>
      </w:r>
      <w:r w:rsidR="00125B89" w:rsidRPr="00CA03BF">
        <w:t xml:space="preserve"> und weil ihm der Stil ihres Design Studios besonders gut gefiel</w:t>
      </w:r>
      <w:r w:rsidRPr="00CA03BF">
        <w:t>. Neben dem kleinen, schmalen Grundriss musste eine Dachschräge</w:t>
      </w:r>
      <w:r w:rsidRPr="003C326E">
        <w:t xml:space="preserve"> in die Planung miteinbezogen werden. Dass der Raum nun großzügig und offen wirkt, ist auf die durchdachte Planung der </w:t>
      </w:r>
      <w:r w:rsidRPr="003C326E">
        <w:rPr>
          <w:color w:val="000000"/>
        </w:rPr>
        <w:t xml:space="preserve">Interior Designerin </w:t>
      </w:r>
      <w:r w:rsidRPr="003C326E">
        <w:t xml:space="preserve">Andreea </w:t>
      </w:r>
      <w:proofErr w:type="spellStart"/>
      <w:r w:rsidRPr="003C326E">
        <w:t>Cebuc</w:t>
      </w:r>
      <w:proofErr w:type="spellEnd"/>
      <w:r w:rsidRPr="003C326E">
        <w:t xml:space="preserve"> und den optimalen Einsatz von Geberit Produkten zurückzuführen.</w:t>
      </w:r>
    </w:p>
    <w:p w14:paraId="793E48FE" w14:textId="77777777" w:rsidR="00CE39EE" w:rsidRPr="00CE39EE" w:rsidRDefault="00CE39EE" w:rsidP="00801A89">
      <w:pPr>
        <w:spacing w:after="0" w:line="360" w:lineRule="auto"/>
        <w:rPr>
          <w:b/>
          <w:bCs/>
        </w:rPr>
      </w:pPr>
    </w:p>
    <w:p w14:paraId="6D6C213E" w14:textId="64F46DA5" w:rsidR="00452025" w:rsidRPr="00287859" w:rsidRDefault="009525AF" w:rsidP="00287859">
      <w:pPr>
        <w:spacing w:line="360" w:lineRule="auto"/>
      </w:pPr>
      <w:r>
        <w:rPr>
          <w:b/>
          <w:bCs/>
        </w:rPr>
        <w:t xml:space="preserve">Offenheit für </w:t>
      </w:r>
      <w:r w:rsidR="00F02E64">
        <w:rPr>
          <w:b/>
          <w:bCs/>
        </w:rPr>
        <w:t>den kleinen</w:t>
      </w:r>
      <w:r>
        <w:rPr>
          <w:b/>
          <w:bCs/>
        </w:rPr>
        <w:t xml:space="preserve"> </w:t>
      </w:r>
      <w:r w:rsidR="00F02E64">
        <w:rPr>
          <w:b/>
          <w:bCs/>
        </w:rPr>
        <w:t>Raum</w:t>
      </w:r>
      <w:r w:rsidR="00A20F70">
        <w:br/>
      </w:r>
      <w:r w:rsidR="00452025" w:rsidRPr="003C326E">
        <w:t xml:space="preserve">„Wenn man nur wenige Quadratmeter zur </w:t>
      </w:r>
      <w:r w:rsidR="00452025" w:rsidRPr="00CA03BF">
        <w:t xml:space="preserve">Verfügung hat, gilt </w:t>
      </w:r>
      <w:r w:rsidR="00F02613" w:rsidRPr="00CA03BF">
        <w:t>grundsätzlich</w:t>
      </w:r>
      <w:r w:rsidR="00452025" w:rsidRPr="00CA03BF">
        <w:t xml:space="preserve">: So viel Offenheit wie möglich schaffen“, rät </w:t>
      </w:r>
      <w:r w:rsidR="00452025" w:rsidRPr="00CA03BF">
        <w:rPr>
          <w:color w:val="000000"/>
        </w:rPr>
        <w:t>Interior Designerin</w:t>
      </w:r>
      <w:r w:rsidR="004D3D5C">
        <w:rPr>
          <w:color w:val="000000"/>
        </w:rPr>
        <w:t xml:space="preserve"> Andreea</w:t>
      </w:r>
      <w:r w:rsidR="00452025" w:rsidRPr="00CA03BF">
        <w:rPr>
          <w:color w:val="000000"/>
        </w:rPr>
        <w:t xml:space="preserve"> </w:t>
      </w:r>
      <w:proofErr w:type="spellStart"/>
      <w:r w:rsidR="00452025" w:rsidRPr="00CA03BF">
        <w:t>Cebuc</w:t>
      </w:r>
      <w:proofErr w:type="spellEnd"/>
      <w:r w:rsidR="00452025" w:rsidRPr="00CA03BF">
        <w:t xml:space="preserve">. Das gelang im Zwettler Gästebad durch eine geräumige, bodenebene Dusche, die nur durch eine Glaswand abgetrennt wurde. So konnten die Bodenfliesen durchgängig bis in den Bereich der Walk-in-Dusche verlegt werden, was den Raum größer erscheinen lässt. Für die zuverlässige Ableitung des Duschwassers sorgt eine Geberit </w:t>
      </w:r>
      <w:r w:rsidR="00452025" w:rsidRPr="0010640D">
        <w:t>CleanLine</w:t>
      </w:r>
      <w:r w:rsidR="00721E2C" w:rsidRPr="0010640D">
        <w:t>80</w:t>
      </w:r>
      <w:r w:rsidR="00452025" w:rsidRPr="0010640D">
        <w:t xml:space="preserve"> Duschrinne</w:t>
      </w:r>
      <w:r w:rsidR="006B6316" w:rsidRPr="0010640D">
        <w:t xml:space="preserve"> in Edelstahl gebürstet</w:t>
      </w:r>
      <w:r w:rsidR="00E92F77" w:rsidRPr="00CA03BF">
        <w:t>, die</w:t>
      </w:r>
      <w:r w:rsidR="00DF36DB">
        <w:t xml:space="preserve"> </w:t>
      </w:r>
      <w:r w:rsidR="004D3D5C">
        <w:t>Andreea</w:t>
      </w:r>
      <w:r w:rsidR="00E92F77" w:rsidRPr="00CA03BF">
        <w:t xml:space="preserve"> </w:t>
      </w:r>
      <w:proofErr w:type="spellStart"/>
      <w:r w:rsidR="001F2200" w:rsidRPr="00CA03BF">
        <w:t>Cebuc</w:t>
      </w:r>
      <w:proofErr w:type="spellEnd"/>
      <w:r w:rsidR="00E92F77" w:rsidRPr="00CA03BF">
        <w:t xml:space="preserve"> </w:t>
      </w:r>
      <w:r w:rsidR="00B770EE" w:rsidRPr="00CA03BF">
        <w:t>immer wieder</w:t>
      </w:r>
      <w:r w:rsidR="00604F89" w:rsidRPr="00CA03BF">
        <w:t xml:space="preserve"> </w:t>
      </w:r>
      <w:r w:rsidR="00E92F77" w:rsidRPr="00CA03BF">
        <w:t>einsetzt</w:t>
      </w:r>
      <w:r w:rsidR="001F2200" w:rsidRPr="00CA03BF">
        <w:t xml:space="preserve">: „Für bodenebene Duschen wähle ich gerne die Geberit </w:t>
      </w:r>
      <w:proofErr w:type="spellStart"/>
      <w:r w:rsidR="001F2200" w:rsidRPr="00CA03BF">
        <w:t>CleanLine</w:t>
      </w:r>
      <w:proofErr w:type="spellEnd"/>
      <w:r w:rsidR="001F2200" w:rsidRPr="00CA03BF">
        <w:t xml:space="preserve"> Duschrinne aus, weil sie reduziert und designaffin rüberkommt. So können die Fliesen am Boden wirken.“</w:t>
      </w:r>
      <w:r w:rsidR="00D9627F">
        <w:br/>
      </w:r>
      <w:r w:rsidR="001F2200">
        <w:br/>
      </w:r>
      <w:r w:rsidR="00452025" w:rsidRPr="003C326E">
        <w:t xml:space="preserve">Dank der Entscheidung für Installationswände in Leichtbauweise konnten nicht nur die </w:t>
      </w:r>
      <w:proofErr w:type="spellStart"/>
      <w:r w:rsidR="00452025" w:rsidRPr="003C326E">
        <w:t>Wasserzu</w:t>
      </w:r>
      <w:proofErr w:type="spellEnd"/>
      <w:r w:rsidR="00452025" w:rsidRPr="003C326E">
        <w:t xml:space="preserve">- und </w:t>
      </w:r>
      <w:r w:rsidR="006B6316">
        <w:br/>
      </w:r>
      <w:r w:rsidR="00452025" w:rsidRPr="003C326E">
        <w:t xml:space="preserve">-ableitungen in der Wand versteckt werden. Direkt in der Dusche wurde auf diese </w:t>
      </w:r>
      <w:r w:rsidR="00452025" w:rsidRPr="003974FC">
        <w:t xml:space="preserve">Weise </w:t>
      </w:r>
      <w:r w:rsidR="00B770EE" w:rsidRPr="003974FC">
        <w:t xml:space="preserve">auch </w:t>
      </w:r>
      <w:r w:rsidR="00452025" w:rsidRPr="003974FC">
        <w:t xml:space="preserve">Platz für die notwendigen Utensilien geschaffen: </w:t>
      </w:r>
      <w:r w:rsidR="00FB2165" w:rsidRPr="003974FC">
        <w:t>In der</w:t>
      </w:r>
      <w:r w:rsidR="00452025" w:rsidRPr="003974FC">
        <w:t xml:space="preserve"> Nischenablagebox von Geberit </w:t>
      </w:r>
      <w:r w:rsidR="00FB2165" w:rsidRPr="003974FC">
        <w:t>lassen sich</w:t>
      </w:r>
      <w:r w:rsidR="00452025" w:rsidRPr="003974FC">
        <w:t xml:space="preserve"> Duschgel, Shampoo und Co</w:t>
      </w:r>
      <w:r w:rsidR="00A71F47" w:rsidRPr="003974FC">
        <w:t>.</w:t>
      </w:r>
      <w:r w:rsidR="00452025" w:rsidRPr="003974FC">
        <w:t xml:space="preserve"> ganz einfach in der Wand </w:t>
      </w:r>
      <w:r w:rsidR="00FB2165" w:rsidRPr="003974FC">
        <w:t>verstauen</w:t>
      </w:r>
      <w:r w:rsidR="00452025" w:rsidRPr="003974FC">
        <w:t>. Das dazugehörige Montageelement von Geberit vereinfacht die Arbeit des Trockenbauers und</w:t>
      </w:r>
      <w:r w:rsidR="00452025" w:rsidRPr="00DD7F0F">
        <w:t xml:space="preserve"> sorgt für die normgerechte Ausführung und Stabilität der Zwischenwand.</w:t>
      </w:r>
    </w:p>
    <w:p w14:paraId="268B6F84" w14:textId="31CBDB8A" w:rsidR="00452025" w:rsidRPr="003C326E" w:rsidRDefault="00A531AB" w:rsidP="00452025">
      <w:r>
        <w:rPr>
          <w:b/>
          <w:bCs/>
        </w:rPr>
        <w:t xml:space="preserve">Mehr </w:t>
      </w:r>
      <w:r w:rsidR="004A2BB1">
        <w:rPr>
          <w:b/>
          <w:bCs/>
        </w:rPr>
        <w:t xml:space="preserve">optische </w:t>
      </w:r>
      <w:r>
        <w:rPr>
          <w:b/>
          <w:bCs/>
        </w:rPr>
        <w:t xml:space="preserve">Weite </w:t>
      </w:r>
      <w:r w:rsidR="004A2BB1">
        <w:rPr>
          <w:b/>
          <w:bCs/>
        </w:rPr>
        <w:t>schaffen</w:t>
      </w:r>
      <w:r w:rsidR="00287859">
        <w:br/>
      </w:r>
      <w:r w:rsidR="00452025" w:rsidRPr="003C326E">
        <w:t xml:space="preserve">Beim Eintreten in das Badezimmer </w:t>
      </w:r>
      <w:r w:rsidR="00452025" w:rsidRPr="00E20454">
        <w:t xml:space="preserve">befindet sich die Duschzone </w:t>
      </w:r>
      <w:r w:rsidR="00511778" w:rsidRPr="00E20454">
        <w:t xml:space="preserve">auf der rechten </w:t>
      </w:r>
      <w:r w:rsidR="00511778" w:rsidRPr="00721E2C">
        <w:t>Seite</w:t>
      </w:r>
      <w:r w:rsidR="00452025" w:rsidRPr="00721E2C">
        <w:t xml:space="preserve">, und </w:t>
      </w:r>
      <w:r w:rsidR="00642D1A" w:rsidRPr="00721E2C">
        <w:t xml:space="preserve">es </w:t>
      </w:r>
      <w:r w:rsidR="00452025" w:rsidRPr="00721E2C">
        <w:t xml:space="preserve">öffnet sich </w:t>
      </w:r>
      <w:r w:rsidR="00642D1A" w:rsidRPr="00721E2C">
        <w:t xml:space="preserve">der Blick auf </w:t>
      </w:r>
      <w:r w:rsidR="00452025" w:rsidRPr="00721E2C">
        <w:t>die Stirnwand mit der Dachschräge und einem Fenster. Hier erstreckt sich der Waschplatz über die gesamte Breite, und weitet das Bad dank durchdachter Planung. Das</w:t>
      </w:r>
      <w:r w:rsidR="00452025" w:rsidRPr="00E20454">
        <w:t xml:space="preserve"> extra eingebaute Fenster </w:t>
      </w:r>
      <w:r w:rsidR="00452025" w:rsidRPr="00E20454">
        <w:lastRenderedPageBreak/>
        <w:t xml:space="preserve">bringt Tageslicht zum Waschplatz, der mit der Geberit ONE Serie ausgestattet wurde. Der Waschtisch kontrastiert farblich </w:t>
      </w:r>
      <w:r w:rsidR="00511778" w:rsidRPr="00E20454">
        <w:t>mit dem in</w:t>
      </w:r>
      <w:r w:rsidR="00452025" w:rsidRPr="00E20454">
        <w:t xml:space="preserve"> Lava matt gehaltenen Unterschrank und ist zugleich mit seinem äußerst schmalen Rand elegant darin eingebettet</w:t>
      </w:r>
      <w:r w:rsidR="00452025" w:rsidRPr="003C326E">
        <w:t xml:space="preserve">. Die modulare Geberit ONE Serie </w:t>
      </w:r>
      <w:r w:rsidR="007F6170" w:rsidRPr="00E20454">
        <w:t>ermöglicht</w:t>
      </w:r>
      <w:r w:rsidR="00452025" w:rsidRPr="00E20454">
        <w:t xml:space="preserve"> die Kombination von Waschtisch</w:t>
      </w:r>
      <w:r w:rsidR="00DF36DB">
        <w:t>u</w:t>
      </w:r>
      <w:r w:rsidR="00452025" w:rsidRPr="00E20454">
        <w:t xml:space="preserve">nterschrank mit Seitenschränken in der individuell erforderlichen Breite. </w:t>
      </w:r>
      <w:r w:rsidR="002F2AC5" w:rsidRPr="00E20454">
        <w:t xml:space="preserve">„Mit den vielfältigen Waschtischen, Badmöbeln, Armaturen und Spiegeln von Geberit kann ich einzigartige Waschplätze für meine Kundinnen und Kunden kreieren. Da Geberit Design und Technik perfekt kombiniert, müssen die künftigen Badbenutzerinnen und Badbenutzer weder auf den benötigten </w:t>
      </w:r>
      <w:proofErr w:type="gramStart"/>
      <w:r w:rsidR="002F2AC5" w:rsidRPr="00E20454">
        <w:t>Stauraum,</w:t>
      </w:r>
      <w:proofErr w:type="gramEnd"/>
      <w:r w:rsidR="002F2AC5" w:rsidRPr="00E20454">
        <w:t xml:space="preserve"> noch auf Komfort wie LED-Lichtkonzepte oder eine Antibeschlagfunktion für den Spiegel, verzichten,“</w:t>
      </w:r>
      <w:r w:rsidR="00F73C4D" w:rsidRPr="00E20454">
        <w:t xml:space="preserve"> berichtet </w:t>
      </w:r>
      <w:proofErr w:type="spellStart"/>
      <w:r w:rsidR="00F73C4D" w:rsidRPr="00E20454">
        <w:t>Cebuc</w:t>
      </w:r>
      <w:proofErr w:type="spellEnd"/>
      <w:r w:rsidR="00F73C4D" w:rsidRPr="00E20454">
        <w:t>.</w:t>
      </w:r>
      <w:r w:rsidR="002F2AC5" w:rsidRPr="00E20454">
        <w:t xml:space="preserve"> </w:t>
      </w:r>
      <w:r w:rsidR="00452025" w:rsidRPr="00E20454">
        <w:t>Das Ensemble erstreckt sich so über die gesamte Stirnseite des Raumes, bietet ausreichend Stauraum und verbreitert</w:t>
      </w:r>
      <w:r w:rsidR="00452025" w:rsidRPr="003C326E">
        <w:t xml:space="preserve"> das Bad optisch. Ein runder Spiegel über dem Waschtisch fügt sich gut unter der Dachschräge ein, schwarze Armaturen ergänzen den klaren, modernen Look. </w:t>
      </w:r>
    </w:p>
    <w:p w14:paraId="4E41EEA6" w14:textId="1935C9D4" w:rsidR="00452025" w:rsidRDefault="00244386" w:rsidP="00452025">
      <w:r>
        <w:rPr>
          <w:b/>
          <w:bCs/>
        </w:rPr>
        <w:t>Harmonisch und großzügig</w:t>
      </w:r>
      <w:r w:rsidRPr="003C326E">
        <w:t xml:space="preserve"> </w:t>
      </w:r>
      <w:r>
        <w:br/>
      </w:r>
      <w:proofErr w:type="spellStart"/>
      <w:r w:rsidR="00452025" w:rsidRPr="003C326E">
        <w:t>Mit</w:t>
      </w:r>
      <w:proofErr w:type="spellEnd"/>
      <w:r w:rsidR="00452025" w:rsidRPr="003C326E">
        <w:t xml:space="preserve"> </w:t>
      </w:r>
      <w:r w:rsidR="007F6170" w:rsidRPr="007F7C62">
        <w:t xml:space="preserve">modernen Terrazzo </w:t>
      </w:r>
      <w:r w:rsidR="00452025" w:rsidRPr="007F7C62">
        <w:t xml:space="preserve">Fliesen in </w:t>
      </w:r>
      <w:r w:rsidR="007F6170" w:rsidRPr="007F7C62">
        <w:t>sanften Tönen</w:t>
      </w:r>
      <w:r w:rsidR="00452025" w:rsidRPr="007F7C62">
        <w:t xml:space="preserve"> und Elementen aus Holz, die zusätzlich Wärme und Gemütlichkeit in den Raum bringen, wurde diese Badkomposition abgerundet. „Die Gäste sind jedes Mal überrascht, wie elegant, harmonisch und großzügig ein kleines Badezimmer sein kann“, berichtet der </w:t>
      </w:r>
      <w:r w:rsidR="00D80617" w:rsidRPr="007F7C62">
        <w:t xml:space="preserve">zufriedene </w:t>
      </w:r>
      <w:r w:rsidR="00452025" w:rsidRPr="007F7C62">
        <w:t>Hausherr.</w:t>
      </w:r>
      <w:r w:rsidR="00452025" w:rsidRPr="003C326E">
        <w:t xml:space="preserve"> </w:t>
      </w:r>
    </w:p>
    <w:p w14:paraId="106421D7" w14:textId="185C7C6F" w:rsidR="00922B14" w:rsidRDefault="00AF02A8" w:rsidP="00713837">
      <w:r w:rsidRPr="00E25D51">
        <w:rPr>
          <w:b/>
          <w:bCs/>
        </w:rPr>
        <w:t>Über das Design Studio C’est Design</w:t>
      </w:r>
      <w:r w:rsidRPr="00E25D51">
        <w:rPr>
          <w:b/>
          <w:bCs/>
        </w:rPr>
        <w:br/>
      </w:r>
      <w:r w:rsidR="000F5F9C" w:rsidRPr="00E25D51">
        <w:t>Antrieb für</w:t>
      </w:r>
      <w:r w:rsidR="00472862" w:rsidRPr="00E25D51">
        <w:t xml:space="preserve"> die Gründerin des C’est Design </w:t>
      </w:r>
      <w:r w:rsidR="0020086C" w:rsidRPr="00E25D51">
        <w:t xml:space="preserve">Studio </w:t>
      </w:r>
      <w:r w:rsidR="00472862" w:rsidRPr="00E25D51">
        <w:t xml:space="preserve">Andreea </w:t>
      </w:r>
      <w:proofErr w:type="spellStart"/>
      <w:r w:rsidR="00472862" w:rsidRPr="00E25D51">
        <w:t>Cebuc</w:t>
      </w:r>
      <w:proofErr w:type="spellEnd"/>
      <w:r w:rsidR="00472862" w:rsidRPr="00E25D51">
        <w:t xml:space="preserve"> </w:t>
      </w:r>
      <w:r w:rsidR="000F5F9C" w:rsidRPr="00E25D51">
        <w:t xml:space="preserve">und ihr Team ist der </w:t>
      </w:r>
      <w:r w:rsidR="00411E7A" w:rsidRPr="00E25D51">
        <w:t xml:space="preserve">starke </w:t>
      </w:r>
      <w:r w:rsidR="000F5F9C" w:rsidRPr="00E25D51">
        <w:t>Drang, die</w:t>
      </w:r>
      <w:r w:rsidR="00411E7A" w:rsidRPr="00E25D51">
        <w:t xml:space="preserve"> Welt zu verschönern. </w:t>
      </w:r>
      <w:r w:rsidR="0020086C" w:rsidRPr="00E25D51">
        <w:t xml:space="preserve">Von Wien aus </w:t>
      </w:r>
      <w:r w:rsidR="00505268" w:rsidRPr="00E25D51">
        <w:t>entwickeln</w:t>
      </w:r>
      <w:r w:rsidR="00A06F4C" w:rsidRPr="00E25D51">
        <w:t xml:space="preserve"> die Interior Designerinnen </w:t>
      </w:r>
      <w:r w:rsidR="00215BE4" w:rsidRPr="00E25D51">
        <w:t>Innenarchitektu</w:t>
      </w:r>
      <w:r w:rsidR="0001386A">
        <w:t>r</w:t>
      </w:r>
      <w:r w:rsidR="00215BE4" w:rsidRPr="00E25D51">
        <w:t xml:space="preserve">-Projekte, bei denen </w:t>
      </w:r>
      <w:r w:rsidR="00DB47BE" w:rsidRPr="00E25D51">
        <w:t xml:space="preserve">die menschlichen </w:t>
      </w:r>
      <w:r w:rsidR="00215BE4" w:rsidRPr="00E25D51">
        <w:t xml:space="preserve">Sinne und </w:t>
      </w:r>
      <w:r w:rsidR="00DB47BE" w:rsidRPr="00E25D51">
        <w:t xml:space="preserve">die </w:t>
      </w:r>
      <w:r w:rsidR="00215BE4" w:rsidRPr="00E25D51">
        <w:t>Wahrnehmung i</w:t>
      </w:r>
      <w:r w:rsidR="0085751D" w:rsidRPr="00E25D51">
        <w:t>m Vorderg</w:t>
      </w:r>
      <w:r w:rsidR="00D967AC">
        <w:t>r</w:t>
      </w:r>
      <w:r w:rsidR="0085751D" w:rsidRPr="00E25D51">
        <w:t>und stehen</w:t>
      </w:r>
      <w:r w:rsidR="00DB47BE" w:rsidRPr="00E25D51">
        <w:t>: E</w:t>
      </w:r>
      <w:r w:rsidR="00C23BC3" w:rsidRPr="00E25D51">
        <w:t xml:space="preserve">s geht </w:t>
      </w:r>
      <w:r w:rsidR="00062F59" w:rsidRPr="00E25D51">
        <w:t xml:space="preserve">bei C’est Design </w:t>
      </w:r>
      <w:r w:rsidR="00C23BC3" w:rsidRPr="00E25D51">
        <w:t xml:space="preserve">um Glück und Wohlbefinden und darum, das Leben besser zu machen. </w:t>
      </w:r>
      <w:r w:rsidR="005460AF" w:rsidRPr="00E25D51">
        <w:t xml:space="preserve">Mit diesem Anspruch hat das Team bereits zahlreiche </w:t>
      </w:r>
      <w:r w:rsidR="00454905" w:rsidRPr="00E25D51">
        <w:t>Shops, Bars, Büros und private Wohnimmobilien</w:t>
      </w:r>
      <w:r w:rsidR="003352AA" w:rsidRPr="00E25D51">
        <w:t xml:space="preserve"> </w:t>
      </w:r>
      <w:r w:rsidR="00DB47BE" w:rsidRPr="00E25D51">
        <w:t>gestaltet</w:t>
      </w:r>
      <w:r w:rsidR="003352AA" w:rsidRPr="00E25D51">
        <w:t>. Mehr Informa</w:t>
      </w:r>
      <w:r w:rsidR="00D967AC">
        <w:t>t</w:t>
      </w:r>
      <w:r w:rsidR="003352AA" w:rsidRPr="00E25D51">
        <w:t xml:space="preserve">ionen </w:t>
      </w:r>
      <w:r w:rsidR="00DB47BE" w:rsidRPr="00E25D51">
        <w:t xml:space="preserve">zu den Projekten </w:t>
      </w:r>
      <w:r w:rsidR="003352AA" w:rsidRPr="00E25D51">
        <w:t xml:space="preserve">unter </w:t>
      </w:r>
      <w:hyperlink r:id="rId11" w:history="1">
        <w:r w:rsidR="00ED12E5" w:rsidRPr="00E25D51">
          <w:rPr>
            <w:rStyle w:val="Hyperlink"/>
          </w:rPr>
          <w:t>http://www.cest-design.at</w:t>
        </w:r>
      </w:hyperlink>
      <w:r w:rsidR="00ED12E5" w:rsidRPr="00E25D51">
        <w:t>.</w:t>
      </w:r>
    </w:p>
    <w:p w14:paraId="6F3F6227" w14:textId="77777777" w:rsidR="00377629" w:rsidRDefault="00377629" w:rsidP="00377629">
      <w:pPr>
        <w:rPr>
          <w:rStyle w:val="Fett"/>
          <w:lang w:val="de-CH"/>
        </w:rPr>
      </w:pPr>
      <w:r w:rsidRPr="00977FA5">
        <w:rPr>
          <w:rStyle w:val="Fett"/>
          <w:lang w:val="de-CH"/>
        </w:rPr>
        <w:t xml:space="preserve">Mehr Informationen und Bildmaterial erhalten Sie unter </w:t>
      </w:r>
      <w:hyperlink r:id="rId12" w:history="1">
        <w:r w:rsidRPr="00581598">
          <w:rPr>
            <w:rStyle w:val="Fett"/>
            <w:lang w:val="de-CH"/>
          </w:rPr>
          <w:t>www.geberit.de</w:t>
        </w:r>
      </w:hyperlink>
    </w:p>
    <w:p w14:paraId="6DA5731E" w14:textId="77777777" w:rsidR="00377629" w:rsidRDefault="00377629" w:rsidP="00377629">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b/>
          <w:bCs/>
          <w:sz w:val="16"/>
          <w:szCs w:val="16"/>
        </w:rPr>
        <w:t>Weitere Auskünfte erteilt:</w:t>
      </w:r>
      <w:r>
        <w:rPr>
          <w:rStyle w:val="eop"/>
          <w:rFonts w:ascii="Arial" w:hAnsi="Arial" w:cs="Arial"/>
          <w:sz w:val="16"/>
          <w:szCs w:val="16"/>
        </w:rPr>
        <w:t> </w:t>
      </w:r>
    </w:p>
    <w:p w14:paraId="7F3E36F6" w14:textId="77777777" w:rsidR="00377629" w:rsidRDefault="00377629" w:rsidP="00377629">
      <w:pPr>
        <w:pStyle w:val="paragraph"/>
        <w:spacing w:before="0" w:beforeAutospacing="0" w:after="0" w:afterAutospacing="0"/>
        <w:textAlignment w:val="baseline"/>
        <w:rPr>
          <w:rFonts w:ascii="Segoe UI" w:hAnsi="Segoe UI" w:cs="Segoe UI"/>
          <w:b/>
          <w:bCs/>
          <w:sz w:val="18"/>
          <w:szCs w:val="18"/>
        </w:rPr>
      </w:pPr>
      <w:r>
        <w:rPr>
          <w:rStyle w:val="normaltextrun"/>
          <w:rFonts w:ascii="Arial" w:hAnsi="Arial" w:cs="Arial"/>
          <w:sz w:val="16"/>
          <w:szCs w:val="16"/>
        </w:rPr>
        <w:t>AM Kommunikation</w:t>
      </w:r>
      <w:r>
        <w:rPr>
          <w:rStyle w:val="scxw106132370"/>
          <w:rFonts w:cs="Arial"/>
          <w:b/>
          <w:bCs/>
          <w:sz w:val="16"/>
          <w:szCs w:val="16"/>
        </w:rPr>
        <w:t> </w:t>
      </w:r>
      <w:r>
        <w:rPr>
          <w:rFonts w:ascii="Arial" w:hAnsi="Arial" w:cs="Arial"/>
          <w:b/>
          <w:bCs/>
          <w:sz w:val="16"/>
          <w:szCs w:val="16"/>
        </w:rPr>
        <w:br/>
      </w:r>
      <w:r>
        <w:rPr>
          <w:rStyle w:val="normaltextrun"/>
          <w:rFonts w:ascii="Arial" w:hAnsi="Arial" w:cs="Arial"/>
          <w:sz w:val="16"/>
          <w:szCs w:val="16"/>
        </w:rPr>
        <w:t>König-Karl-Straße 10, 70372 Stuttgart</w:t>
      </w:r>
      <w:r>
        <w:rPr>
          <w:rStyle w:val="scxw106132370"/>
          <w:rFonts w:cs="Arial"/>
          <w:b/>
          <w:bCs/>
          <w:sz w:val="16"/>
          <w:szCs w:val="16"/>
        </w:rPr>
        <w:t> </w:t>
      </w:r>
      <w:r>
        <w:rPr>
          <w:rFonts w:ascii="Arial" w:hAnsi="Arial" w:cs="Arial"/>
          <w:b/>
          <w:bCs/>
          <w:sz w:val="16"/>
          <w:szCs w:val="16"/>
        </w:rPr>
        <w:br/>
      </w:r>
      <w:r>
        <w:rPr>
          <w:rStyle w:val="normaltextrun"/>
          <w:rFonts w:ascii="Arial" w:hAnsi="Arial" w:cs="Arial"/>
          <w:sz w:val="16"/>
          <w:szCs w:val="16"/>
        </w:rPr>
        <w:t>Annibale Picicci</w:t>
      </w:r>
      <w:r>
        <w:rPr>
          <w:rStyle w:val="scxw106132370"/>
          <w:rFonts w:cs="Arial"/>
          <w:b/>
          <w:bCs/>
          <w:sz w:val="16"/>
          <w:szCs w:val="16"/>
        </w:rPr>
        <w:t> </w:t>
      </w:r>
      <w:r>
        <w:rPr>
          <w:rFonts w:ascii="Arial" w:hAnsi="Arial" w:cs="Arial"/>
          <w:b/>
          <w:bCs/>
          <w:sz w:val="16"/>
          <w:szCs w:val="16"/>
        </w:rPr>
        <w:br/>
      </w:r>
      <w:r>
        <w:rPr>
          <w:rStyle w:val="normaltextrun"/>
          <w:rFonts w:ascii="Arial" w:hAnsi="Arial" w:cs="Arial"/>
          <w:sz w:val="16"/>
          <w:szCs w:val="16"/>
        </w:rPr>
        <w:t>Tel. +49 (0)711 92545-12</w:t>
      </w:r>
      <w:r>
        <w:rPr>
          <w:rStyle w:val="eop"/>
          <w:rFonts w:ascii="Arial" w:hAnsi="Arial" w:cs="Arial"/>
          <w:b/>
          <w:bCs/>
          <w:sz w:val="16"/>
          <w:szCs w:val="16"/>
        </w:rPr>
        <w:t> </w:t>
      </w:r>
    </w:p>
    <w:p w14:paraId="10CF7F52" w14:textId="77777777" w:rsidR="00377629" w:rsidRDefault="00377629" w:rsidP="00377629">
      <w:pPr>
        <w:pStyle w:val="paragraph"/>
        <w:spacing w:before="0" w:beforeAutospacing="0" w:after="0" w:afterAutospacing="0"/>
        <w:textAlignment w:val="baseline"/>
        <w:rPr>
          <w:rFonts w:ascii="Segoe UI" w:hAnsi="Segoe UI" w:cs="Segoe UI"/>
          <w:b/>
          <w:bCs/>
          <w:sz w:val="18"/>
          <w:szCs w:val="18"/>
        </w:rPr>
      </w:pPr>
      <w:r>
        <w:rPr>
          <w:rStyle w:val="normaltextrun"/>
          <w:rFonts w:ascii="Arial" w:hAnsi="Arial" w:cs="Arial"/>
          <w:sz w:val="16"/>
          <w:szCs w:val="16"/>
        </w:rPr>
        <w:t>Mail: presse.geberit@amkommunikation.de </w:t>
      </w:r>
      <w:r>
        <w:rPr>
          <w:rStyle w:val="eop"/>
          <w:rFonts w:ascii="Arial" w:hAnsi="Arial" w:cs="Arial"/>
          <w:b/>
          <w:bCs/>
          <w:sz w:val="16"/>
          <w:szCs w:val="16"/>
        </w:rPr>
        <w:t> </w:t>
      </w:r>
    </w:p>
    <w:p w14:paraId="03541B53" w14:textId="77777777" w:rsidR="00377629" w:rsidRDefault="00377629" w:rsidP="00377629">
      <w:pPr>
        <w:pStyle w:val="paragraph"/>
        <w:spacing w:before="0" w:beforeAutospacing="0" w:after="0" w:afterAutospacing="0"/>
        <w:textAlignment w:val="baseline"/>
        <w:rPr>
          <w:rFonts w:ascii="Segoe UI" w:hAnsi="Segoe UI" w:cs="Segoe UI"/>
          <w:b/>
          <w:bCs/>
          <w:sz w:val="18"/>
          <w:szCs w:val="18"/>
        </w:rPr>
      </w:pPr>
      <w:r>
        <w:rPr>
          <w:rStyle w:val="eop"/>
          <w:rFonts w:ascii="Arial" w:hAnsi="Arial" w:cs="Arial"/>
          <w:b/>
          <w:bCs/>
          <w:sz w:val="16"/>
          <w:szCs w:val="16"/>
        </w:rPr>
        <w:t> </w:t>
      </w:r>
    </w:p>
    <w:p w14:paraId="4CA8EAE9" w14:textId="77777777" w:rsidR="00377629" w:rsidRDefault="00377629" w:rsidP="00377629">
      <w:pPr>
        <w:pStyle w:val="paragraph"/>
        <w:spacing w:before="0" w:beforeAutospacing="0" w:after="0" w:afterAutospacing="0"/>
        <w:textAlignment w:val="baseline"/>
        <w:rPr>
          <w:rFonts w:ascii="Segoe UI" w:hAnsi="Segoe UI" w:cs="Segoe UI"/>
          <w:sz w:val="18"/>
          <w:szCs w:val="18"/>
        </w:rPr>
      </w:pPr>
      <w:r>
        <w:rPr>
          <w:rStyle w:val="eop"/>
          <w:rFonts w:ascii="Arial" w:hAnsi="Arial" w:cs="Arial"/>
          <w:sz w:val="16"/>
          <w:szCs w:val="16"/>
        </w:rPr>
        <w:t> </w:t>
      </w:r>
    </w:p>
    <w:p w14:paraId="0748C97D" w14:textId="77777777" w:rsidR="00377629" w:rsidRDefault="00377629" w:rsidP="00377629">
      <w:pPr>
        <w:pStyle w:val="paragraph"/>
        <w:spacing w:before="0" w:beforeAutospacing="0" w:after="0" w:afterAutospacing="0"/>
        <w:textAlignment w:val="baseline"/>
        <w:rPr>
          <w:rFonts w:ascii="Segoe UI" w:hAnsi="Segoe UI" w:cs="Segoe UI"/>
          <w:b/>
          <w:bCs/>
          <w:sz w:val="18"/>
          <w:szCs w:val="18"/>
        </w:rPr>
      </w:pPr>
      <w:r>
        <w:rPr>
          <w:rStyle w:val="normaltextrun"/>
          <w:rFonts w:ascii="Arial" w:hAnsi="Arial" w:cs="Arial"/>
          <w:b/>
          <w:bCs/>
          <w:sz w:val="16"/>
          <w:szCs w:val="16"/>
        </w:rPr>
        <w:t>Über Geberit</w:t>
      </w:r>
      <w:r>
        <w:rPr>
          <w:rStyle w:val="eop"/>
          <w:rFonts w:ascii="Arial" w:hAnsi="Arial" w:cs="Arial"/>
          <w:b/>
          <w:bCs/>
          <w:sz w:val="16"/>
          <w:szCs w:val="16"/>
        </w:rPr>
        <w:t> </w:t>
      </w:r>
    </w:p>
    <w:p w14:paraId="0E66668D" w14:textId="77777777" w:rsidR="00377629" w:rsidRDefault="00377629" w:rsidP="00377629">
      <w:pPr>
        <w:pStyle w:val="paragraph"/>
        <w:spacing w:before="0" w:beforeAutospacing="0" w:after="0" w:afterAutospacing="0"/>
        <w:textAlignment w:val="baseline"/>
        <w:rPr>
          <w:rStyle w:val="eop"/>
          <w:rFonts w:ascii="Arial" w:hAnsi="Arial" w:cs="Arial"/>
          <w:color w:val="242424"/>
          <w:sz w:val="16"/>
          <w:szCs w:val="16"/>
        </w:rPr>
      </w:pPr>
      <w:r>
        <w:rPr>
          <w:rStyle w:val="normaltextrun"/>
          <w:rFonts w:ascii="Arial" w:hAnsi="Arial" w:cs="Arial"/>
          <w:color w:val="242424"/>
          <w:sz w:val="16"/>
          <w:szCs w:val="16"/>
        </w:rPr>
        <w:t>Die weltweit tätige Geberit Gruppe ist europäischer Marktführer für Sanitärprodukte und feiert im Jahr 2024 ihr 150-jähriges Bestehen.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rund 50 Ländern erzielte Geberit 2023 einen Nettoumsatz von CHF 3,1 Milliarden. Die Geberit Aktien sind an der SIX Swiss Exchange kotiert und seit 2012 Bestandteil des SMI (Swiss Market Index). </w:t>
      </w:r>
      <w:r>
        <w:rPr>
          <w:rStyle w:val="eop"/>
          <w:rFonts w:ascii="Arial" w:hAnsi="Arial" w:cs="Arial"/>
          <w:color w:val="242424"/>
          <w:sz w:val="16"/>
          <w:szCs w:val="16"/>
        </w:rPr>
        <w:t> </w:t>
      </w:r>
    </w:p>
    <w:p w14:paraId="651915BF" w14:textId="77777777" w:rsidR="00377629" w:rsidRDefault="00377629" w:rsidP="00377629">
      <w:pPr>
        <w:pStyle w:val="paragraph"/>
        <w:spacing w:before="0" w:beforeAutospacing="0" w:after="0" w:afterAutospacing="0"/>
        <w:textAlignment w:val="baseline"/>
        <w:rPr>
          <w:rStyle w:val="eop"/>
          <w:rFonts w:ascii="Arial" w:hAnsi="Arial" w:cs="Arial"/>
          <w:color w:val="242424"/>
          <w:sz w:val="16"/>
          <w:szCs w:val="16"/>
        </w:rPr>
      </w:pPr>
    </w:p>
    <w:p w14:paraId="35F4FF34" w14:textId="77777777" w:rsidR="00377629" w:rsidRDefault="00377629" w:rsidP="00377629">
      <w:pPr>
        <w:pStyle w:val="paragraph"/>
        <w:spacing w:before="0" w:beforeAutospacing="0" w:after="0" w:afterAutospacing="0"/>
        <w:textAlignment w:val="baseline"/>
        <w:rPr>
          <w:rStyle w:val="eop"/>
          <w:rFonts w:ascii="Arial" w:hAnsi="Arial" w:cs="Arial"/>
          <w:color w:val="242424"/>
          <w:sz w:val="16"/>
          <w:szCs w:val="16"/>
        </w:rPr>
      </w:pPr>
    </w:p>
    <w:p w14:paraId="24DE4A39" w14:textId="77777777" w:rsidR="00377629" w:rsidRDefault="00377629">
      <w:pPr>
        <w:spacing w:after="0" w:line="240" w:lineRule="auto"/>
        <w:rPr>
          <w:b/>
        </w:rPr>
      </w:pPr>
      <w:r>
        <w:br w:type="page"/>
      </w:r>
    </w:p>
    <w:p w14:paraId="2EA13377" w14:textId="7885DB93" w:rsidR="00A51C53" w:rsidRPr="00A51C53" w:rsidRDefault="00C2107F" w:rsidP="00A51C53">
      <w:pPr>
        <w:pStyle w:val="Untertitel"/>
      </w:pPr>
      <w:r>
        <w:lastRenderedPageBreak/>
        <w:t>B</w:t>
      </w:r>
      <w:r w:rsidR="005B491D">
        <w:t>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0" w:type="dxa"/>
          <w:bottom w:w="57" w:type="dxa"/>
          <w:right w:w="0" w:type="dxa"/>
        </w:tblCellMar>
        <w:tblLook w:val="04A0" w:firstRow="1" w:lastRow="0" w:firstColumn="1" w:lastColumn="0" w:noHBand="0" w:noVBand="1"/>
      </w:tblPr>
      <w:tblGrid>
        <w:gridCol w:w="4240"/>
        <w:gridCol w:w="5114"/>
      </w:tblGrid>
      <w:tr w:rsidR="00713837" w14:paraId="54812E62" w14:textId="77777777" w:rsidTr="7C7A00F1">
        <w:trPr>
          <w:cantSplit/>
          <w:trHeight w:val="1964"/>
        </w:trPr>
        <w:tc>
          <w:tcPr>
            <w:tcW w:w="4240" w:type="dxa"/>
          </w:tcPr>
          <w:p w14:paraId="50218B1B" w14:textId="517F1679" w:rsidR="00D365D8" w:rsidRDefault="00C25D03" w:rsidP="00076A04">
            <w:pPr>
              <w:rPr>
                <w:noProof/>
                <w:lang w:eastAsia="de-DE"/>
              </w:rPr>
            </w:pPr>
            <w:r w:rsidRPr="00657AAB">
              <w:rPr>
                <w:noProof/>
              </w:rPr>
              <w:drawing>
                <wp:anchor distT="0" distB="0" distL="114300" distR="114300" simplePos="0" relativeHeight="251632128" behindDoc="0" locked="0" layoutInCell="1" allowOverlap="1" wp14:anchorId="138DEEB6" wp14:editId="228FCD42">
                  <wp:simplePos x="0" y="0"/>
                  <wp:positionH relativeFrom="margin">
                    <wp:posOffset>60325</wp:posOffset>
                  </wp:positionH>
                  <wp:positionV relativeFrom="paragraph">
                    <wp:posOffset>3810</wp:posOffset>
                  </wp:positionV>
                  <wp:extent cx="1365885" cy="2023745"/>
                  <wp:effectExtent l="0" t="0" r="5715" b="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1365885" cy="2023745"/>
                          </a:xfrm>
                          <a:prstGeom prst="rect">
                            <a:avLst/>
                          </a:prstGeom>
                        </pic:spPr>
                      </pic:pic>
                    </a:graphicData>
                  </a:graphic>
                  <wp14:sizeRelH relativeFrom="margin">
                    <wp14:pctWidth>0</wp14:pctWidth>
                  </wp14:sizeRelH>
                  <wp14:sizeRelV relativeFrom="margin">
                    <wp14:pctHeight>0</wp14:pctHeight>
                  </wp14:sizeRelV>
                </wp:anchor>
              </w:drawing>
            </w:r>
          </w:p>
        </w:tc>
        <w:tc>
          <w:tcPr>
            <w:tcW w:w="5114" w:type="dxa"/>
          </w:tcPr>
          <w:p w14:paraId="31E25FC7" w14:textId="78BA945F" w:rsidR="00D365D8" w:rsidRPr="005F7702" w:rsidRDefault="00D365D8" w:rsidP="00A20F70">
            <w:pPr>
              <w:widowControl w:val="0"/>
              <w:autoSpaceDE w:val="0"/>
              <w:autoSpaceDN w:val="0"/>
              <w:adjustRightInd w:val="0"/>
              <w:rPr>
                <w:b/>
                <w:color w:val="000000"/>
              </w:rPr>
            </w:pPr>
            <w:r w:rsidRPr="00E2179D">
              <w:rPr>
                <w:b/>
                <w:color w:val="000000"/>
              </w:rPr>
              <w:t>[</w:t>
            </w:r>
            <w:r w:rsidR="008A21DF" w:rsidRPr="00E2179D">
              <w:rPr>
                <w:b/>
                <w:color w:val="000000"/>
              </w:rPr>
              <w:t>Geberit_</w:t>
            </w:r>
            <w:r w:rsidR="009B5337" w:rsidRPr="00E2179D">
              <w:rPr>
                <w:rFonts w:eastAsia="MS Mincho"/>
                <w:b/>
                <w:szCs w:val="20"/>
                <w:lang w:eastAsia="ja-JP"/>
              </w:rPr>
              <w:t>Gaestebad_</w:t>
            </w:r>
            <w:r w:rsidR="009B5337" w:rsidRPr="006969BC">
              <w:rPr>
                <w:rFonts w:eastAsia="MS Mincho"/>
                <w:b/>
                <w:szCs w:val="20"/>
                <w:lang w:eastAsia="ja-JP"/>
              </w:rPr>
              <w:t>Zwettl</w:t>
            </w:r>
            <w:r w:rsidR="00A20F70" w:rsidRPr="00E2179D">
              <w:rPr>
                <w:rFonts w:eastAsia="MS Mincho"/>
                <w:b/>
                <w:szCs w:val="20"/>
                <w:lang w:eastAsia="ja-JP"/>
              </w:rPr>
              <w:t>_</w:t>
            </w:r>
            <w:r w:rsidR="009B5337" w:rsidRPr="00E2179D">
              <w:rPr>
                <w:rFonts w:eastAsia="MS Mincho"/>
                <w:b/>
                <w:szCs w:val="20"/>
                <w:lang w:eastAsia="ja-JP"/>
              </w:rPr>
              <w:t>1</w:t>
            </w:r>
            <w:r w:rsidRPr="00E2179D">
              <w:rPr>
                <w:rFonts w:eastAsia="MS Mincho"/>
                <w:b/>
                <w:lang w:eastAsia="ja-JP"/>
              </w:rPr>
              <w:t>.jpg</w:t>
            </w:r>
            <w:r w:rsidRPr="00E2179D">
              <w:rPr>
                <w:b/>
                <w:color w:val="000000"/>
              </w:rPr>
              <w:t>]</w:t>
            </w:r>
            <w:r w:rsidR="00B132B1" w:rsidRPr="00E2179D">
              <w:rPr>
                <w:b/>
                <w:color w:val="000000"/>
              </w:rPr>
              <w:br/>
            </w:r>
            <w:r w:rsidR="009C29B8" w:rsidRPr="00E2179D">
              <w:t>Um so viel Offenheit wie möglich zu schaffen</w:t>
            </w:r>
            <w:r w:rsidR="00C66799" w:rsidRPr="00E2179D">
              <w:t>,</w:t>
            </w:r>
            <w:r w:rsidR="009C29B8" w:rsidRPr="00E2179D">
              <w:t xml:space="preserve"> </w:t>
            </w:r>
            <w:r w:rsidR="00C66799" w:rsidRPr="00E2179D">
              <w:t>ist die</w:t>
            </w:r>
            <w:r w:rsidR="009C29B8" w:rsidRPr="00E2179D">
              <w:t xml:space="preserve"> geräumige, bodenebene Dusche nur durch eine Glaswand abgetrennt</w:t>
            </w:r>
            <w:r w:rsidR="00C66799" w:rsidRPr="00E2179D">
              <w:t>.</w:t>
            </w:r>
            <w:r w:rsidR="00713837" w:rsidRPr="00E2179D">
              <w:rPr>
                <w:color w:val="000000"/>
              </w:rPr>
              <w:br/>
              <w:t xml:space="preserve">Foto: </w:t>
            </w:r>
            <w:r w:rsidR="009B5337" w:rsidRPr="00E2179D">
              <w:t>C’est Design Studio</w:t>
            </w:r>
          </w:p>
        </w:tc>
      </w:tr>
      <w:tr w:rsidR="00DD7F0F" w14:paraId="451A50D7" w14:textId="77777777" w:rsidTr="7C7A00F1">
        <w:trPr>
          <w:cantSplit/>
          <w:trHeight w:val="1964"/>
        </w:trPr>
        <w:tc>
          <w:tcPr>
            <w:tcW w:w="4240" w:type="dxa"/>
          </w:tcPr>
          <w:p w14:paraId="2E6127FE" w14:textId="29F130BD" w:rsidR="00DD7F0F" w:rsidRDefault="00DD7F0F" w:rsidP="00DD7F0F">
            <w:pPr>
              <w:rPr>
                <w:noProof/>
                <w:lang w:eastAsia="de-DE"/>
              </w:rPr>
            </w:pPr>
            <w:r w:rsidRPr="00657AAB">
              <w:rPr>
                <w:noProof/>
              </w:rPr>
              <w:drawing>
                <wp:anchor distT="0" distB="0" distL="114300" distR="114300" simplePos="0" relativeHeight="251644416" behindDoc="1" locked="0" layoutInCell="1" allowOverlap="1" wp14:anchorId="24E796CE" wp14:editId="610BC33C">
                  <wp:simplePos x="0" y="0"/>
                  <wp:positionH relativeFrom="margin">
                    <wp:posOffset>83820</wp:posOffset>
                  </wp:positionH>
                  <wp:positionV relativeFrom="paragraph">
                    <wp:posOffset>-3810</wp:posOffset>
                  </wp:positionV>
                  <wp:extent cx="1350645" cy="2029460"/>
                  <wp:effectExtent l="0" t="0" r="0" b="254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1350645" cy="2029460"/>
                          </a:xfrm>
                          <a:prstGeom prst="rect">
                            <a:avLst/>
                          </a:prstGeom>
                        </pic:spPr>
                      </pic:pic>
                    </a:graphicData>
                  </a:graphic>
                  <wp14:sizeRelH relativeFrom="margin">
                    <wp14:pctWidth>0</wp14:pctWidth>
                  </wp14:sizeRelH>
                  <wp14:sizeRelV relativeFrom="margin">
                    <wp14:pctHeight>0</wp14:pctHeight>
                  </wp14:sizeRelV>
                </wp:anchor>
              </w:drawing>
            </w:r>
          </w:p>
        </w:tc>
        <w:tc>
          <w:tcPr>
            <w:tcW w:w="5114" w:type="dxa"/>
          </w:tcPr>
          <w:p w14:paraId="6047FF4F" w14:textId="74FF0824" w:rsidR="00DD7F0F" w:rsidRPr="005F7702" w:rsidRDefault="00DD7F0F" w:rsidP="00DD7F0F">
            <w:pPr>
              <w:widowControl w:val="0"/>
              <w:autoSpaceDE w:val="0"/>
              <w:autoSpaceDN w:val="0"/>
              <w:adjustRightInd w:val="0"/>
              <w:rPr>
                <w:b/>
                <w:color w:val="000000"/>
              </w:rPr>
            </w:pPr>
            <w:r w:rsidRPr="005F7702">
              <w:rPr>
                <w:b/>
                <w:color w:val="000000"/>
              </w:rPr>
              <w:t>[</w:t>
            </w:r>
            <w:r>
              <w:rPr>
                <w:b/>
                <w:color w:val="000000"/>
              </w:rPr>
              <w:t>Geberit_</w:t>
            </w:r>
            <w:r>
              <w:rPr>
                <w:rFonts w:eastAsia="MS Mincho"/>
                <w:b/>
                <w:szCs w:val="20"/>
                <w:lang w:eastAsia="ja-JP"/>
              </w:rPr>
              <w:t>Gaestebad_</w:t>
            </w:r>
            <w:r w:rsidRPr="006969BC">
              <w:rPr>
                <w:rFonts w:eastAsia="MS Mincho"/>
                <w:b/>
                <w:szCs w:val="20"/>
                <w:lang w:eastAsia="ja-JP"/>
              </w:rPr>
              <w:t>Zwettl</w:t>
            </w:r>
            <w:r>
              <w:rPr>
                <w:rFonts w:eastAsia="MS Mincho"/>
                <w:b/>
                <w:szCs w:val="20"/>
                <w:lang w:eastAsia="ja-JP"/>
              </w:rPr>
              <w:t>_</w:t>
            </w:r>
            <w:r w:rsidR="00756A5C">
              <w:rPr>
                <w:rFonts w:eastAsia="MS Mincho"/>
                <w:b/>
                <w:szCs w:val="20"/>
                <w:lang w:eastAsia="ja-JP"/>
              </w:rPr>
              <w:t>2</w:t>
            </w:r>
            <w:r>
              <w:rPr>
                <w:rFonts w:eastAsia="MS Mincho"/>
                <w:b/>
                <w:lang w:eastAsia="ja-JP"/>
              </w:rPr>
              <w:t>.jpg</w:t>
            </w:r>
            <w:r w:rsidRPr="005F7702">
              <w:rPr>
                <w:b/>
                <w:color w:val="000000"/>
              </w:rPr>
              <w:t>]</w:t>
            </w:r>
            <w:r>
              <w:rPr>
                <w:b/>
                <w:color w:val="000000"/>
              </w:rPr>
              <w:br/>
            </w:r>
            <w:r w:rsidR="003B6EDD" w:rsidRPr="003C326E">
              <w:t>Für die zuverlässige Ableitung des Duschwassers</w:t>
            </w:r>
            <w:r w:rsidR="003B6EDD">
              <w:t xml:space="preserve"> in der Walk-in-Dusche</w:t>
            </w:r>
            <w:r w:rsidR="003B6EDD" w:rsidRPr="003C326E">
              <w:t xml:space="preserve"> sorgt eine </w:t>
            </w:r>
            <w:r w:rsidR="003B6EDD" w:rsidRPr="0010640D">
              <w:t>Geberit CleanLine</w:t>
            </w:r>
            <w:r w:rsidR="00141065" w:rsidRPr="0010640D">
              <w:t xml:space="preserve">80 </w:t>
            </w:r>
            <w:r w:rsidR="003B6EDD" w:rsidRPr="0010640D">
              <w:t>Duschrinne</w:t>
            </w:r>
            <w:r w:rsidR="002B2645" w:rsidRPr="0010640D">
              <w:t xml:space="preserve"> in Edelstahl </w:t>
            </w:r>
            <w:r w:rsidR="0010640D" w:rsidRPr="0010640D">
              <w:t>gebürstet</w:t>
            </w:r>
            <w:r w:rsidR="003B6EDD" w:rsidRPr="0010640D">
              <w:t>.</w:t>
            </w:r>
            <w:r>
              <w:rPr>
                <w:color w:val="000000"/>
              </w:rPr>
              <w:br/>
            </w:r>
            <w:r w:rsidRPr="00713837">
              <w:rPr>
                <w:color w:val="000000"/>
              </w:rPr>
              <w:t xml:space="preserve">Foto: </w:t>
            </w:r>
            <w:r>
              <w:t>C’est Design Studio</w:t>
            </w:r>
          </w:p>
        </w:tc>
      </w:tr>
      <w:tr w:rsidR="00DD7F0F" w14:paraId="4F7F3B21" w14:textId="77777777" w:rsidTr="7C7A00F1">
        <w:trPr>
          <w:cantSplit/>
          <w:trHeight w:val="1964"/>
        </w:trPr>
        <w:tc>
          <w:tcPr>
            <w:tcW w:w="4240" w:type="dxa"/>
          </w:tcPr>
          <w:p w14:paraId="1CF76600" w14:textId="7CBF3534" w:rsidR="00DD7F0F" w:rsidRDefault="00DD7F0F" w:rsidP="00DD7F0F">
            <w:pPr>
              <w:rPr>
                <w:noProof/>
                <w:lang w:eastAsia="de-DE"/>
              </w:rPr>
            </w:pPr>
            <w:r w:rsidRPr="00363AE0">
              <w:rPr>
                <w:noProof/>
              </w:rPr>
              <w:drawing>
                <wp:anchor distT="0" distB="0" distL="114300" distR="114300" simplePos="0" relativeHeight="251651584" behindDoc="1" locked="0" layoutInCell="1" allowOverlap="1" wp14:anchorId="4E68FAB6" wp14:editId="55DF14BD">
                  <wp:simplePos x="0" y="0"/>
                  <wp:positionH relativeFrom="margin">
                    <wp:posOffset>83820</wp:posOffset>
                  </wp:positionH>
                  <wp:positionV relativeFrom="paragraph">
                    <wp:posOffset>-2540</wp:posOffset>
                  </wp:positionV>
                  <wp:extent cx="1350645" cy="2021840"/>
                  <wp:effectExtent l="0" t="0" r="0" b="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1350645" cy="2021840"/>
                          </a:xfrm>
                          <a:prstGeom prst="rect">
                            <a:avLst/>
                          </a:prstGeom>
                        </pic:spPr>
                      </pic:pic>
                    </a:graphicData>
                  </a:graphic>
                  <wp14:sizeRelH relativeFrom="margin">
                    <wp14:pctWidth>0</wp14:pctWidth>
                  </wp14:sizeRelH>
                  <wp14:sizeRelV relativeFrom="margin">
                    <wp14:pctHeight>0</wp14:pctHeight>
                  </wp14:sizeRelV>
                </wp:anchor>
              </w:drawing>
            </w:r>
          </w:p>
        </w:tc>
        <w:tc>
          <w:tcPr>
            <w:tcW w:w="5114" w:type="dxa"/>
          </w:tcPr>
          <w:p w14:paraId="5A10BF14" w14:textId="7316710D" w:rsidR="00DD7F0F" w:rsidRPr="005F7702" w:rsidRDefault="00DD7F0F" w:rsidP="7C7A00F1">
            <w:pPr>
              <w:widowControl w:val="0"/>
              <w:autoSpaceDE w:val="0"/>
              <w:autoSpaceDN w:val="0"/>
              <w:adjustRightInd w:val="0"/>
              <w:rPr>
                <w:b/>
                <w:bCs/>
                <w:color w:val="000000"/>
              </w:rPr>
            </w:pPr>
            <w:r w:rsidRPr="7C7A00F1">
              <w:rPr>
                <w:b/>
                <w:bCs/>
                <w:color w:val="000000" w:themeColor="text1"/>
              </w:rPr>
              <w:t>[Geberit_</w:t>
            </w:r>
            <w:r w:rsidRPr="7C7A00F1">
              <w:rPr>
                <w:rFonts w:eastAsia="MS Mincho"/>
                <w:b/>
                <w:bCs/>
                <w:lang w:eastAsia="ja-JP"/>
              </w:rPr>
              <w:t>Gaestebad_Zwettl_</w:t>
            </w:r>
            <w:r w:rsidR="00756A5C" w:rsidRPr="7C7A00F1">
              <w:rPr>
                <w:rFonts w:eastAsia="MS Mincho"/>
                <w:b/>
                <w:bCs/>
                <w:lang w:eastAsia="ja-JP"/>
              </w:rPr>
              <w:t>3</w:t>
            </w:r>
            <w:r w:rsidRPr="7C7A00F1">
              <w:rPr>
                <w:rFonts w:eastAsia="MS Mincho"/>
                <w:b/>
                <w:bCs/>
                <w:lang w:eastAsia="ja-JP"/>
              </w:rPr>
              <w:t>.jpg</w:t>
            </w:r>
            <w:r w:rsidRPr="7C7A00F1">
              <w:rPr>
                <w:b/>
                <w:bCs/>
                <w:color w:val="000000" w:themeColor="text1"/>
              </w:rPr>
              <w:t>]</w:t>
            </w:r>
            <w:r>
              <w:br/>
            </w:r>
            <w:r w:rsidR="0088000D">
              <w:t xml:space="preserve">Mit </w:t>
            </w:r>
            <w:r w:rsidR="003B6EDD">
              <w:t>der</w:t>
            </w:r>
            <w:r w:rsidR="0088000D">
              <w:t xml:space="preserve"> Nischenablagebox von Geberit werden Duschgel, Shampoo und Co ganz einfach und </w:t>
            </w:r>
            <w:r w:rsidR="00D80617">
              <w:t xml:space="preserve">elegant </w:t>
            </w:r>
            <w:r w:rsidR="0088000D">
              <w:t>in der Wand verstaut.</w:t>
            </w:r>
            <w:r w:rsidRPr="7C7A00F1">
              <w:rPr>
                <w:color w:val="000000" w:themeColor="text1"/>
              </w:rPr>
              <w:t xml:space="preserve"> </w:t>
            </w:r>
            <w:r>
              <w:br/>
            </w:r>
            <w:r w:rsidRPr="7C7A00F1">
              <w:rPr>
                <w:color w:val="000000" w:themeColor="text1"/>
              </w:rPr>
              <w:t xml:space="preserve">Foto: </w:t>
            </w:r>
            <w:r>
              <w:t>C’est Design Studio</w:t>
            </w:r>
          </w:p>
        </w:tc>
      </w:tr>
      <w:tr w:rsidR="00410C10" w14:paraId="3341FDFB" w14:textId="77777777" w:rsidTr="7C7A00F1">
        <w:trPr>
          <w:cantSplit/>
          <w:trHeight w:val="1964"/>
        </w:trPr>
        <w:tc>
          <w:tcPr>
            <w:tcW w:w="4240" w:type="dxa"/>
          </w:tcPr>
          <w:p w14:paraId="07925F43" w14:textId="42458FB6" w:rsidR="00410C10" w:rsidRPr="00363AE0" w:rsidRDefault="00C86EE5" w:rsidP="00410C10">
            <w:pPr>
              <w:rPr>
                <w:noProof/>
              </w:rPr>
            </w:pPr>
            <w:r>
              <w:rPr>
                <w:noProof/>
              </w:rPr>
              <w:drawing>
                <wp:anchor distT="0" distB="0" distL="114300" distR="114300" simplePos="0" relativeHeight="251677184" behindDoc="0" locked="0" layoutInCell="1" allowOverlap="1" wp14:anchorId="01A715F5" wp14:editId="2D489DEB">
                  <wp:simplePos x="0" y="0"/>
                  <wp:positionH relativeFrom="column">
                    <wp:posOffset>108585</wp:posOffset>
                  </wp:positionH>
                  <wp:positionV relativeFrom="paragraph">
                    <wp:posOffset>15240</wp:posOffset>
                  </wp:positionV>
                  <wp:extent cx="2012950" cy="1158240"/>
                  <wp:effectExtent l="0" t="0" r="6350" b="3810"/>
                  <wp:wrapSquare wrapText="bothSides"/>
                  <wp:docPr id="122542137" name="Grafik 3" descr="Ein Bild, das Im Haus, Wand, Inneneinrichtung, Badewan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42137" name="Grafik 3" descr="Ein Bild, das Im Haus, Wand, Inneneinrichtung, Badewanne enthält.&#10;&#10;Automatisch generierte Beschreibung"/>
                          <pic:cNvPicPr/>
                        </pic:nvPicPr>
                        <pic:blipFill>
                          <a:blip r:embed="rId16" cstate="screen">
                            <a:extLst>
                              <a:ext uri="{28A0092B-C50C-407E-A947-70E740481C1C}">
                                <a14:useLocalDpi xmlns:a14="http://schemas.microsoft.com/office/drawing/2010/main"/>
                              </a:ext>
                            </a:extLst>
                          </a:blip>
                          <a:stretch>
                            <a:fillRect/>
                          </a:stretch>
                        </pic:blipFill>
                        <pic:spPr>
                          <a:xfrm>
                            <a:off x="0" y="0"/>
                            <a:ext cx="2012950" cy="1158240"/>
                          </a:xfrm>
                          <a:prstGeom prst="rect">
                            <a:avLst/>
                          </a:prstGeom>
                        </pic:spPr>
                      </pic:pic>
                    </a:graphicData>
                  </a:graphic>
                  <wp14:sizeRelH relativeFrom="margin">
                    <wp14:pctWidth>0</wp14:pctWidth>
                  </wp14:sizeRelH>
                  <wp14:sizeRelV relativeFrom="margin">
                    <wp14:pctHeight>0</wp14:pctHeight>
                  </wp14:sizeRelV>
                </wp:anchor>
              </w:drawing>
            </w:r>
          </w:p>
        </w:tc>
        <w:tc>
          <w:tcPr>
            <w:tcW w:w="5114" w:type="dxa"/>
          </w:tcPr>
          <w:p w14:paraId="155D3188" w14:textId="58CCF1A0" w:rsidR="00410C10" w:rsidRPr="005F7702" w:rsidRDefault="00410C10" w:rsidP="7C7A00F1">
            <w:pPr>
              <w:widowControl w:val="0"/>
              <w:autoSpaceDE w:val="0"/>
              <w:autoSpaceDN w:val="0"/>
              <w:adjustRightInd w:val="0"/>
              <w:rPr>
                <w:b/>
                <w:bCs/>
                <w:color w:val="000000"/>
              </w:rPr>
            </w:pPr>
            <w:r w:rsidRPr="7C7A00F1">
              <w:rPr>
                <w:b/>
                <w:bCs/>
                <w:color w:val="000000" w:themeColor="text1"/>
              </w:rPr>
              <w:t>[Geberit_</w:t>
            </w:r>
            <w:r w:rsidRPr="7C7A00F1">
              <w:rPr>
                <w:rFonts w:eastAsia="MS Mincho"/>
                <w:b/>
                <w:bCs/>
                <w:lang w:eastAsia="ja-JP"/>
              </w:rPr>
              <w:t>Gaestebad_Zwettl_</w:t>
            </w:r>
            <w:r w:rsidR="006F10DD">
              <w:rPr>
                <w:rFonts w:eastAsia="MS Mincho"/>
                <w:b/>
                <w:bCs/>
                <w:lang w:eastAsia="ja-JP"/>
              </w:rPr>
              <w:t>4</w:t>
            </w:r>
            <w:r w:rsidRPr="7C7A00F1">
              <w:rPr>
                <w:rFonts w:eastAsia="MS Mincho"/>
                <w:b/>
                <w:bCs/>
                <w:lang w:eastAsia="ja-JP"/>
              </w:rPr>
              <w:t>.jpg</w:t>
            </w:r>
            <w:r w:rsidRPr="7C7A00F1">
              <w:rPr>
                <w:b/>
                <w:bCs/>
                <w:color w:val="000000" w:themeColor="text1"/>
              </w:rPr>
              <w:t>]</w:t>
            </w:r>
            <w:r>
              <w:br/>
            </w:r>
            <w:r w:rsidR="00881343">
              <w:t>Der Waschplatz der Serie Geberit ONE erstreckt sich über die ganze Stirnseite und verbreitert so den Raum optisch</w:t>
            </w:r>
            <w:r>
              <w:t>.</w:t>
            </w:r>
            <w:r w:rsidRPr="7C7A00F1">
              <w:rPr>
                <w:color w:val="000000" w:themeColor="text1"/>
              </w:rPr>
              <w:t xml:space="preserve"> </w:t>
            </w:r>
            <w:r>
              <w:br/>
            </w:r>
            <w:r w:rsidRPr="7C7A00F1">
              <w:rPr>
                <w:color w:val="000000" w:themeColor="text1"/>
              </w:rPr>
              <w:t xml:space="preserve">Foto: </w:t>
            </w:r>
            <w:r>
              <w:t>C’est Design Studio</w:t>
            </w:r>
          </w:p>
        </w:tc>
      </w:tr>
      <w:tr w:rsidR="00410C10" w14:paraId="0AB53878" w14:textId="77777777" w:rsidTr="7C7A00F1">
        <w:trPr>
          <w:cantSplit/>
          <w:trHeight w:val="1964"/>
        </w:trPr>
        <w:tc>
          <w:tcPr>
            <w:tcW w:w="4240" w:type="dxa"/>
          </w:tcPr>
          <w:p w14:paraId="519B9532" w14:textId="722994FC" w:rsidR="00410C10" w:rsidRDefault="00410C10" w:rsidP="00410C10">
            <w:pPr>
              <w:rPr>
                <w:noProof/>
              </w:rPr>
            </w:pPr>
            <w:r w:rsidRPr="009A4679">
              <w:rPr>
                <w:noProof/>
              </w:rPr>
              <w:lastRenderedPageBreak/>
              <w:drawing>
                <wp:anchor distT="0" distB="0" distL="114300" distR="114300" simplePos="0" relativeHeight="251678208" behindDoc="0" locked="0" layoutInCell="1" allowOverlap="1" wp14:anchorId="01B2B4BE" wp14:editId="4EF1CCBF">
                  <wp:simplePos x="0" y="0"/>
                  <wp:positionH relativeFrom="margin">
                    <wp:posOffset>60325</wp:posOffset>
                  </wp:positionH>
                  <wp:positionV relativeFrom="paragraph">
                    <wp:posOffset>14605</wp:posOffset>
                  </wp:positionV>
                  <wp:extent cx="1374140" cy="2016125"/>
                  <wp:effectExtent l="0" t="0" r="0" b="3175"/>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1374140" cy="2016125"/>
                          </a:xfrm>
                          <a:prstGeom prst="rect">
                            <a:avLst/>
                          </a:prstGeom>
                        </pic:spPr>
                      </pic:pic>
                    </a:graphicData>
                  </a:graphic>
                  <wp14:sizeRelH relativeFrom="margin">
                    <wp14:pctWidth>0</wp14:pctWidth>
                  </wp14:sizeRelH>
                  <wp14:sizeRelV relativeFrom="margin">
                    <wp14:pctHeight>0</wp14:pctHeight>
                  </wp14:sizeRelV>
                </wp:anchor>
              </w:drawing>
            </w:r>
          </w:p>
          <w:p w14:paraId="2DA81F5E" w14:textId="350E163D" w:rsidR="00410C10" w:rsidRDefault="00410C10" w:rsidP="00410C10">
            <w:pPr>
              <w:rPr>
                <w:noProof/>
                <w:lang w:eastAsia="de-DE"/>
              </w:rPr>
            </w:pPr>
          </w:p>
        </w:tc>
        <w:tc>
          <w:tcPr>
            <w:tcW w:w="5114" w:type="dxa"/>
          </w:tcPr>
          <w:p w14:paraId="25C8280D" w14:textId="46362455" w:rsidR="00410C10" w:rsidRPr="00DF36DB" w:rsidRDefault="00410C10" w:rsidP="00410C10">
            <w:pPr>
              <w:widowControl w:val="0"/>
              <w:autoSpaceDE w:val="0"/>
              <w:autoSpaceDN w:val="0"/>
              <w:adjustRightInd w:val="0"/>
              <w:rPr>
                <w:b/>
                <w:color w:val="000000"/>
              </w:rPr>
            </w:pPr>
            <w:r w:rsidRPr="00DF36DB">
              <w:rPr>
                <w:b/>
                <w:color w:val="000000"/>
              </w:rPr>
              <w:t>[Geberit_</w:t>
            </w:r>
            <w:r w:rsidRPr="00DF36DB">
              <w:rPr>
                <w:rFonts w:eastAsia="MS Mincho"/>
                <w:b/>
                <w:szCs w:val="20"/>
                <w:lang w:eastAsia="ja-JP"/>
              </w:rPr>
              <w:t>Gaestebad_Zwettl_</w:t>
            </w:r>
            <w:r w:rsidR="006F10DD">
              <w:rPr>
                <w:rFonts w:eastAsia="MS Mincho"/>
                <w:b/>
                <w:szCs w:val="20"/>
                <w:lang w:eastAsia="ja-JP"/>
              </w:rPr>
              <w:t>5</w:t>
            </w:r>
            <w:r w:rsidRPr="00DF36DB">
              <w:rPr>
                <w:rFonts w:eastAsia="MS Mincho"/>
                <w:b/>
                <w:lang w:eastAsia="ja-JP"/>
              </w:rPr>
              <w:t>.jpg</w:t>
            </w:r>
            <w:r w:rsidRPr="00DF36DB">
              <w:rPr>
                <w:b/>
                <w:color w:val="000000"/>
              </w:rPr>
              <w:t>]</w:t>
            </w:r>
            <w:r w:rsidRPr="00DF36DB">
              <w:rPr>
                <w:b/>
                <w:color w:val="000000"/>
              </w:rPr>
              <w:br/>
            </w:r>
            <w:r w:rsidR="00527616" w:rsidRPr="00DF36DB">
              <w:t xml:space="preserve">Der moderne, wohnliche Look des Bades wird durch liebevoll ausgewählte Accessoires </w:t>
            </w:r>
            <w:r w:rsidR="00856E28" w:rsidRPr="00DF36DB">
              <w:t xml:space="preserve">und </w:t>
            </w:r>
            <w:r w:rsidR="00E72476" w:rsidRPr="00DF36DB">
              <w:t xml:space="preserve">Elemente aus </w:t>
            </w:r>
            <w:r w:rsidR="00856E28" w:rsidRPr="00DF36DB">
              <w:t>Holz</w:t>
            </w:r>
            <w:r w:rsidR="00E72476" w:rsidRPr="00DF36DB">
              <w:t xml:space="preserve"> </w:t>
            </w:r>
            <w:r w:rsidR="00527616" w:rsidRPr="00DF36DB">
              <w:t xml:space="preserve">ergänzt. </w:t>
            </w:r>
            <w:r w:rsidRPr="00DF36DB">
              <w:rPr>
                <w:color w:val="000000"/>
              </w:rPr>
              <w:br/>
              <w:t xml:space="preserve">Foto: </w:t>
            </w:r>
            <w:r w:rsidRPr="00DF36DB">
              <w:t>C’est Design Studio</w:t>
            </w:r>
          </w:p>
        </w:tc>
      </w:tr>
      <w:tr w:rsidR="00410C10" w14:paraId="2B601383" w14:textId="77777777" w:rsidTr="7C7A00F1">
        <w:trPr>
          <w:cantSplit/>
          <w:trHeight w:val="1964"/>
        </w:trPr>
        <w:tc>
          <w:tcPr>
            <w:tcW w:w="4240" w:type="dxa"/>
          </w:tcPr>
          <w:p w14:paraId="391F24A2" w14:textId="77777777" w:rsidR="00410C10" w:rsidRDefault="00410C10" w:rsidP="00410C10">
            <w:pPr>
              <w:rPr>
                <w:noProof/>
                <w:lang w:eastAsia="de-DE"/>
              </w:rPr>
            </w:pPr>
            <w:r w:rsidRPr="009A4679">
              <w:rPr>
                <w:noProof/>
              </w:rPr>
              <w:drawing>
                <wp:anchor distT="0" distB="0" distL="114300" distR="114300" simplePos="0" relativeHeight="251680256" behindDoc="1" locked="0" layoutInCell="1" allowOverlap="1" wp14:anchorId="7100AD22" wp14:editId="6D938212">
                  <wp:simplePos x="0" y="0"/>
                  <wp:positionH relativeFrom="margin">
                    <wp:posOffset>83820</wp:posOffset>
                  </wp:positionH>
                  <wp:positionV relativeFrom="paragraph">
                    <wp:posOffset>18415</wp:posOffset>
                  </wp:positionV>
                  <wp:extent cx="1351280" cy="2051050"/>
                  <wp:effectExtent l="0" t="0" r="0" b="635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screen">
                            <a:extLst>
                              <a:ext uri="{28A0092B-C50C-407E-A947-70E740481C1C}">
                                <a14:useLocalDpi xmlns:a14="http://schemas.microsoft.com/office/drawing/2010/main"/>
                              </a:ext>
                            </a:extLst>
                          </a:blip>
                          <a:stretch>
                            <a:fillRect/>
                          </a:stretch>
                        </pic:blipFill>
                        <pic:spPr>
                          <a:xfrm>
                            <a:off x="0" y="0"/>
                            <a:ext cx="1351280" cy="2051050"/>
                          </a:xfrm>
                          <a:prstGeom prst="rect">
                            <a:avLst/>
                          </a:prstGeom>
                        </pic:spPr>
                      </pic:pic>
                    </a:graphicData>
                  </a:graphic>
                  <wp14:sizeRelH relativeFrom="margin">
                    <wp14:pctWidth>0</wp14:pctWidth>
                  </wp14:sizeRelH>
                  <wp14:sizeRelV relativeFrom="margin">
                    <wp14:pctHeight>0</wp14:pctHeight>
                  </wp14:sizeRelV>
                </wp:anchor>
              </w:drawing>
            </w:r>
          </w:p>
        </w:tc>
        <w:tc>
          <w:tcPr>
            <w:tcW w:w="5114" w:type="dxa"/>
          </w:tcPr>
          <w:p w14:paraId="7ACD270D" w14:textId="33B47331" w:rsidR="00410C10" w:rsidRPr="005F7702" w:rsidRDefault="00410C10" w:rsidP="00410C10">
            <w:pPr>
              <w:widowControl w:val="0"/>
              <w:autoSpaceDE w:val="0"/>
              <w:autoSpaceDN w:val="0"/>
              <w:adjustRightInd w:val="0"/>
              <w:rPr>
                <w:b/>
                <w:color w:val="000000"/>
              </w:rPr>
            </w:pPr>
            <w:r w:rsidRPr="005F7702">
              <w:rPr>
                <w:b/>
                <w:color w:val="000000"/>
              </w:rPr>
              <w:t>[</w:t>
            </w:r>
            <w:r>
              <w:rPr>
                <w:b/>
                <w:color w:val="000000"/>
              </w:rPr>
              <w:t>Geberit_</w:t>
            </w:r>
            <w:r>
              <w:rPr>
                <w:rFonts w:eastAsia="MS Mincho"/>
                <w:b/>
                <w:szCs w:val="20"/>
                <w:lang w:eastAsia="ja-JP"/>
              </w:rPr>
              <w:t>Gaestebad_</w:t>
            </w:r>
            <w:r w:rsidRPr="006969BC">
              <w:rPr>
                <w:rFonts w:eastAsia="MS Mincho"/>
                <w:b/>
                <w:szCs w:val="20"/>
                <w:lang w:eastAsia="ja-JP"/>
              </w:rPr>
              <w:t>Zwettl</w:t>
            </w:r>
            <w:r>
              <w:rPr>
                <w:rFonts w:eastAsia="MS Mincho"/>
                <w:b/>
                <w:szCs w:val="20"/>
                <w:lang w:eastAsia="ja-JP"/>
              </w:rPr>
              <w:t>_</w:t>
            </w:r>
            <w:r w:rsidR="006F10DD">
              <w:rPr>
                <w:rFonts w:eastAsia="MS Mincho"/>
                <w:b/>
                <w:szCs w:val="20"/>
                <w:lang w:eastAsia="ja-JP"/>
              </w:rPr>
              <w:t>6</w:t>
            </w:r>
            <w:r>
              <w:rPr>
                <w:rFonts w:eastAsia="MS Mincho"/>
                <w:b/>
                <w:lang w:eastAsia="ja-JP"/>
              </w:rPr>
              <w:t>.jpg</w:t>
            </w:r>
            <w:r w:rsidRPr="005F7702">
              <w:rPr>
                <w:b/>
                <w:color w:val="000000"/>
              </w:rPr>
              <w:t>]</w:t>
            </w:r>
            <w:r>
              <w:rPr>
                <w:b/>
                <w:color w:val="000000"/>
              </w:rPr>
              <w:br/>
            </w:r>
            <w:r>
              <w:t xml:space="preserve">Die Möbel in Lava matt </w:t>
            </w:r>
            <w:r w:rsidRPr="007F7C62">
              <w:t xml:space="preserve">kontrastieren mit dem eleganten </w:t>
            </w:r>
            <w:proofErr w:type="gramStart"/>
            <w:r w:rsidRPr="007F7C62">
              <w:t>ONE Waschtisch</w:t>
            </w:r>
            <w:proofErr w:type="gramEnd"/>
            <w:r w:rsidRPr="007F7C62">
              <w:t xml:space="preserve"> mit schmalem Rand und bieten viel Stauraum.</w:t>
            </w:r>
            <w:r>
              <w:rPr>
                <w:color w:val="000000"/>
              </w:rPr>
              <w:br/>
            </w:r>
            <w:r w:rsidRPr="00713837">
              <w:rPr>
                <w:color w:val="000000"/>
              </w:rPr>
              <w:t xml:space="preserve">Foto: </w:t>
            </w:r>
            <w:r>
              <w:t>C’est Design Studio</w:t>
            </w:r>
          </w:p>
        </w:tc>
      </w:tr>
      <w:tr w:rsidR="00410C10" w14:paraId="3DCEFD3A" w14:textId="77777777" w:rsidTr="7C7A00F1">
        <w:trPr>
          <w:cantSplit/>
          <w:trHeight w:val="1964"/>
        </w:trPr>
        <w:tc>
          <w:tcPr>
            <w:tcW w:w="4240" w:type="dxa"/>
          </w:tcPr>
          <w:p w14:paraId="3F5830BD" w14:textId="77777777" w:rsidR="00410C10" w:rsidRDefault="00410C10" w:rsidP="00410C10">
            <w:pPr>
              <w:rPr>
                <w:noProof/>
                <w:lang w:eastAsia="de-DE"/>
              </w:rPr>
            </w:pPr>
            <w:r w:rsidRPr="00AF2A9F">
              <w:rPr>
                <w:noProof/>
              </w:rPr>
              <w:drawing>
                <wp:anchor distT="0" distB="0" distL="114300" distR="114300" simplePos="0" relativeHeight="251681280" behindDoc="1" locked="0" layoutInCell="1" allowOverlap="1" wp14:anchorId="5BF3F432" wp14:editId="5CBD8490">
                  <wp:simplePos x="0" y="0"/>
                  <wp:positionH relativeFrom="margin">
                    <wp:posOffset>83820</wp:posOffset>
                  </wp:positionH>
                  <wp:positionV relativeFrom="paragraph">
                    <wp:posOffset>17780</wp:posOffset>
                  </wp:positionV>
                  <wp:extent cx="1351280" cy="1406525"/>
                  <wp:effectExtent l="0" t="0" r="0" b="3175"/>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1351280" cy="1406525"/>
                          </a:xfrm>
                          <a:prstGeom prst="rect">
                            <a:avLst/>
                          </a:prstGeom>
                        </pic:spPr>
                      </pic:pic>
                    </a:graphicData>
                  </a:graphic>
                  <wp14:sizeRelH relativeFrom="margin">
                    <wp14:pctWidth>0</wp14:pctWidth>
                  </wp14:sizeRelH>
                  <wp14:sizeRelV relativeFrom="margin">
                    <wp14:pctHeight>0</wp14:pctHeight>
                  </wp14:sizeRelV>
                </wp:anchor>
              </w:drawing>
            </w:r>
          </w:p>
        </w:tc>
        <w:tc>
          <w:tcPr>
            <w:tcW w:w="5114" w:type="dxa"/>
          </w:tcPr>
          <w:p w14:paraId="35529FF3" w14:textId="0C8D9D54" w:rsidR="00410C10" w:rsidRPr="0012524E" w:rsidRDefault="00410C10" w:rsidP="00410C10">
            <w:pPr>
              <w:rPr>
                <w:lang w:eastAsia="en-US" w:bidi="en-US"/>
              </w:rPr>
            </w:pPr>
            <w:r w:rsidRPr="005F7702">
              <w:rPr>
                <w:b/>
                <w:color w:val="000000"/>
              </w:rPr>
              <w:t>[</w:t>
            </w:r>
            <w:r>
              <w:rPr>
                <w:b/>
                <w:color w:val="000000"/>
              </w:rPr>
              <w:t>Geberit_</w:t>
            </w:r>
            <w:r>
              <w:rPr>
                <w:rFonts w:eastAsia="MS Mincho"/>
                <w:b/>
                <w:szCs w:val="20"/>
                <w:lang w:eastAsia="ja-JP"/>
              </w:rPr>
              <w:t>Gaestebad_</w:t>
            </w:r>
            <w:r w:rsidRPr="006969BC">
              <w:rPr>
                <w:rFonts w:eastAsia="MS Mincho"/>
                <w:b/>
                <w:szCs w:val="20"/>
                <w:lang w:eastAsia="ja-JP"/>
              </w:rPr>
              <w:t>Zwettl</w:t>
            </w:r>
            <w:r>
              <w:rPr>
                <w:rFonts w:eastAsia="MS Mincho"/>
                <w:b/>
                <w:szCs w:val="20"/>
                <w:lang w:eastAsia="ja-JP"/>
              </w:rPr>
              <w:t>_</w:t>
            </w:r>
            <w:r w:rsidR="006F10DD">
              <w:rPr>
                <w:rFonts w:eastAsia="MS Mincho"/>
                <w:b/>
                <w:szCs w:val="20"/>
                <w:lang w:eastAsia="ja-JP"/>
              </w:rPr>
              <w:t>7</w:t>
            </w:r>
            <w:r>
              <w:rPr>
                <w:rFonts w:eastAsia="MS Mincho"/>
                <w:b/>
                <w:lang w:eastAsia="ja-JP"/>
              </w:rPr>
              <w:t>.jpg</w:t>
            </w:r>
            <w:r w:rsidRPr="005F7702">
              <w:rPr>
                <w:b/>
                <w:color w:val="000000"/>
              </w:rPr>
              <w:t>]</w:t>
            </w:r>
            <w:r>
              <w:rPr>
                <w:b/>
                <w:color w:val="000000"/>
              </w:rPr>
              <w:br/>
            </w:r>
            <w:r w:rsidRPr="003C326E">
              <w:t>Ein runder Spiegel über dem Waschtisch fügt sich gut unter der Dachschräge ein, schwarze Armaturen ergänzen den klaren, modernen Look</w:t>
            </w:r>
            <w:r>
              <w:rPr>
                <w:color w:val="000000"/>
                <w:szCs w:val="20"/>
              </w:rPr>
              <w:t>.</w:t>
            </w:r>
            <w:r w:rsidRPr="00713837">
              <w:rPr>
                <w:color w:val="000000"/>
              </w:rPr>
              <w:t xml:space="preserve"> </w:t>
            </w:r>
            <w:r>
              <w:rPr>
                <w:color w:val="000000"/>
              </w:rPr>
              <w:br/>
            </w:r>
            <w:r w:rsidRPr="00713837">
              <w:rPr>
                <w:color w:val="000000"/>
              </w:rPr>
              <w:t xml:space="preserve">Foto: </w:t>
            </w:r>
            <w:r>
              <w:t>C’est Design Studio</w:t>
            </w:r>
          </w:p>
        </w:tc>
      </w:tr>
      <w:tr w:rsidR="00410C10" w14:paraId="6E75E829" w14:textId="77777777" w:rsidTr="7C7A00F1">
        <w:trPr>
          <w:cantSplit/>
          <w:trHeight w:val="1964"/>
        </w:trPr>
        <w:tc>
          <w:tcPr>
            <w:tcW w:w="4240" w:type="dxa"/>
          </w:tcPr>
          <w:p w14:paraId="6DFF6D7D" w14:textId="50347FC9" w:rsidR="00410C10" w:rsidRDefault="00410C10" w:rsidP="00410C10">
            <w:pPr>
              <w:rPr>
                <w:noProof/>
                <w:lang w:eastAsia="de-DE"/>
              </w:rPr>
            </w:pPr>
            <w:r w:rsidRPr="00F322BA">
              <w:rPr>
                <w:noProof/>
              </w:rPr>
              <w:drawing>
                <wp:anchor distT="0" distB="0" distL="114300" distR="114300" simplePos="0" relativeHeight="251679232" behindDoc="0" locked="0" layoutInCell="1" allowOverlap="1" wp14:anchorId="0917224E" wp14:editId="65B49B7A">
                  <wp:simplePos x="0" y="0"/>
                  <wp:positionH relativeFrom="margin">
                    <wp:posOffset>68580</wp:posOffset>
                  </wp:positionH>
                  <wp:positionV relativeFrom="paragraph">
                    <wp:posOffset>3810</wp:posOffset>
                  </wp:positionV>
                  <wp:extent cx="1358265" cy="1789430"/>
                  <wp:effectExtent l="0" t="0" r="635" b="1270"/>
                  <wp:wrapSquare wrapText="bothSides"/>
                  <wp:docPr id="1137687971" name="Grafik 1137687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1358265" cy="1789430"/>
                          </a:xfrm>
                          <a:prstGeom prst="rect">
                            <a:avLst/>
                          </a:prstGeom>
                        </pic:spPr>
                      </pic:pic>
                    </a:graphicData>
                  </a:graphic>
                  <wp14:sizeRelH relativeFrom="margin">
                    <wp14:pctWidth>0</wp14:pctWidth>
                  </wp14:sizeRelH>
                  <wp14:sizeRelV relativeFrom="margin">
                    <wp14:pctHeight>0</wp14:pctHeight>
                  </wp14:sizeRelV>
                </wp:anchor>
              </w:drawing>
            </w:r>
          </w:p>
        </w:tc>
        <w:tc>
          <w:tcPr>
            <w:tcW w:w="5114" w:type="dxa"/>
          </w:tcPr>
          <w:p w14:paraId="7B184E04" w14:textId="3D2F8485" w:rsidR="00410C10" w:rsidRPr="00756A5C" w:rsidRDefault="00410C10" w:rsidP="00410C10">
            <w:pPr>
              <w:rPr>
                <w:lang w:eastAsia="en-US" w:bidi="en-US"/>
              </w:rPr>
            </w:pPr>
            <w:r w:rsidRPr="005F7702">
              <w:rPr>
                <w:b/>
                <w:color w:val="000000"/>
              </w:rPr>
              <w:t>[</w:t>
            </w:r>
            <w:r>
              <w:rPr>
                <w:b/>
                <w:color w:val="000000"/>
              </w:rPr>
              <w:t>Geberit_</w:t>
            </w:r>
            <w:r>
              <w:rPr>
                <w:rFonts w:eastAsia="MS Mincho"/>
                <w:b/>
                <w:szCs w:val="20"/>
                <w:lang w:eastAsia="ja-JP"/>
              </w:rPr>
              <w:t>Gaestebad_</w:t>
            </w:r>
            <w:r w:rsidRPr="006969BC">
              <w:rPr>
                <w:rFonts w:eastAsia="MS Mincho"/>
                <w:b/>
                <w:szCs w:val="20"/>
                <w:lang w:eastAsia="ja-JP"/>
              </w:rPr>
              <w:t>Zwettl</w:t>
            </w:r>
            <w:r>
              <w:rPr>
                <w:rFonts w:eastAsia="MS Mincho"/>
                <w:b/>
                <w:szCs w:val="20"/>
                <w:lang w:eastAsia="ja-JP"/>
              </w:rPr>
              <w:t>_</w:t>
            </w:r>
            <w:r w:rsidR="006F10DD">
              <w:rPr>
                <w:rFonts w:eastAsia="MS Mincho"/>
                <w:b/>
                <w:szCs w:val="20"/>
                <w:lang w:eastAsia="ja-JP"/>
              </w:rPr>
              <w:t>8</w:t>
            </w:r>
            <w:r>
              <w:rPr>
                <w:rFonts w:eastAsia="MS Mincho"/>
                <w:b/>
                <w:lang w:eastAsia="ja-JP"/>
              </w:rPr>
              <w:t>.jpg</w:t>
            </w:r>
            <w:r w:rsidRPr="005F7702">
              <w:rPr>
                <w:b/>
                <w:color w:val="000000"/>
              </w:rPr>
              <w:t>]</w:t>
            </w:r>
            <w:r>
              <w:rPr>
                <w:b/>
                <w:color w:val="000000"/>
              </w:rPr>
              <w:br/>
            </w:r>
            <w:r>
              <w:t xml:space="preserve">Der schmale </w:t>
            </w:r>
            <w:r w:rsidRPr="006C7817">
              <w:t>Grundriss und die</w:t>
            </w:r>
            <w:r>
              <w:t xml:space="preserve"> Dachschräge erfordern eine kreative Planung.</w:t>
            </w:r>
            <w:r>
              <w:rPr>
                <w:color w:val="000000"/>
              </w:rPr>
              <w:br/>
            </w:r>
            <w:r w:rsidRPr="00713837">
              <w:rPr>
                <w:color w:val="000000"/>
              </w:rPr>
              <w:t xml:space="preserve">Foto: </w:t>
            </w:r>
            <w:r>
              <w:t>C’est Design Studio</w:t>
            </w:r>
          </w:p>
        </w:tc>
      </w:tr>
      <w:tr w:rsidR="00410C10" w14:paraId="495B6A5E" w14:textId="77777777" w:rsidTr="7C7A00F1">
        <w:trPr>
          <w:cantSplit/>
          <w:trHeight w:val="1964"/>
        </w:trPr>
        <w:tc>
          <w:tcPr>
            <w:tcW w:w="4240" w:type="dxa"/>
          </w:tcPr>
          <w:p w14:paraId="16E56592" w14:textId="77777777" w:rsidR="00410C10" w:rsidRPr="00F322BA" w:rsidRDefault="00410C10" w:rsidP="00410C10">
            <w:pPr>
              <w:rPr>
                <w:noProof/>
              </w:rPr>
            </w:pPr>
            <w:r w:rsidRPr="007F290C">
              <w:rPr>
                <w:noProof/>
              </w:rPr>
              <w:lastRenderedPageBreak/>
              <w:drawing>
                <wp:anchor distT="0" distB="0" distL="114300" distR="114300" simplePos="0" relativeHeight="251682304" behindDoc="1" locked="0" layoutInCell="1" allowOverlap="1" wp14:anchorId="4D64E644" wp14:editId="5A435F87">
                  <wp:simplePos x="0" y="0"/>
                  <wp:positionH relativeFrom="margin">
                    <wp:posOffset>92075</wp:posOffset>
                  </wp:positionH>
                  <wp:positionV relativeFrom="paragraph">
                    <wp:posOffset>15875</wp:posOffset>
                  </wp:positionV>
                  <wp:extent cx="1337945" cy="1828800"/>
                  <wp:effectExtent l="0" t="0" r="0" b="0"/>
                  <wp:wrapSquare wrapText="bothSides"/>
                  <wp:docPr id="270284154" name="Grafik 27028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1337945" cy="1828800"/>
                          </a:xfrm>
                          <a:prstGeom prst="rect">
                            <a:avLst/>
                          </a:prstGeom>
                        </pic:spPr>
                      </pic:pic>
                    </a:graphicData>
                  </a:graphic>
                  <wp14:sizeRelH relativeFrom="margin">
                    <wp14:pctWidth>0</wp14:pctWidth>
                  </wp14:sizeRelH>
                  <wp14:sizeRelV relativeFrom="margin">
                    <wp14:pctHeight>0</wp14:pctHeight>
                  </wp14:sizeRelV>
                </wp:anchor>
              </w:drawing>
            </w:r>
          </w:p>
        </w:tc>
        <w:tc>
          <w:tcPr>
            <w:tcW w:w="5114" w:type="dxa"/>
          </w:tcPr>
          <w:p w14:paraId="797645A9" w14:textId="6AF8C408" w:rsidR="00410C10" w:rsidRPr="005F7702" w:rsidRDefault="00410C10" w:rsidP="7C7A00F1">
            <w:pPr>
              <w:widowControl w:val="0"/>
              <w:autoSpaceDE w:val="0"/>
              <w:autoSpaceDN w:val="0"/>
              <w:adjustRightInd w:val="0"/>
              <w:rPr>
                <w:b/>
                <w:bCs/>
                <w:color w:val="000000"/>
              </w:rPr>
            </w:pPr>
            <w:r w:rsidRPr="7C7A00F1">
              <w:rPr>
                <w:b/>
                <w:bCs/>
                <w:color w:val="000000" w:themeColor="text1"/>
              </w:rPr>
              <w:t>[Geberit_</w:t>
            </w:r>
            <w:r w:rsidRPr="7C7A00F1">
              <w:rPr>
                <w:rFonts w:eastAsia="MS Mincho"/>
                <w:b/>
                <w:bCs/>
                <w:lang w:eastAsia="ja-JP"/>
              </w:rPr>
              <w:t>Gaestebad_Zwettl_</w:t>
            </w:r>
            <w:r w:rsidR="006F10DD">
              <w:rPr>
                <w:rFonts w:eastAsia="MS Mincho"/>
                <w:b/>
                <w:bCs/>
                <w:lang w:eastAsia="ja-JP"/>
              </w:rPr>
              <w:t>9</w:t>
            </w:r>
            <w:r w:rsidRPr="7C7A00F1">
              <w:rPr>
                <w:rFonts w:eastAsia="MS Mincho"/>
                <w:b/>
                <w:bCs/>
                <w:lang w:eastAsia="ja-JP"/>
              </w:rPr>
              <w:t>.jpg</w:t>
            </w:r>
            <w:r w:rsidRPr="7C7A00F1">
              <w:rPr>
                <w:b/>
                <w:bCs/>
                <w:color w:val="000000" w:themeColor="text1"/>
              </w:rPr>
              <w:t>]</w:t>
            </w:r>
            <w:r>
              <w:br/>
            </w:r>
            <w:r w:rsidRPr="7C7A00F1">
              <w:rPr>
                <w:color w:val="000000" w:themeColor="text1"/>
              </w:rPr>
              <w:t xml:space="preserve">In diesem ungenutzten Raum im Dachgeschoss entstand ein modernes Gästebad. </w:t>
            </w:r>
            <w:r>
              <w:br/>
            </w:r>
            <w:r w:rsidRPr="7C7A00F1">
              <w:rPr>
                <w:color w:val="000000" w:themeColor="text1"/>
              </w:rPr>
              <w:t xml:space="preserve">Foto: </w:t>
            </w:r>
            <w:r>
              <w:t>C’est Design Studio</w:t>
            </w:r>
          </w:p>
        </w:tc>
      </w:tr>
      <w:tr w:rsidR="00410C10" w14:paraId="2CD00651" w14:textId="77777777" w:rsidTr="7C7A00F1">
        <w:trPr>
          <w:cantSplit/>
          <w:trHeight w:val="1964"/>
        </w:trPr>
        <w:tc>
          <w:tcPr>
            <w:tcW w:w="4240" w:type="dxa"/>
          </w:tcPr>
          <w:p w14:paraId="679F75B0" w14:textId="140DAD22" w:rsidR="00410C10" w:rsidRPr="00527616" w:rsidRDefault="00410C10" w:rsidP="00410C10">
            <w:pPr>
              <w:rPr>
                <w:noProof/>
              </w:rPr>
            </w:pPr>
            <w:r w:rsidRPr="00527616">
              <w:rPr>
                <w:noProof/>
              </w:rPr>
              <w:drawing>
                <wp:anchor distT="0" distB="0" distL="114300" distR="114300" simplePos="0" relativeHeight="251684352" behindDoc="0" locked="0" layoutInCell="1" allowOverlap="1" wp14:anchorId="6BB7B7A2" wp14:editId="30FFA400">
                  <wp:simplePos x="0" y="0"/>
                  <wp:positionH relativeFrom="column">
                    <wp:posOffset>99060</wp:posOffset>
                  </wp:positionH>
                  <wp:positionV relativeFrom="paragraph">
                    <wp:posOffset>30480</wp:posOffset>
                  </wp:positionV>
                  <wp:extent cx="1375200" cy="2065860"/>
                  <wp:effectExtent l="0" t="0" r="0" b="0"/>
                  <wp:wrapSquare wrapText="bothSides"/>
                  <wp:docPr id="649029532" name="Grafik 2" descr="Ein Bild, das Text, Diagramm, Design, Entwur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029532" name="Grafik 2" descr="Ein Bild, das Text, Diagramm, Design, Entwurf enthält.&#10;&#10;Automatisch generierte Beschreibung"/>
                          <pic:cNvPicPr/>
                        </pic:nvPicPr>
                        <pic:blipFill>
                          <a:blip r:embed="rId22" cstate="screen">
                            <a:extLst>
                              <a:ext uri="{28A0092B-C50C-407E-A947-70E740481C1C}">
                                <a14:useLocalDpi xmlns:a14="http://schemas.microsoft.com/office/drawing/2010/main"/>
                              </a:ext>
                            </a:extLst>
                          </a:blip>
                          <a:stretch>
                            <a:fillRect/>
                          </a:stretch>
                        </pic:blipFill>
                        <pic:spPr>
                          <a:xfrm>
                            <a:off x="0" y="0"/>
                            <a:ext cx="1375200" cy="2065860"/>
                          </a:xfrm>
                          <a:prstGeom prst="rect">
                            <a:avLst/>
                          </a:prstGeom>
                        </pic:spPr>
                      </pic:pic>
                    </a:graphicData>
                  </a:graphic>
                  <wp14:sizeRelH relativeFrom="page">
                    <wp14:pctWidth>0</wp14:pctWidth>
                  </wp14:sizeRelH>
                  <wp14:sizeRelV relativeFrom="page">
                    <wp14:pctHeight>0</wp14:pctHeight>
                  </wp14:sizeRelV>
                </wp:anchor>
              </w:drawing>
            </w:r>
          </w:p>
        </w:tc>
        <w:tc>
          <w:tcPr>
            <w:tcW w:w="5114" w:type="dxa"/>
          </w:tcPr>
          <w:p w14:paraId="6B72C3D7" w14:textId="45BB3BB2" w:rsidR="00410C10" w:rsidRPr="00527616" w:rsidRDefault="00410C10" w:rsidP="00410C10">
            <w:pPr>
              <w:widowControl w:val="0"/>
              <w:autoSpaceDE w:val="0"/>
              <w:autoSpaceDN w:val="0"/>
              <w:adjustRightInd w:val="0"/>
              <w:rPr>
                <w:rFonts w:eastAsia="MS Mincho"/>
                <w:b/>
                <w:szCs w:val="20"/>
                <w:lang w:eastAsia="ja-JP"/>
              </w:rPr>
            </w:pPr>
            <w:r w:rsidRPr="00527616">
              <w:rPr>
                <w:b/>
                <w:color w:val="000000"/>
              </w:rPr>
              <w:t>[Geberit_</w:t>
            </w:r>
            <w:r w:rsidRPr="00527616">
              <w:rPr>
                <w:rFonts w:eastAsia="MS Mincho"/>
                <w:b/>
                <w:szCs w:val="20"/>
                <w:lang w:eastAsia="ja-JP"/>
              </w:rPr>
              <w:t>Gaestebad_Zwettl_Grundriss</w:t>
            </w:r>
            <w:r w:rsidRPr="00527616">
              <w:rPr>
                <w:rFonts w:eastAsia="MS Mincho"/>
                <w:b/>
                <w:lang w:eastAsia="ja-JP"/>
              </w:rPr>
              <w:t>.jpg</w:t>
            </w:r>
            <w:r w:rsidRPr="00527616">
              <w:rPr>
                <w:b/>
                <w:color w:val="000000"/>
              </w:rPr>
              <w:t>]</w:t>
            </w:r>
            <w:r w:rsidRPr="00527616">
              <w:rPr>
                <w:b/>
                <w:color w:val="000000"/>
              </w:rPr>
              <w:br/>
            </w:r>
            <w:r w:rsidRPr="00527616">
              <w:t xml:space="preserve">Der kleine Raum mit Dachschräge wirkt dank der durchdachten Planung der </w:t>
            </w:r>
            <w:r w:rsidRPr="00527616">
              <w:rPr>
                <w:color w:val="000000"/>
              </w:rPr>
              <w:t xml:space="preserve">Interior Designerin </w:t>
            </w:r>
            <w:r w:rsidRPr="00527616">
              <w:t xml:space="preserve">Andreea </w:t>
            </w:r>
            <w:proofErr w:type="spellStart"/>
            <w:r w:rsidRPr="00527616">
              <w:t>Cebuc</w:t>
            </w:r>
            <w:proofErr w:type="spellEnd"/>
            <w:r w:rsidRPr="00527616">
              <w:t xml:space="preserve"> und dem optimalen Einsatz von Geberit Produkten großzügig und offen</w:t>
            </w:r>
            <w:r w:rsidRPr="00527616">
              <w:rPr>
                <w:color w:val="000000"/>
                <w:szCs w:val="20"/>
              </w:rPr>
              <w:t>.</w:t>
            </w:r>
            <w:r w:rsidRPr="00527616">
              <w:rPr>
                <w:color w:val="000000"/>
              </w:rPr>
              <w:t xml:space="preserve"> </w:t>
            </w:r>
            <w:r w:rsidRPr="00527616">
              <w:rPr>
                <w:color w:val="000000"/>
              </w:rPr>
              <w:br/>
              <w:t xml:space="preserve">Foto: </w:t>
            </w:r>
            <w:r w:rsidRPr="00527616">
              <w:t>C’est Design Studio</w:t>
            </w:r>
          </w:p>
        </w:tc>
      </w:tr>
      <w:tr w:rsidR="00410C10" w14:paraId="1CC6C300" w14:textId="77777777" w:rsidTr="7C7A00F1">
        <w:trPr>
          <w:cantSplit/>
          <w:trHeight w:val="1964"/>
        </w:trPr>
        <w:tc>
          <w:tcPr>
            <w:tcW w:w="4240" w:type="dxa"/>
          </w:tcPr>
          <w:p w14:paraId="55F68144" w14:textId="789FA34F" w:rsidR="00410C10" w:rsidRPr="00527616" w:rsidRDefault="00410C10" w:rsidP="00410C10">
            <w:pPr>
              <w:rPr>
                <w:noProof/>
              </w:rPr>
            </w:pPr>
            <w:r w:rsidRPr="00527616">
              <w:rPr>
                <w:noProof/>
              </w:rPr>
              <w:drawing>
                <wp:anchor distT="0" distB="0" distL="114300" distR="114300" simplePos="0" relativeHeight="251683328" behindDoc="0" locked="0" layoutInCell="1" allowOverlap="1" wp14:anchorId="1F490D14" wp14:editId="4F7AB1B1">
                  <wp:simplePos x="0" y="0"/>
                  <wp:positionH relativeFrom="column">
                    <wp:posOffset>137160</wp:posOffset>
                  </wp:positionH>
                  <wp:positionV relativeFrom="paragraph">
                    <wp:posOffset>121285</wp:posOffset>
                  </wp:positionV>
                  <wp:extent cx="1375200" cy="1833600"/>
                  <wp:effectExtent l="0" t="0" r="0" b="0"/>
                  <wp:wrapSquare wrapText="bothSides"/>
                  <wp:docPr id="59392947" name="Grafik 1" descr="Ein Bild, das Kleidung, Menschliches Gesicht, Person, Schwarz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92947" name="Grafik 1" descr="Ein Bild, das Kleidung, Menschliches Gesicht, Person, Schwarzweiß enthält.&#10;&#10;Automatisch generierte Beschreibung"/>
                          <pic:cNvPicPr/>
                        </pic:nvPicPr>
                        <pic:blipFill>
                          <a:blip r:embed="rId23" cstate="screen">
                            <a:extLst>
                              <a:ext uri="{28A0092B-C50C-407E-A947-70E740481C1C}">
                                <a14:useLocalDpi xmlns:a14="http://schemas.microsoft.com/office/drawing/2010/main"/>
                              </a:ext>
                            </a:extLst>
                          </a:blip>
                          <a:stretch>
                            <a:fillRect/>
                          </a:stretch>
                        </pic:blipFill>
                        <pic:spPr>
                          <a:xfrm>
                            <a:off x="0" y="0"/>
                            <a:ext cx="1375200" cy="1833600"/>
                          </a:xfrm>
                          <a:prstGeom prst="rect">
                            <a:avLst/>
                          </a:prstGeom>
                        </pic:spPr>
                      </pic:pic>
                    </a:graphicData>
                  </a:graphic>
                  <wp14:sizeRelH relativeFrom="margin">
                    <wp14:pctWidth>0</wp14:pctWidth>
                  </wp14:sizeRelH>
                  <wp14:sizeRelV relativeFrom="margin">
                    <wp14:pctHeight>0</wp14:pctHeight>
                  </wp14:sizeRelV>
                </wp:anchor>
              </w:drawing>
            </w:r>
          </w:p>
        </w:tc>
        <w:tc>
          <w:tcPr>
            <w:tcW w:w="5114" w:type="dxa"/>
          </w:tcPr>
          <w:p w14:paraId="6CCA024A" w14:textId="4369E74C" w:rsidR="00410C10" w:rsidRPr="00527616" w:rsidRDefault="00410C10" w:rsidP="00410C10">
            <w:pPr>
              <w:widowControl w:val="0"/>
              <w:autoSpaceDE w:val="0"/>
              <w:autoSpaceDN w:val="0"/>
              <w:adjustRightInd w:val="0"/>
              <w:rPr>
                <w:b/>
                <w:color w:val="000000"/>
              </w:rPr>
            </w:pPr>
            <w:r w:rsidRPr="00527616">
              <w:rPr>
                <w:b/>
                <w:color w:val="000000"/>
              </w:rPr>
              <w:t>[Geberit_</w:t>
            </w:r>
            <w:r w:rsidRPr="00527616">
              <w:rPr>
                <w:rFonts w:eastAsia="MS Mincho"/>
                <w:b/>
                <w:szCs w:val="20"/>
                <w:lang w:eastAsia="ja-JP"/>
              </w:rPr>
              <w:t>Andreea_Cebuc</w:t>
            </w:r>
            <w:r w:rsidRPr="00527616">
              <w:rPr>
                <w:rFonts w:eastAsia="MS Mincho"/>
                <w:b/>
                <w:lang w:eastAsia="ja-JP"/>
              </w:rPr>
              <w:t>.jpg</w:t>
            </w:r>
            <w:r w:rsidRPr="00527616">
              <w:rPr>
                <w:b/>
                <w:color w:val="000000"/>
              </w:rPr>
              <w:t>]</w:t>
            </w:r>
            <w:r w:rsidRPr="00527616">
              <w:rPr>
                <w:b/>
                <w:color w:val="000000"/>
              </w:rPr>
              <w:br/>
            </w:r>
            <w:r w:rsidRPr="00527616">
              <w:t xml:space="preserve">Die Gründerin des C’est Design Studio Andreea </w:t>
            </w:r>
            <w:proofErr w:type="spellStart"/>
            <w:r w:rsidRPr="00527616">
              <w:t>Cebuc</w:t>
            </w:r>
            <w:proofErr w:type="spellEnd"/>
            <w:r w:rsidRPr="00527616">
              <w:t xml:space="preserve"> und ihr Team verspüren einen starken Drang, die Welt zu verschönern</w:t>
            </w:r>
            <w:r w:rsidRPr="00527616">
              <w:rPr>
                <w:color w:val="000000"/>
                <w:szCs w:val="20"/>
              </w:rPr>
              <w:t>.</w:t>
            </w:r>
            <w:r w:rsidRPr="00527616">
              <w:rPr>
                <w:color w:val="000000"/>
              </w:rPr>
              <w:t xml:space="preserve"> </w:t>
            </w:r>
            <w:r w:rsidRPr="00527616">
              <w:rPr>
                <w:color w:val="000000"/>
              </w:rPr>
              <w:br/>
              <w:t xml:space="preserve">Foto: </w:t>
            </w:r>
            <w:r w:rsidRPr="00527616">
              <w:t>C’est Design Studio</w:t>
            </w:r>
          </w:p>
        </w:tc>
      </w:tr>
    </w:tbl>
    <w:p w14:paraId="3450E36D" w14:textId="45B7581A" w:rsidR="006B47B6" w:rsidRDefault="006B47B6" w:rsidP="0051596B">
      <w:pPr>
        <w:pStyle w:val="Boilerpatebold"/>
        <w:rPr>
          <w:b w:val="0"/>
        </w:rPr>
      </w:pPr>
    </w:p>
    <w:sectPr w:rsidR="006B47B6">
      <w:headerReference w:type="default" r:id="rId24"/>
      <w:footerReference w:type="default" r:id="rId25"/>
      <w:headerReference w:type="first" r:id="rId26"/>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51266" w14:textId="77777777" w:rsidR="00314335" w:rsidRDefault="00314335" w:rsidP="00C0638B">
      <w:r>
        <w:separator/>
      </w:r>
    </w:p>
  </w:endnote>
  <w:endnote w:type="continuationSeparator" w:id="0">
    <w:p w14:paraId="50D9D9D6" w14:textId="77777777" w:rsidR="00314335" w:rsidRDefault="00314335"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C8003B" w:rsidRDefault="00C8003B" w:rsidP="00C0638B">
    <w:pPr>
      <w:pStyle w:val="Fuzeile"/>
    </w:pPr>
    <w:r>
      <w:rPr>
        <w:snapToGrid w:val="0"/>
      </w:rPr>
      <w:fldChar w:fldCharType="begin"/>
    </w:r>
    <w:r>
      <w:rPr>
        <w:snapToGrid w:val="0"/>
      </w:rPr>
      <w:instrText xml:space="preserve"> PAGE </w:instrText>
    </w:r>
    <w:r>
      <w:rPr>
        <w:snapToGrid w:val="0"/>
      </w:rPr>
      <w:fldChar w:fldCharType="separate"/>
    </w:r>
    <w:r w:rsidR="00004A20">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AC4603" w14:textId="77777777" w:rsidR="00314335" w:rsidRDefault="00314335" w:rsidP="00C0638B">
      <w:r>
        <w:separator/>
      </w:r>
    </w:p>
  </w:footnote>
  <w:footnote w:type="continuationSeparator" w:id="0">
    <w:p w14:paraId="180E3565" w14:textId="77777777" w:rsidR="00314335" w:rsidRDefault="00314335" w:rsidP="00C063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4F42FB" w14:textId="77777777" w:rsidR="004E33C8" w:rsidRDefault="004E33C8" w:rsidP="004E33C8">
    <w:pPr>
      <w:pStyle w:val="Kopfzeile"/>
    </w:pPr>
    <w:r>
      <w:rPr>
        <w:noProof/>
      </w:rPr>
      <w:drawing>
        <wp:anchor distT="0" distB="0" distL="114300" distR="114300" simplePos="0" relativeHeight="251637248" behindDoc="1" locked="0" layoutInCell="1" allowOverlap="1" wp14:anchorId="6AC9761E" wp14:editId="4DC53C0F">
          <wp:simplePos x="0" y="0"/>
          <wp:positionH relativeFrom="margin">
            <wp:posOffset>4667002</wp:posOffset>
          </wp:positionH>
          <wp:positionV relativeFrom="paragraph">
            <wp:posOffset>-220354</wp:posOffset>
          </wp:positionV>
          <wp:extent cx="1458974" cy="1123950"/>
          <wp:effectExtent l="0" t="0" r="0" b="0"/>
          <wp:wrapTight wrapText="bothSides">
            <wp:wrapPolygon edited="0">
              <wp:start x="3103" y="4027"/>
              <wp:lineTo x="3103" y="6590"/>
              <wp:lineTo x="5360" y="10617"/>
              <wp:lineTo x="6206" y="13546"/>
              <wp:lineTo x="7335" y="16475"/>
              <wp:lineTo x="7335" y="20868"/>
              <wp:lineTo x="18337" y="20868"/>
              <wp:lineTo x="18619" y="17573"/>
              <wp:lineTo x="17491" y="16475"/>
              <wp:lineTo x="17209" y="16475"/>
              <wp:lineTo x="18619" y="14644"/>
              <wp:lineTo x="18337" y="4027"/>
              <wp:lineTo x="3103" y="4027"/>
            </wp:wrapPolygon>
          </wp:wrapTight>
          <wp:docPr id="543541608" name="Grafik 543541608" descr="Ein Bild, das Text, Schrif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541608" name="Grafik 543541608" descr="Ein Bild, das Text, Schrift, Screenshot, Grafiken enthält.&#10;&#10;Automatisch generierte Beschreibung"/>
                  <pic:cNvPicPr/>
                </pic:nvPicPr>
                <pic:blipFill rotWithShape="1">
                  <a:blip r:embed="rId1">
                    <a:extLst>
                      <a:ext uri="{28A0092B-C50C-407E-A947-70E740481C1C}">
                        <a14:useLocalDpi xmlns:a14="http://schemas.microsoft.com/office/drawing/2010/main" val="0"/>
                      </a:ext>
                    </a:extLst>
                  </a:blip>
                  <a:srcRect b="14564"/>
                  <a:stretch/>
                </pic:blipFill>
                <pic:spPr bwMode="auto">
                  <a:xfrm>
                    <a:off x="0" y="0"/>
                    <a:ext cx="1458974" cy="1123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MEDIENINFORMATION</w:t>
    </w:r>
  </w:p>
  <w:p w14:paraId="3939F970" w14:textId="77777777" w:rsidR="00C8003B" w:rsidRDefault="00C8003B" w:rsidP="00C0638B">
    <w:pPr>
      <w:pStyle w:val="Kopfzeile"/>
    </w:pPr>
  </w:p>
  <w:p w14:paraId="1D10099C" w14:textId="77777777" w:rsidR="00C8003B" w:rsidRDefault="00C8003B" w:rsidP="00C0638B">
    <w:pPr>
      <w:pStyle w:val="Kopfzeile"/>
    </w:pPr>
  </w:p>
  <w:p w14:paraId="6BA002F4" w14:textId="77777777" w:rsidR="00C8003B" w:rsidRDefault="00C8003B"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9B70DC" w14:textId="77777777" w:rsidR="001F3347" w:rsidRDefault="001F3347" w:rsidP="001F3347">
    <w:pPr>
      <w:pStyle w:val="Kopfzeile"/>
    </w:pPr>
    <w:r>
      <w:rPr>
        <w:noProof/>
      </w:rPr>
      <w:drawing>
        <wp:anchor distT="0" distB="0" distL="114300" distR="114300" simplePos="0" relativeHeight="251635200" behindDoc="1" locked="0" layoutInCell="1" allowOverlap="1" wp14:anchorId="18457DF1" wp14:editId="3CFD4E1C">
          <wp:simplePos x="0" y="0"/>
          <wp:positionH relativeFrom="margin">
            <wp:posOffset>4667002</wp:posOffset>
          </wp:positionH>
          <wp:positionV relativeFrom="paragraph">
            <wp:posOffset>-220354</wp:posOffset>
          </wp:positionV>
          <wp:extent cx="1458974" cy="1123950"/>
          <wp:effectExtent l="0" t="0" r="0" b="0"/>
          <wp:wrapTight wrapText="bothSides">
            <wp:wrapPolygon edited="0">
              <wp:start x="3103" y="4027"/>
              <wp:lineTo x="3103" y="6590"/>
              <wp:lineTo x="5360" y="10617"/>
              <wp:lineTo x="6206" y="13546"/>
              <wp:lineTo x="7335" y="16475"/>
              <wp:lineTo x="7335" y="20868"/>
              <wp:lineTo x="18337" y="20868"/>
              <wp:lineTo x="18619" y="17573"/>
              <wp:lineTo x="17491" y="16475"/>
              <wp:lineTo x="17209" y="16475"/>
              <wp:lineTo x="18619" y="14644"/>
              <wp:lineTo x="18337" y="4027"/>
              <wp:lineTo x="3103" y="4027"/>
            </wp:wrapPolygon>
          </wp:wrapTight>
          <wp:docPr id="2" name="Grafik 2" descr="Ein Bild, das Text, Schrif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Screenshot, Grafiken enthält.&#10;&#10;Automatisch generierte Beschreibung"/>
                  <pic:cNvPicPr/>
                </pic:nvPicPr>
                <pic:blipFill rotWithShape="1">
                  <a:blip r:embed="rId1">
                    <a:extLst>
                      <a:ext uri="{28A0092B-C50C-407E-A947-70E740481C1C}">
                        <a14:useLocalDpi xmlns:a14="http://schemas.microsoft.com/office/drawing/2010/main" val="0"/>
                      </a:ext>
                    </a:extLst>
                  </a:blip>
                  <a:srcRect b="14564"/>
                  <a:stretch/>
                </pic:blipFill>
                <pic:spPr bwMode="auto">
                  <a:xfrm>
                    <a:off x="0" y="0"/>
                    <a:ext cx="1458974" cy="1123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MEDIENINFORMATION</w:t>
    </w:r>
  </w:p>
  <w:p w14:paraId="491393C9" w14:textId="3DBB6EEE" w:rsidR="00C8003B" w:rsidRDefault="00C8003B" w:rsidP="00C0638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421725764">
    <w:abstractNumId w:val="0"/>
  </w:num>
  <w:num w:numId="2" w16cid:durableId="866021909">
    <w:abstractNumId w:val="2"/>
  </w:num>
  <w:num w:numId="3" w16cid:durableId="136440544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A5C"/>
    <w:rsid w:val="000016BF"/>
    <w:rsid w:val="000035FF"/>
    <w:rsid w:val="00004A20"/>
    <w:rsid w:val="00006036"/>
    <w:rsid w:val="0001386A"/>
    <w:rsid w:val="00014B8E"/>
    <w:rsid w:val="0002175A"/>
    <w:rsid w:val="000255A5"/>
    <w:rsid w:val="00031FB8"/>
    <w:rsid w:val="00033BB8"/>
    <w:rsid w:val="000435CF"/>
    <w:rsid w:val="00044480"/>
    <w:rsid w:val="00045C33"/>
    <w:rsid w:val="00053684"/>
    <w:rsid w:val="00055A5C"/>
    <w:rsid w:val="000605F4"/>
    <w:rsid w:val="000628BD"/>
    <w:rsid w:val="00062F59"/>
    <w:rsid w:val="00063A9A"/>
    <w:rsid w:val="000649E4"/>
    <w:rsid w:val="000654F0"/>
    <w:rsid w:val="00065EBD"/>
    <w:rsid w:val="00070FC7"/>
    <w:rsid w:val="000738CF"/>
    <w:rsid w:val="00073E45"/>
    <w:rsid w:val="00076A04"/>
    <w:rsid w:val="000815F6"/>
    <w:rsid w:val="00084B16"/>
    <w:rsid w:val="00085424"/>
    <w:rsid w:val="000912B7"/>
    <w:rsid w:val="0009294D"/>
    <w:rsid w:val="00095958"/>
    <w:rsid w:val="0009617A"/>
    <w:rsid w:val="00096B04"/>
    <w:rsid w:val="00096E28"/>
    <w:rsid w:val="000A0DF8"/>
    <w:rsid w:val="000A20E7"/>
    <w:rsid w:val="000A2BED"/>
    <w:rsid w:val="000A2D58"/>
    <w:rsid w:val="000A46CD"/>
    <w:rsid w:val="000A7415"/>
    <w:rsid w:val="000B4CF0"/>
    <w:rsid w:val="000B5D29"/>
    <w:rsid w:val="000C34FB"/>
    <w:rsid w:val="000D0825"/>
    <w:rsid w:val="000D1568"/>
    <w:rsid w:val="000D2273"/>
    <w:rsid w:val="000D4201"/>
    <w:rsid w:val="000D79CA"/>
    <w:rsid w:val="000E4EC4"/>
    <w:rsid w:val="000F5F9C"/>
    <w:rsid w:val="000F69A3"/>
    <w:rsid w:val="000F6A6E"/>
    <w:rsid w:val="000F6BD5"/>
    <w:rsid w:val="000F749D"/>
    <w:rsid w:val="00104C58"/>
    <w:rsid w:val="0010640D"/>
    <w:rsid w:val="0010640E"/>
    <w:rsid w:val="0011200D"/>
    <w:rsid w:val="00112659"/>
    <w:rsid w:val="00120AF2"/>
    <w:rsid w:val="00120FA7"/>
    <w:rsid w:val="0012524E"/>
    <w:rsid w:val="00125B89"/>
    <w:rsid w:val="001265FF"/>
    <w:rsid w:val="0013303F"/>
    <w:rsid w:val="001362ED"/>
    <w:rsid w:val="00136CA5"/>
    <w:rsid w:val="00137250"/>
    <w:rsid w:val="00141065"/>
    <w:rsid w:val="001464FA"/>
    <w:rsid w:val="00146652"/>
    <w:rsid w:val="001507F4"/>
    <w:rsid w:val="00150D35"/>
    <w:rsid w:val="0015394B"/>
    <w:rsid w:val="00160863"/>
    <w:rsid w:val="00163AA8"/>
    <w:rsid w:val="00163B4B"/>
    <w:rsid w:val="0017569E"/>
    <w:rsid w:val="0018186A"/>
    <w:rsid w:val="00182035"/>
    <w:rsid w:val="001828EB"/>
    <w:rsid w:val="001847A5"/>
    <w:rsid w:val="00191A7E"/>
    <w:rsid w:val="00191CD9"/>
    <w:rsid w:val="001A00B2"/>
    <w:rsid w:val="001A014F"/>
    <w:rsid w:val="001A27AB"/>
    <w:rsid w:val="001A3CD8"/>
    <w:rsid w:val="001A3D0A"/>
    <w:rsid w:val="001A4321"/>
    <w:rsid w:val="001A5E6F"/>
    <w:rsid w:val="001B14CA"/>
    <w:rsid w:val="001B7A87"/>
    <w:rsid w:val="001C23E4"/>
    <w:rsid w:val="001D359D"/>
    <w:rsid w:val="001D67CA"/>
    <w:rsid w:val="001E18DB"/>
    <w:rsid w:val="001E1D76"/>
    <w:rsid w:val="001E4148"/>
    <w:rsid w:val="001E5F11"/>
    <w:rsid w:val="001F0F8D"/>
    <w:rsid w:val="001F2200"/>
    <w:rsid w:val="001F273F"/>
    <w:rsid w:val="001F3347"/>
    <w:rsid w:val="0020086C"/>
    <w:rsid w:val="00203563"/>
    <w:rsid w:val="00204CCF"/>
    <w:rsid w:val="00206C7C"/>
    <w:rsid w:val="002122B9"/>
    <w:rsid w:val="0021427B"/>
    <w:rsid w:val="00215BE4"/>
    <w:rsid w:val="002176F2"/>
    <w:rsid w:val="0022087C"/>
    <w:rsid w:val="002211CE"/>
    <w:rsid w:val="00221C19"/>
    <w:rsid w:val="00224812"/>
    <w:rsid w:val="00225C5E"/>
    <w:rsid w:val="00227288"/>
    <w:rsid w:val="00231637"/>
    <w:rsid w:val="00236FE5"/>
    <w:rsid w:val="002378E4"/>
    <w:rsid w:val="002403F9"/>
    <w:rsid w:val="0024228F"/>
    <w:rsid w:val="00243DCB"/>
    <w:rsid w:val="00244386"/>
    <w:rsid w:val="00256DA4"/>
    <w:rsid w:val="00257754"/>
    <w:rsid w:val="00270527"/>
    <w:rsid w:val="0027304F"/>
    <w:rsid w:val="00274BB0"/>
    <w:rsid w:val="0027782E"/>
    <w:rsid w:val="0028343A"/>
    <w:rsid w:val="00287859"/>
    <w:rsid w:val="002909BE"/>
    <w:rsid w:val="002916A7"/>
    <w:rsid w:val="00296E21"/>
    <w:rsid w:val="002A0295"/>
    <w:rsid w:val="002A15DF"/>
    <w:rsid w:val="002A569F"/>
    <w:rsid w:val="002A68E4"/>
    <w:rsid w:val="002B2645"/>
    <w:rsid w:val="002B4364"/>
    <w:rsid w:val="002D0013"/>
    <w:rsid w:val="002D07E9"/>
    <w:rsid w:val="002D429A"/>
    <w:rsid w:val="002D5B20"/>
    <w:rsid w:val="002D5E34"/>
    <w:rsid w:val="002D5E61"/>
    <w:rsid w:val="002D71A8"/>
    <w:rsid w:val="002F11DB"/>
    <w:rsid w:val="002F2AC5"/>
    <w:rsid w:val="002F2F6F"/>
    <w:rsid w:val="002F4E16"/>
    <w:rsid w:val="00303B05"/>
    <w:rsid w:val="00305C12"/>
    <w:rsid w:val="00305F48"/>
    <w:rsid w:val="0030682A"/>
    <w:rsid w:val="00311832"/>
    <w:rsid w:val="00314335"/>
    <w:rsid w:val="003147B8"/>
    <w:rsid w:val="00315AE3"/>
    <w:rsid w:val="003240E8"/>
    <w:rsid w:val="003246E5"/>
    <w:rsid w:val="003302B4"/>
    <w:rsid w:val="00334C49"/>
    <w:rsid w:val="003351CE"/>
    <w:rsid w:val="003352AA"/>
    <w:rsid w:val="0034154B"/>
    <w:rsid w:val="00342C54"/>
    <w:rsid w:val="0034720B"/>
    <w:rsid w:val="00351289"/>
    <w:rsid w:val="00370AC6"/>
    <w:rsid w:val="00374C82"/>
    <w:rsid w:val="003760E8"/>
    <w:rsid w:val="00377629"/>
    <w:rsid w:val="00383410"/>
    <w:rsid w:val="0039084B"/>
    <w:rsid w:val="00390858"/>
    <w:rsid w:val="00390B9F"/>
    <w:rsid w:val="0039283A"/>
    <w:rsid w:val="00393EDE"/>
    <w:rsid w:val="003974FC"/>
    <w:rsid w:val="003A616D"/>
    <w:rsid w:val="003B100C"/>
    <w:rsid w:val="003B59B8"/>
    <w:rsid w:val="003B6BCC"/>
    <w:rsid w:val="003B6EDD"/>
    <w:rsid w:val="003C08E9"/>
    <w:rsid w:val="003C28DF"/>
    <w:rsid w:val="003C431F"/>
    <w:rsid w:val="003E143B"/>
    <w:rsid w:val="003E1A1F"/>
    <w:rsid w:val="003E4F6A"/>
    <w:rsid w:val="003F1304"/>
    <w:rsid w:val="003F1BB7"/>
    <w:rsid w:val="003F5DEC"/>
    <w:rsid w:val="004001C9"/>
    <w:rsid w:val="00400327"/>
    <w:rsid w:val="00400425"/>
    <w:rsid w:val="004013B6"/>
    <w:rsid w:val="00401EAB"/>
    <w:rsid w:val="00404E1E"/>
    <w:rsid w:val="00406D59"/>
    <w:rsid w:val="00407F6F"/>
    <w:rsid w:val="00410C10"/>
    <w:rsid w:val="0041134C"/>
    <w:rsid w:val="0041193A"/>
    <w:rsid w:val="00411E7A"/>
    <w:rsid w:val="0041526F"/>
    <w:rsid w:val="00417054"/>
    <w:rsid w:val="004236FE"/>
    <w:rsid w:val="00431757"/>
    <w:rsid w:val="00444FB2"/>
    <w:rsid w:val="00447320"/>
    <w:rsid w:val="00447E22"/>
    <w:rsid w:val="00452025"/>
    <w:rsid w:val="0045394F"/>
    <w:rsid w:val="00454905"/>
    <w:rsid w:val="00461BAF"/>
    <w:rsid w:val="0046327B"/>
    <w:rsid w:val="00463B2C"/>
    <w:rsid w:val="004677B1"/>
    <w:rsid w:val="00467E91"/>
    <w:rsid w:val="00470E38"/>
    <w:rsid w:val="00472862"/>
    <w:rsid w:val="004776C0"/>
    <w:rsid w:val="00477AC6"/>
    <w:rsid w:val="00480161"/>
    <w:rsid w:val="00481FA4"/>
    <w:rsid w:val="00482FAD"/>
    <w:rsid w:val="0048551E"/>
    <w:rsid w:val="00486445"/>
    <w:rsid w:val="00487401"/>
    <w:rsid w:val="004920F9"/>
    <w:rsid w:val="004A0285"/>
    <w:rsid w:val="004A2BB1"/>
    <w:rsid w:val="004A3EA4"/>
    <w:rsid w:val="004A5EC2"/>
    <w:rsid w:val="004A6420"/>
    <w:rsid w:val="004B3FDC"/>
    <w:rsid w:val="004B44D5"/>
    <w:rsid w:val="004B53A1"/>
    <w:rsid w:val="004B6F7B"/>
    <w:rsid w:val="004C3FDA"/>
    <w:rsid w:val="004C6ED7"/>
    <w:rsid w:val="004C7453"/>
    <w:rsid w:val="004D1990"/>
    <w:rsid w:val="004D230F"/>
    <w:rsid w:val="004D38AA"/>
    <w:rsid w:val="004D3D5C"/>
    <w:rsid w:val="004D4A83"/>
    <w:rsid w:val="004E33C8"/>
    <w:rsid w:val="004E50D8"/>
    <w:rsid w:val="004E6B3B"/>
    <w:rsid w:val="004E6B78"/>
    <w:rsid w:val="004E7FBE"/>
    <w:rsid w:val="004F6014"/>
    <w:rsid w:val="004F712F"/>
    <w:rsid w:val="00505268"/>
    <w:rsid w:val="00511778"/>
    <w:rsid w:val="005120AC"/>
    <w:rsid w:val="00513003"/>
    <w:rsid w:val="0051596B"/>
    <w:rsid w:val="00516F61"/>
    <w:rsid w:val="005203D6"/>
    <w:rsid w:val="00520DD7"/>
    <w:rsid w:val="00527616"/>
    <w:rsid w:val="005277DD"/>
    <w:rsid w:val="005326BE"/>
    <w:rsid w:val="00535CF8"/>
    <w:rsid w:val="00543EE4"/>
    <w:rsid w:val="005460AF"/>
    <w:rsid w:val="0054634D"/>
    <w:rsid w:val="00555E24"/>
    <w:rsid w:val="0056773A"/>
    <w:rsid w:val="00572272"/>
    <w:rsid w:val="00572E53"/>
    <w:rsid w:val="0057400C"/>
    <w:rsid w:val="005759A5"/>
    <w:rsid w:val="00591388"/>
    <w:rsid w:val="00591D43"/>
    <w:rsid w:val="0059323A"/>
    <w:rsid w:val="0059328A"/>
    <w:rsid w:val="005941FC"/>
    <w:rsid w:val="00595428"/>
    <w:rsid w:val="0059661F"/>
    <w:rsid w:val="00596A78"/>
    <w:rsid w:val="00597CCF"/>
    <w:rsid w:val="005A5ABC"/>
    <w:rsid w:val="005B491D"/>
    <w:rsid w:val="005B6308"/>
    <w:rsid w:val="005C0D0F"/>
    <w:rsid w:val="005C3DA7"/>
    <w:rsid w:val="005D279D"/>
    <w:rsid w:val="005D6365"/>
    <w:rsid w:val="005E0088"/>
    <w:rsid w:val="005E528F"/>
    <w:rsid w:val="005E543B"/>
    <w:rsid w:val="005F1C10"/>
    <w:rsid w:val="005F5FBC"/>
    <w:rsid w:val="006009D4"/>
    <w:rsid w:val="00604F89"/>
    <w:rsid w:val="006109F0"/>
    <w:rsid w:val="00611A0A"/>
    <w:rsid w:val="00612B9F"/>
    <w:rsid w:val="00613E39"/>
    <w:rsid w:val="00616A93"/>
    <w:rsid w:val="00620F96"/>
    <w:rsid w:val="00621B96"/>
    <w:rsid w:val="00630295"/>
    <w:rsid w:val="00630D22"/>
    <w:rsid w:val="00634009"/>
    <w:rsid w:val="00636E19"/>
    <w:rsid w:val="00640B13"/>
    <w:rsid w:val="00642D1A"/>
    <w:rsid w:val="00647307"/>
    <w:rsid w:val="00655090"/>
    <w:rsid w:val="0065706F"/>
    <w:rsid w:val="00657B88"/>
    <w:rsid w:val="00657CC5"/>
    <w:rsid w:val="006606A9"/>
    <w:rsid w:val="006641F5"/>
    <w:rsid w:val="006671CE"/>
    <w:rsid w:val="006729CE"/>
    <w:rsid w:val="0067490E"/>
    <w:rsid w:val="00682ECE"/>
    <w:rsid w:val="0068408A"/>
    <w:rsid w:val="00685137"/>
    <w:rsid w:val="0069116C"/>
    <w:rsid w:val="006969BC"/>
    <w:rsid w:val="00696D99"/>
    <w:rsid w:val="006A01D0"/>
    <w:rsid w:val="006A3ABA"/>
    <w:rsid w:val="006B1A0B"/>
    <w:rsid w:val="006B47B6"/>
    <w:rsid w:val="006B51C6"/>
    <w:rsid w:val="006B5D24"/>
    <w:rsid w:val="006B6316"/>
    <w:rsid w:val="006B6CAA"/>
    <w:rsid w:val="006B74FA"/>
    <w:rsid w:val="006C01CE"/>
    <w:rsid w:val="006C5CD9"/>
    <w:rsid w:val="006C7817"/>
    <w:rsid w:val="006D17C3"/>
    <w:rsid w:val="006D349A"/>
    <w:rsid w:val="006D3E7D"/>
    <w:rsid w:val="006D6059"/>
    <w:rsid w:val="006E3B74"/>
    <w:rsid w:val="006E5951"/>
    <w:rsid w:val="006E5E17"/>
    <w:rsid w:val="006F10DD"/>
    <w:rsid w:val="0070520A"/>
    <w:rsid w:val="007124C6"/>
    <w:rsid w:val="00713837"/>
    <w:rsid w:val="0071437C"/>
    <w:rsid w:val="007154A8"/>
    <w:rsid w:val="0071793C"/>
    <w:rsid w:val="00717C9B"/>
    <w:rsid w:val="00720079"/>
    <w:rsid w:val="00721E2C"/>
    <w:rsid w:val="00722C18"/>
    <w:rsid w:val="0072308A"/>
    <w:rsid w:val="00723CF4"/>
    <w:rsid w:val="00727196"/>
    <w:rsid w:val="00730316"/>
    <w:rsid w:val="00730462"/>
    <w:rsid w:val="00731D95"/>
    <w:rsid w:val="00733A8E"/>
    <w:rsid w:val="00735037"/>
    <w:rsid w:val="00742FBF"/>
    <w:rsid w:val="0074431C"/>
    <w:rsid w:val="007448C0"/>
    <w:rsid w:val="00745B3E"/>
    <w:rsid w:val="0074701E"/>
    <w:rsid w:val="0075387D"/>
    <w:rsid w:val="007550C5"/>
    <w:rsid w:val="00755C48"/>
    <w:rsid w:val="00756A5C"/>
    <w:rsid w:val="00766A1F"/>
    <w:rsid w:val="00771BDE"/>
    <w:rsid w:val="00782DDC"/>
    <w:rsid w:val="00784D7F"/>
    <w:rsid w:val="00785B70"/>
    <w:rsid w:val="0078777A"/>
    <w:rsid w:val="00791AD2"/>
    <w:rsid w:val="00793E41"/>
    <w:rsid w:val="007A05A5"/>
    <w:rsid w:val="007A525E"/>
    <w:rsid w:val="007A53AE"/>
    <w:rsid w:val="007A5790"/>
    <w:rsid w:val="007B10AF"/>
    <w:rsid w:val="007B23AB"/>
    <w:rsid w:val="007C08D8"/>
    <w:rsid w:val="007C17D6"/>
    <w:rsid w:val="007C2E96"/>
    <w:rsid w:val="007C484A"/>
    <w:rsid w:val="007C4859"/>
    <w:rsid w:val="007D28DB"/>
    <w:rsid w:val="007E30EF"/>
    <w:rsid w:val="007E4885"/>
    <w:rsid w:val="007E5614"/>
    <w:rsid w:val="007E6A89"/>
    <w:rsid w:val="007F5990"/>
    <w:rsid w:val="007F5DA7"/>
    <w:rsid w:val="007F5FF9"/>
    <w:rsid w:val="007F6170"/>
    <w:rsid w:val="007F7C62"/>
    <w:rsid w:val="008002FF"/>
    <w:rsid w:val="00801A89"/>
    <w:rsid w:val="00801F0C"/>
    <w:rsid w:val="008023B0"/>
    <w:rsid w:val="0080783B"/>
    <w:rsid w:val="00810F98"/>
    <w:rsid w:val="00813137"/>
    <w:rsid w:val="008223D1"/>
    <w:rsid w:val="00827C4B"/>
    <w:rsid w:val="0083151A"/>
    <w:rsid w:val="008344C7"/>
    <w:rsid w:val="00834DE2"/>
    <w:rsid w:val="008359F8"/>
    <w:rsid w:val="00851843"/>
    <w:rsid w:val="00856E28"/>
    <w:rsid w:val="0085751D"/>
    <w:rsid w:val="008626A5"/>
    <w:rsid w:val="008674E4"/>
    <w:rsid w:val="008707E8"/>
    <w:rsid w:val="00871F6B"/>
    <w:rsid w:val="00872D78"/>
    <w:rsid w:val="00874F7B"/>
    <w:rsid w:val="0088000D"/>
    <w:rsid w:val="00881343"/>
    <w:rsid w:val="00892E4F"/>
    <w:rsid w:val="008937EA"/>
    <w:rsid w:val="00893E14"/>
    <w:rsid w:val="0089481F"/>
    <w:rsid w:val="008A21DF"/>
    <w:rsid w:val="008A534E"/>
    <w:rsid w:val="008A5CF2"/>
    <w:rsid w:val="008A72DE"/>
    <w:rsid w:val="008B15D6"/>
    <w:rsid w:val="008B2FBA"/>
    <w:rsid w:val="008B3DA4"/>
    <w:rsid w:val="008B4FFC"/>
    <w:rsid w:val="008B560D"/>
    <w:rsid w:val="008B5C1D"/>
    <w:rsid w:val="008B76DF"/>
    <w:rsid w:val="008C334E"/>
    <w:rsid w:val="008C416B"/>
    <w:rsid w:val="008C49C0"/>
    <w:rsid w:val="008C5654"/>
    <w:rsid w:val="008C6E0C"/>
    <w:rsid w:val="008D2B5C"/>
    <w:rsid w:val="008D397A"/>
    <w:rsid w:val="008D592C"/>
    <w:rsid w:val="008D5FEF"/>
    <w:rsid w:val="008E4C71"/>
    <w:rsid w:val="008E5B99"/>
    <w:rsid w:val="008F0959"/>
    <w:rsid w:val="008F513A"/>
    <w:rsid w:val="008F5DDF"/>
    <w:rsid w:val="008F7197"/>
    <w:rsid w:val="009056CA"/>
    <w:rsid w:val="00906A35"/>
    <w:rsid w:val="009125D8"/>
    <w:rsid w:val="00921352"/>
    <w:rsid w:val="00922B14"/>
    <w:rsid w:val="00925849"/>
    <w:rsid w:val="009330AA"/>
    <w:rsid w:val="00934FF8"/>
    <w:rsid w:val="00937056"/>
    <w:rsid w:val="009475B3"/>
    <w:rsid w:val="00947AA6"/>
    <w:rsid w:val="009525AF"/>
    <w:rsid w:val="0095297A"/>
    <w:rsid w:val="0095712E"/>
    <w:rsid w:val="00962DA2"/>
    <w:rsid w:val="00972A05"/>
    <w:rsid w:val="00977B90"/>
    <w:rsid w:val="009874F9"/>
    <w:rsid w:val="00994082"/>
    <w:rsid w:val="00996D56"/>
    <w:rsid w:val="009A36B5"/>
    <w:rsid w:val="009B0E0F"/>
    <w:rsid w:val="009B5337"/>
    <w:rsid w:val="009B596C"/>
    <w:rsid w:val="009B7477"/>
    <w:rsid w:val="009C03E3"/>
    <w:rsid w:val="009C29B8"/>
    <w:rsid w:val="009C54D0"/>
    <w:rsid w:val="009C5CE6"/>
    <w:rsid w:val="009D2F1B"/>
    <w:rsid w:val="009E0312"/>
    <w:rsid w:val="009E2601"/>
    <w:rsid w:val="009E47D9"/>
    <w:rsid w:val="009F6EC8"/>
    <w:rsid w:val="00A026D7"/>
    <w:rsid w:val="00A06B17"/>
    <w:rsid w:val="00A06F4C"/>
    <w:rsid w:val="00A14A0C"/>
    <w:rsid w:val="00A15926"/>
    <w:rsid w:val="00A17E7F"/>
    <w:rsid w:val="00A20F70"/>
    <w:rsid w:val="00A258F5"/>
    <w:rsid w:val="00A33B55"/>
    <w:rsid w:val="00A4503E"/>
    <w:rsid w:val="00A51C53"/>
    <w:rsid w:val="00A52F7C"/>
    <w:rsid w:val="00A531AB"/>
    <w:rsid w:val="00A71391"/>
    <w:rsid w:val="00A71F47"/>
    <w:rsid w:val="00A8501E"/>
    <w:rsid w:val="00A969B2"/>
    <w:rsid w:val="00AA520B"/>
    <w:rsid w:val="00AA566F"/>
    <w:rsid w:val="00AB1712"/>
    <w:rsid w:val="00AB46EF"/>
    <w:rsid w:val="00AB6D1F"/>
    <w:rsid w:val="00AB7E1B"/>
    <w:rsid w:val="00AE2E08"/>
    <w:rsid w:val="00AE6945"/>
    <w:rsid w:val="00AF02A8"/>
    <w:rsid w:val="00AF03BD"/>
    <w:rsid w:val="00AF3FF5"/>
    <w:rsid w:val="00AF4040"/>
    <w:rsid w:val="00AF43A4"/>
    <w:rsid w:val="00B024FE"/>
    <w:rsid w:val="00B03573"/>
    <w:rsid w:val="00B06CF2"/>
    <w:rsid w:val="00B132B1"/>
    <w:rsid w:val="00B36EA7"/>
    <w:rsid w:val="00B406FE"/>
    <w:rsid w:val="00B42482"/>
    <w:rsid w:val="00B42EA7"/>
    <w:rsid w:val="00B44A37"/>
    <w:rsid w:val="00B4524F"/>
    <w:rsid w:val="00B458FA"/>
    <w:rsid w:val="00B54439"/>
    <w:rsid w:val="00B652A2"/>
    <w:rsid w:val="00B660CD"/>
    <w:rsid w:val="00B7341B"/>
    <w:rsid w:val="00B7560D"/>
    <w:rsid w:val="00B770EE"/>
    <w:rsid w:val="00B830F1"/>
    <w:rsid w:val="00B84557"/>
    <w:rsid w:val="00B939D2"/>
    <w:rsid w:val="00B970FB"/>
    <w:rsid w:val="00BA0DF1"/>
    <w:rsid w:val="00BA3B26"/>
    <w:rsid w:val="00BA54E5"/>
    <w:rsid w:val="00BA75FE"/>
    <w:rsid w:val="00BA7A37"/>
    <w:rsid w:val="00BC4F8C"/>
    <w:rsid w:val="00BD4958"/>
    <w:rsid w:val="00BD5DDC"/>
    <w:rsid w:val="00BD77F5"/>
    <w:rsid w:val="00BE45A3"/>
    <w:rsid w:val="00BF48B8"/>
    <w:rsid w:val="00BF6AF0"/>
    <w:rsid w:val="00C01F8C"/>
    <w:rsid w:val="00C02790"/>
    <w:rsid w:val="00C0638B"/>
    <w:rsid w:val="00C127F8"/>
    <w:rsid w:val="00C15DFE"/>
    <w:rsid w:val="00C15FED"/>
    <w:rsid w:val="00C201B7"/>
    <w:rsid w:val="00C20BE1"/>
    <w:rsid w:val="00C2107F"/>
    <w:rsid w:val="00C219BC"/>
    <w:rsid w:val="00C238A8"/>
    <w:rsid w:val="00C23BC3"/>
    <w:rsid w:val="00C24B92"/>
    <w:rsid w:val="00C24CF4"/>
    <w:rsid w:val="00C24D76"/>
    <w:rsid w:val="00C2585C"/>
    <w:rsid w:val="00C25D03"/>
    <w:rsid w:val="00C31E71"/>
    <w:rsid w:val="00C35BE8"/>
    <w:rsid w:val="00C37712"/>
    <w:rsid w:val="00C40E0A"/>
    <w:rsid w:val="00C4690A"/>
    <w:rsid w:val="00C46E05"/>
    <w:rsid w:val="00C51523"/>
    <w:rsid w:val="00C5234E"/>
    <w:rsid w:val="00C55F77"/>
    <w:rsid w:val="00C6015B"/>
    <w:rsid w:val="00C66799"/>
    <w:rsid w:val="00C73EEA"/>
    <w:rsid w:val="00C8003B"/>
    <w:rsid w:val="00C81D0D"/>
    <w:rsid w:val="00C86EE5"/>
    <w:rsid w:val="00C930BB"/>
    <w:rsid w:val="00CA03BF"/>
    <w:rsid w:val="00CA21FB"/>
    <w:rsid w:val="00CA5031"/>
    <w:rsid w:val="00CA5CB7"/>
    <w:rsid w:val="00CB00DC"/>
    <w:rsid w:val="00CB3CDF"/>
    <w:rsid w:val="00CB5126"/>
    <w:rsid w:val="00CB5339"/>
    <w:rsid w:val="00CB7A24"/>
    <w:rsid w:val="00CC146D"/>
    <w:rsid w:val="00CC1C38"/>
    <w:rsid w:val="00CC277B"/>
    <w:rsid w:val="00CC6242"/>
    <w:rsid w:val="00CD63B7"/>
    <w:rsid w:val="00CE0561"/>
    <w:rsid w:val="00CE39EE"/>
    <w:rsid w:val="00CF0080"/>
    <w:rsid w:val="00CF487D"/>
    <w:rsid w:val="00CF5AF1"/>
    <w:rsid w:val="00CF6418"/>
    <w:rsid w:val="00D000AA"/>
    <w:rsid w:val="00D02590"/>
    <w:rsid w:val="00D029F9"/>
    <w:rsid w:val="00D0714C"/>
    <w:rsid w:val="00D07427"/>
    <w:rsid w:val="00D1135D"/>
    <w:rsid w:val="00D15029"/>
    <w:rsid w:val="00D20F07"/>
    <w:rsid w:val="00D2378B"/>
    <w:rsid w:val="00D365D8"/>
    <w:rsid w:val="00D37AB0"/>
    <w:rsid w:val="00D4103B"/>
    <w:rsid w:val="00D4309E"/>
    <w:rsid w:val="00D43A9E"/>
    <w:rsid w:val="00D461DA"/>
    <w:rsid w:val="00D61465"/>
    <w:rsid w:val="00D80617"/>
    <w:rsid w:val="00D814A2"/>
    <w:rsid w:val="00D82246"/>
    <w:rsid w:val="00D87D5F"/>
    <w:rsid w:val="00D9627F"/>
    <w:rsid w:val="00D967AC"/>
    <w:rsid w:val="00DA5778"/>
    <w:rsid w:val="00DA68DA"/>
    <w:rsid w:val="00DB1CFF"/>
    <w:rsid w:val="00DB3ECA"/>
    <w:rsid w:val="00DB47BE"/>
    <w:rsid w:val="00DC18BD"/>
    <w:rsid w:val="00DC55B6"/>
    <w:rsid w:val="00DC6426"/>
    <w:rsid w:val="00DC7319"/>
    <w:rsid w:val="00DD0B55"/>
    <w:rsid w:val="00DD13BE"/>
    <w:rsid w:val="00DD17CE"/>
    <w:rsid w:val="00DD54A5"/>
    <w:rsid w:val="00DD7F0F"/>
    <w:rsid w:val="00DE6B2F"/>
    <w:rsid w:val="00DF0EA0"/>
    <w:rsid w:val="00DF23F6"/>
    <w:rsid w:val="00DF2F60"/>
    <w:rsid w:val="00DF3545"/>
    <w:rsid w:val="00DF36DB"/>
    <w:rsid w:val="00DF78D1"/>
    <w:rsid w:val="00E05D0A"/>
    <w:rsid w:val="00E07613"/>
    <w:rsid w:val="00E20454"/>
    <w:rsid w:val="00E2179D"/>
    <w:rsid w:val="00E22A48"/>
    <w:rsid w:val="00E23D46"/>
    <w:rsid w:val="00E2523B"/>
    <w:rsid w:val="00E25D51"/>
    <w:rsid w:val="00E33EF5"/>
    <w:rsid w:val="00E4020A"/>
    <w:rsid w:val="00E41553"/>
    <w:rsid w:val="00E43A1A"/>
    <w:rsid w:val="00E44E9C"/>
    <w:rsid w:val="00E55CD5"/>
    <w:rsid w:val="00E574DD"/>
    <w:rsid w:val="00E57CF2"/>
    <w:rsid w:val="00E60210"/>
    <w:rsid w:val="00E60701"/>
    <w:rsid w:val="00E60791"/>
    <w:rsid w:val="00E65269"/>
    <w:rsid w:val="00E66699"/>
    <w:rsid w:val="00E72297"/>
    <w:rsid w:val="00E72476"/>
    <w:rsid w:val="00E767C3"/>
    <w:rsid w:val="00E83FC2"/>
    <w:rsid w:val="00E874A5"/>
    <w:rsid w:val="00E921B0"/>
    <w:rsid w:val="00E92F77"/>
    <w:rsid w:val="00EA286E"/>
    <w:rsid w:val="00EB77A9"/>
    <w:rsid w:val="00EB7D61"/>
    <w:rsid w:val="00EC3BD8"/>
    <w:rsid w:val="00EC463D"/>
    <w:rsid w:val="00EC68F1"/>
    <w:rsid w:val="00EC6904"/>
    <w:rsid w:val="00EC6CAD"/>
    <w:rsid w:val="00EC7445"/>
    <w:rsid w:val="00ED12E5"/>
    <w:rsid w:val="00ED22D1"/>
    <w:rsid w:val="00ED5FA3"/>
    <w:rsid w:val="00EE10CF"/>
    <w:rsid w:val="00EE51A3"/>
    <w:rsid w:val="00EF0CF9"/>
    <w:rsid w:val="00EF1BA8"/>
    <w:rsid w:val="00EF3556"/>
    <w:rsid w:val="00EF69A1"/>
    <w:rsid w:val="00EF7999"/>
    <w:rsid w:val="00F02398"/>
    <w:rsid w:val="00F02613"/>
    <w:rsid w:val="00F02A16"/>
    <w:rsid w:val="00F02E64"/>
    <w:rsid w:val="00F034B4"/>
    <w:rsid w:val="00F0661C"/>
    <w:rsid w:val="00F067C4"/>
    <w:rsid w:val="00F120CA"/>
    <w:rsid w:val="00F1550B"/>
    <w:rsid w:val="00F16969"/>
    <w:rsid w:val="00F2324B"/>
    <w:rsid w:val="00F31C10"/>
    <w:rsid w:val="00F339C2"/>
    <w:rsid w:val="00F36135"/>
    <w:rsid w:val="00F417CC"/>
    <w:rsid w:val="00F44E81"/>
    <w:rsid w:val="00F4514A"/>
    <w:rsid w:val="00F47016"/>
    <w:rsid w:val="00F6243E"/>
    <w:rsid w:val="00F7365E"/>
    <w:rsid w:val="00F73C4D"/>
    <w:rsid w:val="00F75DC0"/>
    <w:rsid w:val="00F800C7"/>
    <w:rsid w:val="00F81733"/>
    <w:rsid w:val="00F84324"/>
    <w:rsid w:val="00F86DE1"/>
    <w:rsid w:val="00F87881"/>
    <w:rsid w:val="00F92E08"/>
    <w:rsid w:val="00F94023"/>
    <w:rsid w:val="00F9662A"/>
    <w:rsid w:val="00F97312"/>
    <w:rsid w:val="00FA0C1F"/>
    <w:rsid w:val="00FA22A5"/>
    <w:rsid w:val="00FA58A0"/>
    <w:rsid w:val="00FB2165"/>
    <w:rsid w:val="00FB259D"/>
    <w:rsid w:val="00FB280F"/>
    <w:rsid w:val="00FB2BFC"/>
    <w:rsid w:val="00FB4EF6"/>
    <w:rsid w:val="00FC35BB"/>
    <w:rsid w:val="00FC77F8"/>
    <w:rsid w:val="00FE152D"/>
    <w:rsid w:val="00FE1705"/>
    <w:rsid w:val="00FE2670"/>
    <w:rsid w:val="00FE564C"/>
    <w:rsid w:val="00FE72BA"/>
    <w:rsid w:val="00FF0AA8"/>
    <w:rsid w:val="00FF0EF5"/>
    <w:rsid w:val="0BBEB0AB"/>
    <w:rsid w:val="28945C1F"/>
    <w:rsid w:val="2E4EEF60"/>
    <w:rsid w:val="41C7538E"/>
    <w:rsid w:val="68A26095"/>
    <w:rsid w:val="7C7A00F1"/>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753F96A8-FA32-2D47-90C4-965C3AD144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styleId="NichtaufgelsteErwhnung">
    <w:name w:val="Unresolved Mention"/>
    <w:basedOn w:val="Absatz-Standardschriftart"/>
    <w:uiPriority w:val="99"/>
    <w:semiHidden/>
    <w:unhideWhenUsed/>
    <w:rsid w:val="003246E5"/>
    <w:rPr>
      <w:color w:val="605E5C"/>
      <w:shd w:val="clear" w:color="auto" w:fill="E1DFDD"/>
    </w:rPr>
  </w:style>
  <w:style w:type="character" w:customStyle="1" w:styleId="normaltextrun">
    <w:name w:val="normaltextrun"/>
    <w:basedOn w:val="Absatz-Standardschriftart"/>
    <w:rsid w:val="00377629"/>
  </w:style>
  <w:style w:type="paragraph" w:customStyle="1" w:styleId="paragraph">
    <w:name w:val="paragraph"/>
    <w:basedOn w:val="Standard"/>
    <w:rsid w:val="00377629"/>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eop">
    <w:name w:val="eop"/>
    <w:basedOn w:val="Absatz-Standardschriftart"/>
    <w:rsid w:val="00377629"/>
  </w:style>
  <w:style w:type="character" w:customStyle="1" w:styleId="scxw106132370">
    <w:name w:val="scxw106132370"/>
    <w:basedOn w:val="Absatz-Standardschriftart"/>
    <w:rsid w:val="00377629"/>
  </w:style>
  <w:style w:type="character" w:customStyle="1" w:styleId="cf01">
    <w:name w:val="cf01"/>
    <w:basedOn w:val="Absatz-Standardschriftart"/>
    <w:rsid w:val="0052761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8630787">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http://www.geberit.de" TargetMode="External"/><Relationship Id="rId17" Type="http://schemas.openxmlformats.org/officeDocument/2006/relationships/image" Target="media/image5.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cest-design.at"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jpe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27717FF2-ABCE-4AE2-B0E4-1C36E42DC0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73789228-BDAB-7C41-B029-224A8D8D743C}">
  <ds:schemaRefs>
    <ds:schemaRef ds:uri="http://schemas.openxmlformats.org/officeDocument/2006/bibliography"/>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5</Pages>
  <Words>1048</Words>
  <Characters>6607</Characters>
  <Application>Microsoft Office Word</Application>
  <DocSecurity>0</DocSecurity>
  <Lines>55</Lines>
  <Paragraphs>15</Paragraphs>
  <ScaleCrop>false</ScaleCrop>
  <Company>Geberit</Company>
  <LinksUpToDate>false</LinksUpToDate>
  <CharactersWithSpaces>7640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Olaf Grewe</dc:creator>
  <cp:lastModifiedBy>Ann-Katrin Fritz</cp:lastModifiedBy>
  <cp:revision>214</cp:revision>
  <cp:lastPrinted>2017-02-16T10:02:00Z</cp:lastPrinted>
  <dcterms:created xsi:type="dcterms:W3CDTF">2018-10-19T13:40:00Z</dcterms:created>
  <dcterms:modified xsi:type="dcterms:W3CDTF">2024-03-04T12:09:00Z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ediaServiceImageTags">
    <vt:lpwstr/>
  </property>
  <property fmtid="{D5CDD505-2E9C-101B-9397-08002B2CF9AE}" pid="4" name="MSIP_Label_583d9081-ff0c-403e-9495-6ce7896734ce_Enabled">
    <vt:lpwstr>true</vt:lpwstr>
  </property>
  <property fmtid="{D5CDD505-2E9C-101B-9397-08002B2CF9AE}" pid="5" name="MSIP_Label_583d9081-ff0c-403e-9495-6ce7896734ce_SetDate">
    <vt:lpwstr>2023-11-14T10:30:55Z</vt:lpwstr>
  </property>
  <property fmtid="{D5CDD505-2E9C-101B-9397-08002B2CF9AE}" pid="6" name="MSIP_Label_583d9081-ff0c-403e-9495-6ce7896734ce_Method">
    <vt:lpwstr>Standard</vt:lpwstr>
  </property>
  <property fmtid="{D5CDD505-2E9C-101B-9397-08002B2CF9AE}" pid="7" name="MSIP_Label_583d9081-ff0c-403e-9495-6ce7896734ce_Name">
    <vt:lpwstr>583d9081-ff0c-403e-9495-6ce7896734ce</vt:lpwstr>
  </property>
  <property fmtid="{D5CDD505-2E9C-101B-9397-08002B2CF9AE}" pid="8" name="MSIP_Label_583d9081-ff0c-403e-9495-6ce7896734ce_SiteId">
    <vt:lpwstr>49c79685-7e11-437a-bb25-eba58fc041f5</vt:lpwstr>
  </property>
  <property fmtid="{D5CDD505-2E9C-101B-9397-08002B2CF9AE}" pid="9" name="MSIP_Label_583d9081-ff0c-403e-9495-6ce7896734ce_ActionId">
    <vt:lpwstr>c091f0c9-b5fa-4cac-8040-d0f929aa354c</vt:lpwstr>
  </property>
  <property fmtid="{D5CDD505-2E9C-101B-9397-08002B2CF9AE}" pid="10" name="MSIP_Label_583d9081-ff0c-403e-9495-6ce7896734ce_ContentBits">
    <vt:lpwstr>0</vt:lpwstr>
  </property>
</Properties>
</file>